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DEFF" w14:textId="77777777" w:rsidR="00B74B2F" w:rsidRPr="001244D2" w:rsidRDefault="00B74B2F" w:rsidP="00B74B2F">
      <w:pPr>
        <w:spacing w:line="200" w:lineRule="exact"/>
        <w:rPr>
          <w:rFonts w:ascii="Times New Roman" w:hAnsi="Times New Roman" w:cs="Times New Roman"/>
          <w:sz w:val="24"/>
          <w:szCs w:val="24"/>
        </w:rPr>
      </w:pPr>
    </w:p>
    <w:p w14:paraId="5E09979B" w14:textId="77777777" w:rsidR="00B74B2F" w:rsidRPr="001244D2" w:rsidRDefault="00B74B2F" w:rsidP="00B74B2F">
      <w:pPr>
        <w:spacing w:line="200" w:lineRule="exact"/>
        <w:rPr>
          <w:rFonts w:ascii="Times New Roman" w:hAnsi="Times New Roman" w:cs="Times New Roman"/>
          <w:sz w:val="24"/>
          <w:szCs w:val="24"/>
        </w:rPr>
      </w:pPr>
    </w:p>
    <w:p w14:paraId="3109ED47" w14:textId="77777777" w:rsidR="00B74B2F" w:rsidRPr="001244D2" w:rsidRDefault="00B74B2F" w:rsidP="00B74B2F">
      <w:pPr>
        <w:spacing w:line="200" w:lineRule="exact"/>
        <w:rPr>
          <w:rFonts w:ascii="Times New Roman" w:hAnsi="Times New Roman" w:cs="Times New Roman"/>
          <w:sz w:val="24"/>
          <w:szCs w:val="24"/>
        </w:rPr>
      </w:pPr>
    </w:p>
    <w:p w14:paraId="64E079B5" w14:textId="77777777" w:rsidR="00B74B2F" w:rsidRPr="001244D2" w:rsidRDefault="00B74B2F" w:rsidP="00B74B2F">
      <w:pPr>
        <w:spacing w:line="200" w:lineRule="exact"/>
        <w:rPr>
          <w:rFonts w:ascii="Times New Roman" w:hAnsi="Times New Roman" w:cs="Times New Roman"/>
          <w:sz w:val="24"/>
          <w:szCs w:val="24"/>
        </w:rPr>
      </w:pPr>
    </w:p>
    <w:p w14:paraId="12AA0872" w14:textId="77777777" w:rsidR="00B74B2F" w:rsidRPr="001244D2" w:rsidRDefault="00B74B2F" w:rsidP="00B74B2F">
      <w:pPr>
        <w:spacing w:line="200" w:lineRule="exact"/>
        <w:rPr>
          <w:rFonts w:ascii="Times New Roman" w:hAnsi="Times New Roman" w:cs="Times New Roman"/>
          <w:sz w:val="24"/>
          <w:szCs w:val="24"/>
        </w:rPr>
      </w:pPr>
    </w:p>
    <w:p w14:paraId="2012C247" w14:textId="77777777" w:rsidR="00B74B2F" w:rsidRPr="001244D2" w:rsidRDefault="00B74B2F" w:rsidP="00B74B2F">
      <w:pPr>
        <w:spacing w:line="200" w:lineRule="exact"/>
        <w:rPr>
          <w:rFonts w:ascii="Times New Roman" w:hAnsi="Times New Roman" w:cs="Times New Roman"/>
          <w:sz w:val="24"/>
          <w:szCs w:val="24"/>
        </w:rPr>
      </w:pPr>
    </w:p>
    <w:p w14:paraId="0AB3CE80" w14:textId="77777777" w:rsidR="00B74B2F" w:rsidRPr="001244D2" w:rsidRDefault="00B74B2F" w:rsidP="00B74B2F">
      <w:pPr>
        <w:spacing w:line="200" w:lineRule="exact"/>
        <w:rPr>
          <w:rFonts w:ascii="Times New Roman" w:hAnsi="Times New Roman" w:cs="Times New Roman"/>
          <w:sz w:val="24"/>
          <w:szCs w:val="24"/>
        </w:rPr>
      </w:pPr>
    </w:p>
    <w:p w14:paraId="2F05BA86" w14:textId="77777777" w:rsidR="00B74B2F" w:rsidRPr="001244D2" w:rsidRDefault="00B74B2F" w:rsidP="00B74B2F">
      <w:pPr>
        <w:spacing w:line="200" w:lineRule="exact"/>
        <w:rPr>
          <w:rFonts w:ascii="Times New Roman" w:hAnsi="Times New Roman" w:cs="Times New Roman"/>
          <w:sz w:val="24"/>
          <w:szCs w:val="24"/>
        </w:rPr>
      </w:pPr>
    </w:p>
    <w:p w14:paraId="09D17F19" w14:textId="77777777" w:rsidR="00B74B2F" w:rsidRPr="001244D2" w:rsidRDefault="00B74B2F" w:rsidP="00B74B2F">
      <w:pPr>
        <w:spacing w:line="200" w:lineRule="exact"/>
        <w:rPr>
          <w:rFonts w:ascii="Times New Roman" w:hAnsi="Times New Roman" w:cs="Times New Roman"/>
          <w:sz w:val="24"/>
          <w:szCs w:val="24"/>
        </w:rPr>
      </w:pPr>
    </w:p>
    <w:p w14:paraId="4505A272" w14:textId="77777777" w:rsidR="00B74B2F" w:rsidRPr="001244D2" w:rsidRDefault="00B74B2F" w:rsidP="00B74B2F">
      <w:pPr>
        <w:spacing w:line="200" w:lineRule="exact"/>
        <w:rPr>
          <w:rFonts w:ascii="Times New Roman" w:hAnsi="Times New Roman" w:cs="Times New Roman"/>
          <w:sz w:val="24"/>
          <w:szCs w:val="24"/>
        </w:rPr>
      </w:pPr>
    </w:p>
    <w:p w14:paraId="0435CA62" w14:textId="77777777" w:rsidR="00B74B2F" w:rsidRPr="001244D2" w:rsidRDefault="00B74B2F" w:rsidP="00B74B2F">
      <w:pPr>
        <w:spacing w:line="200" w:lineRule="exact"/>
        <w:rPr>
          <w:rFonts w:ascii="Times New Roman" w:hAnsi="Times New Roman" w:cs="Times New Roman"/>
          <w:sz w:val="24"/>
          <w:szCs w:val="24"/>
        </w:rPr>
      </w:pPr>
    </w:p>
    <w:p w14:paraId="1EA1B259" w14:textId="77777777" w:rsidR="00B74B2F" w:rsidRPr="001244D2" w:rsidRDefault="00B74B2F" w:rsidP="00B74B2F">
      <w:pPr>
        <w:spacing w:line="200" w:lineRule="exact"/>
        <w:rPr>
          <w:rFonts w:ascii="Times New Roman" w:hAnsi="Times New Roman" w:cs="Times New Roman"/>
          <w:sz w:val="24"/>
          <w:szCs w:val="24"/>
        </w:rPr>
      </w:pPr>
    </w:p>
    <w:p w14:paraId="3C43C245" w14:textId="77777777" w:rsidR="00B74B2F" w:rsidRPr="001244D2" w:rsidRDefault="00B74B2F" w:rsidP="00B74B2F">
      <w:pPr>
        <w:spacing w:line="200" w:lineRule="exact"/>
        <w:rPr>
          <w:rFonts w:ascii="Times New Roman" w:hAnsi="Times New Roman" w:cs="Times New Roman"/>
          <w:sz w:val="24"/>
          <w:szCs w:val="24"/>
        </w:rPr>
      </w:pPr>
    </w:p>
    <w:p w14:paraId="0E80A4EA" w14:textId="77777777" w:rsidR="00B74B2F" w:rsidRPr="001244D2" w:rsidRDefault="00B74B2F" w:rsidP="00B74B2F">
      <w:pPr>
        <w:spacing w:line="200" w:lineRule="exact"/>
        <w:rPr>
          <w:rFonts w:ascii="Times New Roman" w:hAnsi="Times New Roman" w:cs="Times New Roman"/>
          <w:sz w:val="24"/>
          <w:szCs w:val="24"/>
        </w:rPr>
      </w:pPr>
    </w:p>
    <w:p w14:paraId="7843624C" w14:textId="77777777" w:rsidR="00B74B2F" w:rsidRPr="001244D2" w:rsidRDefault="00B74B2F" w:rsidP="00B74B2F">
      <w:pPr>
        <w:spacing w:line="200" w:lineRule="exact"/>
        <w:rPr>
          <w:rFonts w:ascii="Times New Roman" w:hAnsi="Times New Roman" w:cs="Times New Roman"/>
          <w:sz w:val="24"/>
          <w:szCs w:val="24"/>
        </w:rPr>
      </w:pPr>
    </w:p>
    <w:p w14:paraId="4C1EEDC7" w14:textId="77777777" w:rsidR="00B74B2F" w:rsidRPr="001244D2" w:rsidRDefault="00B74B2F" w:rsidP="00B74B2F">
      <w:pPr>
        <w:spacing w:line="200" w:lineRule="exact"/>
        <w:rPr>
          <w:rFonts w:ascii="Times New Roman" w:hAnsi="Times New Roman" w:cs="Times New Roman"/>
          <w:sz w:val="24"/>
          <w:szCs w:val="24"/>
        </w:rPr>
      </w:pPr>
    </w:p>
    <w:p w14:paraId="5994C1FC" w14:textId="77777777" w:rsidR="00B74B2F" w:rsidRPr="001244D2" w:rsidRDefault="00B74B2F" w:rsidP="00B74B2F">
      <w:pPr>
        <w:spacing w:line="339" w:lineRule="exact"/>
        <w:rPr>
          <w:rFonts w:ascii="Times New Roman" w:hAnsi="Times New Roman" w:cs="Times New Roman"/>
          <w:sz w:val="24"/>
          <w:szCs w:val="24"/>
        </w:rPr>
      </w:pPr>
    </w:p>
    <w:p w14:paraId="3AE2C075" w14:textId="77777777" w:rsidR="00B74B2F" w:rsidRPr="001244D2" w:rsidRDefault="00B74B2F" w:rsidP="00B74B2F">
      <w:pPr>
        <w:adjustRightInd w:val="0"/>
        <w:snapToGrid w:val="0"/>
        <w:spacing w:line="360" w:lineRule="auto"/>
        <w:jc w:val="center"/>
        <w:outlineLvl w:val="0"/>
        <w:rPr>
          <w:rFonts w:ascii="Times New Roman" w:hAnsi="Times New Roman" w:cs="Times New Roman"/>
          <w:b/>
          <w:bCs/>
          <w:sz w:val="52"/>
          <w:szCs w:val="52"/>
        </w:rPr>
      </w:pPr>
      <w:r w:rsidRPr="001244D2">
        <w:rPr>
          <w:rFonts w:ascii="Times New Roman" w:hAnsi="Times New Roman" w:cs="Times New Roman"/>
          <w:b/>
          <w:bCs/>
          <w:sz w:val="52"/>
          <w:szCs w:val="52"/>
        </w:rPr>
        <w:t>Освітньо-наукова програма</w:t>
      </w:r>
    </w:p>
    <w:p w14:paraId="27FE0F2A" w14:textId="77777777" w:rsidR="00B74B2F" w:rsidRPr="001244D2" w:rsidRDefault="00B74B2F" w:rsidP="00B74B2F">
      <w:pPr>
        <w:adjustRightInd w:val="0"/>
        <w:snapToGrid w:val="0"/>
        <w:spacing w:line="360" w:lineRule="auto"/>
        <w:jc w:val="center"/>
        <w:outlineLvl w:val="0"/>
        <w:rPr>
          <w:rFonts w:ascii="Times New Roman" w:hAnsi="Times New Roman" w:cs="Times New Roman"/>
          <w:b/>
          <w:bCs/>
          <w:sz w:val="52"/>
          <w:szCs w:val="52"/>
        </w:rPr>
      </w:pPr>
    </w:p>
    <w:p w14:paraId="58987CBF" w14:textId="77777777" w:rsidR="00B74B2F" w:rsidRPr="001244D2" w:rsidRDefault="00B74B2F" w:rsidP="00B74B2F">
      <w:pPr>
        <w:adjustRightInd w:val="0"/>
        <w:snapToGrid w:val="0"/>
        <w:spacing w:line="360" w:lineRule="auto"/>
        <w:jc w:val="center"/>
        <w:outlineLvl w:val="0"/>
        <w:rPr>
          <w:rFonts w:ascii="Times New Roman" w:hAnsi="Times New Roman" w:cs="Times New Roman"/>
          <w:b/>
          <w:bCs/>
          <w:sz w:val="52"/>
          <w:szCs w:val="52"/>
        </w:rPr>
      </w:pPr>
    </w:p>
    <w:p w14:paraId="6CF697F5" w14:textId="77777777" w:rsidR="00B74B2F" w:rsidRPr="001244D2" w:rsidRDefault="00B74B2F" w:rsidP="00B74B2F">
      <w:pPr>
        <w:adjustRightInd w:val="0"/>
        <w:snapToGrid w:val="0"/>
        <w:spacing w:line="360" w:lineRule="auto"/>
        <w:rPr>
          <w:rFonts w:ascii="Times New Roman" w:hAnsi="Times New Roman" w:cs="Times New Roman"/>
          <w:sz w:val="24"/>
          <w:szCs w:val="24"/>
        </w:rPr>
      </w:pPr>
    </w:p>
    <w:p w14:paraId="4B307369" w14:textId="77777777" w:rsidR="00B74B2F" w:rsidRPr="001244D2" w:rsidRDefault="00B74B2F" w:rsidP="00B74B2F">
      <w:pPr>
        <w:adjustRightInd w:val="0"/>
        <w:snapToGrid w:val="0"/>
        <w:spacing w:line="360" w:lineRule="auto"/>
        <w:rPr>
          <w:rFonts w:ascii="Times New Roman" w:hAnsi="Times New Roman" w:cs="Times New Roman"/>
          <w:sz w:val="24"/>
          <w:szCs w:val="24"/>
        </w:rPr>
      </w:pPr>
    </w:p>
    <w:p w14:paraId="1CC86215" w14:textId="761DF455" w:rsidR="00B74B2F" w:rsidRPr="001244D2" w:rsidRDefault="00B74B2F" w:rsidP="00B74B2F">
      <w:pPr>
        <w:adjustRightInd w:val="0"/>
        <w:snapToGrid w:val="0"/>
        <w:spacing w:line="360" w:lineRule="auto"/>
        <w:jc w:val="center"/>
        <w:rPr>
          <w:rFonts w:ascii="Times New Roman" w:hAnsi="Times New Roman" w:cs="Times New Roman"/>
          <w:b/>
          <w:bCs/>
          <w:sz w:val="32"/>
          <w:szCs w:val="32"/>
        </w:rPr>
      </w:pPr>
      <w:r w:rsidRPr="001244D2">
        <w:rPr>
          <w:rFonts w:ascii="Times New Roman" w:hAnsi="Times New Roman" w:cs="Times New Roman"/>
          <w:b/>
          <w:bCs/>
          <w:sz w:val="32"/>
          <w:szCs w:val="32"/>
        </w:rPr>
        <w:t>підготовки здобувачів третього (</w:t>
      </w:r>
      <w:proofErr w:type="spellStart"/>
      <w:r w:rsidRPr="001244D2">
        <w:rPr>
          <w:rFonts w:ascii="Times New Roman" w:hAnsi="Times New Roman" w:cs="Times New Roman"/>
          <w:b/>
          <w:bCs/>
          <w:sz w:val="32"/>
          <w:szCs w:val="32"/>
        </w:rPr>
        <w:t>освітньо</w:t>
      </w:r>
      <w:proofErr w:type="spellEnd"/>
      <w:r w:rsidRPr="001244D2">
        <w:rPr>
          <w:rFonts w:ascii="Times New Roman" w:hAnsi="Times New Roman" w:cs="Times New Roman"/>
          <w:b/>
          <w:bCs/>
          <w:sz w:val="32"/>
          <w:szCs w:val="32"/>
        </w:rPr>
        <w:t xml:space="preserve">-наукового) рівня вищої освіти – доктор філософії – із спеціальності </w:t>
      </w:r>
      <w:r>
        <w:rPr>
          <w:rFonts w:ascii="Times New Roman" w:hAnsi="Times New Roman" w:cs="Times New Roman"/>
          <w:b/>
          <w:bCs/>
          <w:sz w:val="32"/>
          <w:szCs w:val="32"/>
          <w:lang w:val="en-US"/>
        </w:rPr>
        <w:t>D</w:t>
      </w:r>
      <w:r w:rsidRPr="001244D2">
        <w:rPr>
          <w:rFonts w:ascii="Times New Roman" w:hAnsi="Times New Roman" w:cs="Times New Roman"/>
          <w:b/>
          <w:bCs/>
          <w:sz w:val="32"/>
          <w:szCs w:val="32"/>
        </w:rPr>
        <w:t xml:space="preserve">8 «Право» </w:t>
      </w:r>
    </w:p>
    <w:p w14:paraId="42B53A4F" w14:textId="0B6F3EC8" w:rsidR="00B74B2F" w:rsidRPr="001244D2" w:rsidRDefault="00B74B2F" w:rsidP="00B74B2F">
      <w:pPr>
        <w:adjustRightInd w:val="0"/>
        <w:snapToGrid w:val="0"/>
        <w:spacing w:line="360" w:lineRule="auto"/>
        <w:jc w:val="center"/>
        <w:rPr>
          <w:rFonts w:ascii="Times New Roman" w:hAnsi="Times New Roman" w:cs="Times New Roman"/>
          <w:sz w:val="24"/>
          <w:szCs w:val="24"/>
        </w:rPr>
      </w:pPr>
      <w:r w:rsidRPr="001244D2">
        <w:rPr>
          <w:rFonts w:ascii="Times New Roman" w:hAnsi="Times New Roman" w:cs="Times New Roman"/>
          <w:b/>
          <w:bCs/>
          <w:sz w:val="32"/>
          <w:szCs w:val="32"/>
        </w:rPr>
        <w:t>(</w:t>
      </w:r>
      <w:r>
        <w:rPr>
          <w:rFonts w:ascii="Times New Roman" w:hAnsi="Times New Roman" w:cs="Times New Roman"/>
          <w:b/>
          <w:bCs/>
          <w:sz w:val="32"/>
          <w:szCs w:val="32"/>
          <w:lang w:val="en-US"/>
        </w:rPr>
        <w:t xml:space="preserve">D </w:t>
      </w:r>
      <w:r w:rsidRPr="00B74B2F">
        <w:rPr>
          <w:rFonts w:ascii="Times New Roman" w:hAnsi="Times New Roman" w:cs="Times New Roman"/>
          <w:b/>
          <w:bCs/>
          <w:sz w:val="32"/>
          <w:szCs w:val="32"/>
        </w:rPr>
        <w:t>Бізнес, адміністрування та право</w:t>
      </w:r>
      <w:r>
        <w:rPr>
          <w:rFonts w:ascii="Times New Roman" w:hAnsi="Times New Roman" w:cs="Times New Roman"/>
          <w:b/>
          <w:bCs/>
          <w:sz w:val="32"/>
          <w:szCs w:val="32"/>
          <w:lang w:val="en-US"/>
        </w:rPr>
        <w:t xml:space="preserve">)  </w:t>
      </w:r>
    </w:p>
    <w:p w14:paraId="3D8AD186" w14:textId="77777777" w:rsidR="00B74B2F" w:rsidRPr="001244D2" w:rsidRDefault="00B74B2F" w:rsidP="00B74B2F">
      <w:pPr>
        <w:spacing w:line="200" w:lineRule="exact"/>
        <w:rPr>
          <w:rFonts w:ascii="Times New Roman" w:hAnsi="Times New Roman" w:cs="Times New Roman"/>
          <w:sz w:val="24"/>
          <w:szCs w:val="24"/>
        </w:rPr>
      </w:pPr>
    </w:p>
    <w:p w14:paraId="1194DFF1" w14:textId="77777777" w:rsidR="00B74B2F" w:rsidRPr="001244D2" w:rsidRDefault="00B74B2F" w:rsidP="00B74B2F">
      <w:pPr>
        <w:spacing w:line="200" w:lineRule="exact"/>
        <w:rPr>
          <w:rFonts w:ascii="Times New Roman" w:hAnsi="Times New Roman" w:cs="Times New Roman"/>
          <w:sz w:val="24"/>
          <w:szCs w:val="24"/>
        </w:rPr>
      </w:pPr>
    </w:p>
    <w:p w14:paraId="175FE75C" w14:textId="77777777" w:rsidR="00B74B2F" w:rsidRPr="001244D2" w:rsidRDefault="00B74B2F" w:rsidP="00B74B2F">
      <w:pPr>
        <w:spacing w:line="200" w:lineRule="exact"/>
        <w:rPr>
          <w:rFonts w:ascii="Times New Roman" w:hAnsi="Times New Roman" w:cs="Times New Roman"/>
          <w:sz w:val="24"/>
          <w:szCs w:val="24"/>
        </w:rPr>
      </w:pPr>
    </w:p>
    <w:p w14:paraId="553B80D9" w14:textId="77777777" w:rsidR="00B74B2F" w:rsidRPr="001244D2" w:rsidRDefault="00B74B2F" w:rsidP="00B74B2F">
      <w:pPr>
        <w:spacing w:line="200" w:lineRule="exact"/>
        <w:rPr>
          <w:rFonts w:ascii="Times New Roman" w:hAnsi="Times New Roman" w:cs="Times New Roman"/>
          <w:sz w:val="24"/>
          <w:szCs w:val="24"/>
        </w:rPr>
      </w:pPr>
    </w:p>
    <w:p w14:paraId="66CAE929" w14:textId="77777777" w:rsidR="00B74B2F" w:rsidRPr="001244D2" w:rsidRDefault="00B74B2F" w:rsidP="00B74B2F">
      <w:pPr>
        <w:spacing w:line="200" w:lineRule="exact"/>
        <w:rPr>
          <w:rFonts w:ascii="Times New Roman" w:hAnsi="Times New Roman" w:cs="Times New Roman"/>
          <w:sz w:val="24"/>
          <w:szCs w:val="24"/>
        </w:rPr>
      </w:pPr>
    </w:p>
    <w:p w14:paraId="115FAC0E" w14:textId="77777777" w:rsidR="00B74B2F" w:rsidRPr="001244D2" w:rsidRDefault="00B74B2F" w:rsidP="00B74B2F">
      <w:pPr>
        <w:spacing w:line="200" w:lineRule="exact"/>
        <w:rPr>
          <w:rFonts w:ascii="Times New Roman" w:hAnsi="Times New Roman" w:cs="Times New Roman"/>
          <w:sz w:val="24"/>
          <w:szCs w:val="24"/>
        </w:rPr>
      </w:pPr>
    </w:p>
    <w:p w14:paraId="1E58469E" w14:textId="77777777" w:rsidR="00B74B2F" w:rsidRPr="001244D2" w:rsidRDefault="00B74B2F" w:rsidP="00B74B2F">
      <w:pPr>
        <w:spacing w:line="200" w:lineRule="exact"/>
        <w:rPr>
          <w:rFonts w:ascii="Times New Roman" w:hAnsi="Times New Roman" w:cs="Times New Roman"/>
          <w:sz w:val="24"/>
          <w:szCs w:val="24"/>
        </w:rPr>
      </w:pPr>
    </w:p>
    <w:p w14:paraId="3B99D159" w14:textId="77777777" w:rsidR="00B74B2F" w:rsidRPr="001244D2" w:rsidRDefault="00B74B2F" w:rsidP="00B74B2F">
      <w:pPr>
        <w:spacing w:line="200" w:lineRule="exact"/>
        <w:rPr>
          <w:rFonts w:ascii="Times New Roman" w:hAnsi="Times New Roman" w:cs="Times New Roman"/>
          <w:sz w:val="24"/>
          <w:szCs w:val="24"/>
        </w:rPr>
      </w:pPr>
    </w:p>
    <w:p w14:paraId="170114C8" w14:textId="77777777" w:rsidR="00B74B2F" w:rsidRPr="001244D2" w:rsidRDefault="00B74B2F" w:rsidP="00B74B2F">
      <w:pPr>
        <w:spacing w:line="200" w:lineRule="exact"/>
        <w:rPr>
          <w:rFonts w:ascii="Times New Roman" w:hAnsi="Times New Roman" w:cs="Times New Roman"/>
          <w:sz w:val="24"/>
          <w:szCs w:val="24"/>
        </w:rPr>
      </w:pPr>
    </w:p>
    <w:p w14:paraId="1F870125" w14:textId="77777777" w:rsidR="00B74B2F" w:rsidRPr="001244D2" w:rsidRDefault="00B74B2F" w:rsidP="00B74B2F">
      <w:pPr>
        <w:spacing w:line="200" w:lineRule="exact"/>
        <w:rPr>
          <w:rFonts w:ascii="Times New Roman" w:hAnsi="Times New Roman" w:cs="Times New Roman"/>
          <w:sz w:val="24"/>
          <w:szCs w:val="24"/>
        </w:rPr>
      </w:pPr>
    </w:p>
    <w:p w14:paraId="19439CAB" w14:textId="77777777" w:rsidR="00B74B2F" w:rsidRPr="001244D2" w:rsidRDefault="00B74B2F" w:rsidP="00B74B2F">
      <w:pPr>
        <w:spacing w:line="200" w:lineRule="exact"/>
        <w:rPr>
          <w:rFonts w:ascii="Times New Roman" w:hAnsi="Times New Roman" w:cs="Times New Roman"/>
          <w:sz w:val="24"/>
          <w:szCs w:val="24"/>
        </w:rPr>
      </w:pPr>
    </w:p>
    <w:p w14:paraId="51DE16C0" w14:textId="77777777" w:rsidR="00B74B2F" w:rsidRPr="001244D2" w:rsidRDefault="00B74B2F" w:rsidP="00B74B2F">
      <w:pPr>
        <w:spacing w:line="200" w:lineRule="exact"/>
        <w:rPr>
          <w:rFonts w:ascii="Times New Roman" w:hAnsi="Times New Roman" w:cs="Times New Roman"/>
          <w:sz w:val="24"/>
          <w:szCs w:val="24"/>
        </w:rPr>
      </w:pPr>
    </w:p>
    <w:p w14:paraId="501B9A4B" w14:textId="77777777" w:rsidR="00B74B2F" w:rsidRPr="001244D2" w:rsidRDefault="00B74B2F" w:rsidP="00B74B2F">
      <w:pPr>
        <w:spacing w:line="200" w:lineRule="exact"/>
        <w:rPr>
          <w:rFonts w:ascii="Times New Roman" w:hAnsi="Times New Roman" w:cs="Times New Roman"/>
          <w:sz w:val="24"/>
          <w:szCs w:val="24"/>
        </w:rPr>
      </w:pPr>
    </w:p>
    <w:p w14:paraId="4DFB0138" w14:textId="77777777" w:rsidR="00B74B2F" w:rsidRDefault="00B74B2F" w:rsidP="00B74B2F">
      <w:pPr>
        <w:spacing w:line="200" w:lineRule="exact"/>
        <w:rPr>
          <w:rFonts w:ascii="Times New Roman" w:hAnsi="Times New Roman" w:cs="Times New Roman"/>
          <w:sz w:val="24"/>
          <w:szCs w:val="24"/>
        </w:rPr>
      </w:pPr>
    </w:p>
    <w:p w14:paraId="66FD8BAE" w14:textId="77777777" w:rsidR="002661E9" w:rsidRPr="001244D2" w:rsidRDefault="002661E9" w:rsidP="00B74B2F">
      <w:pPr>
        <w:spacing w:line="200" w:lineRule="exact"/>
        <w:rPr>
          <w:rFonts w:ascii="Times New Roman" w:hAnsi="Times New Roman" w:cs="Times New Roman"/>
          <w:sz w:val="24"/>
          <w:szCs w:val="24"/>
        </w:rPr>
      </w:pPr>
    </w:p>
    <w:p w14:paraId="316A903F" w14:textId="77777777" w:rsidR="00B74B2F" w:rsidRPr="001244D2" w:rsidRDefault="00B74B2F" w:rsidP="00B74B2F">
      <w:pPr>
        <w:spacing w:line="200" w:lineRule="exact"/>
        <w:rPr>
          <w:rFonts w:ascii="Times New Roman" w:hAnsi="Times New Roman" w:cs="Times New Roman"/>
          <w:sz w:val="24"/>
          <w:szCs w:val="24"/>
        </w:rPr>
      </w:pPr>
    </w:p>
    <w:p w14:paraId="602C7EA0" w14:textId="77777777" w:rsidR="00B74B2F" w:rsidRDefault="00B74B2F" w:rsidP="00B74B2F">
      <w:pPr>
        <w:spacing w:line="200" w:lineRule="exact"/>
        <w:rPr>
          <w:rFonts w:ascii="Times New Roman" w:hAnsi="Times New Roman" w:cs="Times New Roman"/>
          <w:sz w:val="24"/>
          <w:szCs w:val="24"/>
          <w:lang w:val="en-US"/>
        </w:rPr>
      </w:pPr>
    </w:p>
    <w:p w14:paraId="2DE2F000" w14:textId="77777777" w:rsidR="00B74B2F" w:rsidRPr="00B74B2F" w:rsidRDefault="00B74B2F" w:rsidP="00B74B2F">
      <w:pPr>
        <w:spacing w:line="200" w:lineRule="exact"/>
        <w:rPr>
          <w:rFonts w:ascii="Times New Roman" w:hAnsi="Times New Roman" w:cs="Times New Roman"/>
          <w:sz w:val="24"/>
          <w:szCs w:val="24"/>
          <w:lang w:val="en-US"/>
        </w:rPr>
      </w:pPr>
    </w:p>
    <w:p w14:paraId="2602B3BE" w14:textId="77777777" w:rsidR="00B74B2F" w:rsidRPr="001244D2" w:rsidRDefault="00B74B2F" w:rsidP="00B74B2F">
      <w:pPr>
        <w:spacing w:line="200" w:lineRule="exact"/>
        <w:rPr>
          <w:rFonts w:ascii="Times New Roman" w:hAnsi="Times New Roman" w:cs="Times New Roman"/>
          <w:sz w:val="24"/>
          <w:szCs w:val="24"/>
        </w:rPr>
      </w:pPr>
    </w:p>
    <w:p w14:paraId="50B63DEA" w14:textId="77777777" w:rsidR="00B74B2F" w:rsidRPr="001244D2" w:rsidRDefault="00B74B2F" w:rsidP="00B74B2F">
      <w:pPr>
        <w:spacing w:line="200" w:lineRule="exact"/>
        <w:rPr>
          <w:rFonts w:ascii="Times New Roman" w:hAnsi="Times New Roman" w:cs="Times New Roman"/>
          <w:sz w:val="24"/>
          <w:szCs w:val="24"/>
        </w:rPr>
      </w:pPr>
    </w:p>
    <w:p w14:paraId="7A721531" w14:textId="77777777" w:rsidR="00B74B2F" w:rsidRPr="001244D2" w:rsidRDefault="00B74B2F" w:rsidP="00B74B2F">
      <w:pPr>
        <w:spacing w:line="200" w:lineRule="exact"/>
        <w:rPr>
          <w:rFonts w:ascii="Times New Roman" w:hAnsi="Times New Roman" w:cs="Times New Roman"/>
          <w:sz w:val="24"/>
          <w:szCs w:val="24"/>
        </w:rPr>
      </w:pPr>
    </w:p>
    <w:p w14:paraId="05A3FB2E" w14:textId="77777777" w:rsidR="00B74B2F" w:rsidRPr="001244D2" w:rsidRDefault="00B74B2F" w:rsidP="00B74B2F">
      <w:pPr>
        <w:spacing w:line="200" w:lineRule="exact"/>
        <w:rPr>
          <w:rFonts w:ascii="Times New Roman" w:hAnsi="Times New Roman" w:cs="Times New Roman"/>
          <w:sz w:val="24"/>
          <w:szCs w:val="24"/>
        </w:rPr>
      </w:pPr>
    </w:p>
    <w:p w14:paraId="7EE7C948" w14:textId="77777777" w:rsidR="00B74B2F" w:rsidRPr="001244D2" w:rsidRDefault="00B74B2F" w:rsidP="00B74B2F">
      <w:pPr>
        <w:spacing w:line="200" w:lineRule="exact"/>
        <w:rPr>
          <w:rFonts w:ascii="Times New Roman" w:hAnsi="Times New Roman" w:cs="Times New Roman"/>
          <w:sz w:val="24"/>
          <w:szCs w:val="24"/>
        </w:rPr>
      </w:pPr>
    </w:p>
    <w:p w14:paraId="1D21CA7E" w14:textId="40196929" w:rsidR="00B74B2F" w:rsidRPr="001244D2" w:rsidRDefault="00B74B2F" w:rsidP="00B74B2F">
      <w:pPr>
        <w:spacing w:line="240" w:lineRule="atLeast"/>
        <w:ind w:right="-19"/>
        <w:jc w:val="center"/>
        <w:outlineLvl w:val="0"/>
        <w:rPr>
          <w:rFonts w:ascii="Times New Roman" w:hAnsi="Times New Roman" w:cs="Times New Roman"/>
          <w:b/>
          <w:bCs/>
          <w:sz w:val="31"/>
          <w:szCs w:val="31"/>
        </w:rPr>
      </w:pPr>
      <w:r w:rsidRPr="001244D2">
        <w:rPr>
          <w:rFonts w:ascii="Times New Roman" w:hAnsi="Times New Roman" w:cs="Times New Roman"/>
          <w:b/>
          <w:bCs/>
          <w:sz w:val="31"/>
          <w:szCs w:val="31"/>
        </w:rPr>
        <w:t>Харків - 202</w:t>
      </w:r>
      <w:r>
        <w:rPr>
          <w:rFonts w:ascii="Times New Roman" w:hAnsi="Times New Roman" w:cs="Times New Roman"/>
          <w:b/>
          <w:bCs/>
          <w:sz w:val="31"/>
          <w:szCs w:val="31"/>
          <w:lang w:val="en-US"/>
        </w:rPr>
        <w:t>5</w:t>
      </w:r>
    </w:p>
    <w:p w14:paraId="3461F6A7" w14:textId="45C844F0" w:rsidR="00B74B2F" w:rsidRDefault="00B74B2F">
      <w:pPr>
        <w:spacing w:after="160" w:line="278" w:lineRule="auto"/>
        <w:rPr>
          <w:rFonts w:ascii="Times New Roman" w:hAnsi="Times New Roman" w:cs="Times New Roman"/>
          <w:b/>
          <w:bCs/>
          <w:sz w:val="31"/>
          <w:szCs w:val="31"/>
        </w:rPr>
      </w:pPr>
      <w:r>
        <w:rPr>
          <w:rFonts w:ascii="Times New Roman" w:hAnsi="Times New Roman" w:cs="Times New Roman"/>
          <w:b/>
          <w:bCs/>
          <w:sz w:val="31"/>
          <w:szCs w:val="31"/>
        </w:rPr>
        <w:br w:type="page"/>
      </w:r>
    </w:p>
    <w:p w14:paraId="2F099390" w14:textId="77777777" w:rsidR="00B74B2F" w:rsidRPr="001244D2" w:rsidRDefault="00B74B2F" w:rsidP="00B74B2F">
      <w:pPr>
        <w:spacing w:line="240" w:lineRule="atLeast"/>
        <w:ind w:right="-19"/>
        <w:jc w:val="center"/>
        <w:rPr>
          <w:rFonts w:ascii="Times New Roman" w:hAnsi="Times New Roman" w:cs="Times New Roman"/>
          <w:b/>
          <w:bCs/>
          <w:sz w:val="31"/>
          <w:szCs w:val="31"/>
        </w:rPr>
        <w:sectPr w:rsidR="00B74B2F" w:rsidRPr="001244D2" w:rsidSect="00B74B2F">
          <w:pgSz w:w="11900" w:h="16838"/>
          <w:pgMar w:top="1255" w:right="864" w:bottom="1134" w:left="1420" w:header="0" w:footer="0" w:gutter="0"/>
          <w:cols w:space="0" w:equalWidth="0">
            <w:col w:w="9620"/>
          </w:cols>
          <w:docGrid w:linePitch="360"/>
        </w:sectPr>
      </w:pPr>
    </w:p>
    <w:p w14:paraId="2D4024F5" w14:textId="1A1D5A8E" w:rsidR="00B74B2F" w:rsidRPr="001244D2" w:rsidRDefault="00B74B2F" w:rsidP="00B74B2F">
      <w:pPr>
        <w:adjustRightInd w:val="0"/>
        <w:snapToGrid w:val="0"/>
        <w:spacing w:line="236" w:lineRule="auto"/>
        <w:ind w:firstLine="706"/>
        <w:jc w:val="both"/>
        <w:rPr>
          <w:rFonts w:ascii="Times New Roman" w:hAnsi="Times New Roman" w:cs="Times New Roman"/>
          <w:sz w:val="26"/>
          <w:szCs w:val="26"/>
        </w:rPr>
      </w:pPr>
      <w:bookmarkStart w:id="0" w:name="page2"/>
      <w:bookmarkEnd w:id="0"/>
      <w:r w:rsidRPr="001244D2">
        <w:rPr>
          <w:rFonts w:ascii="Times New Roman" w:hAnsi="Times New Roman" w:cs="Times New Roman"/>
          <w:sz w:val="26"/>
          <w:szCs w:val="26"/>
        </w:rPr>
        <w:lastRenderedPageBreak/>
        <w:t>Освітньо-наукова програма підготовки здобувачів третього (</w:t>
      </w:r>
      <w:proofErr w:type="spellStart"/>
      <w:r w:rsidRPr="001244D2">
        <w:rPr>
          <w:rFonts w:ascii="Times New Roman" w:hAnsi="Times New Roman" w:cs="Times New Roman"/>
          <w:sz w:val="26"/>
          <w:szCs w:val="26"/>
        </w:rPr>
        <w:t>освітньо</w:t>
      </w:r>
      <w:proofErr w:type="spellEnd"/>
      <w:r w:rsidRPr="001244D2">
        <w:rPr>
          <w:rFonts w:ascii="Times New Roman" w:hAnsi="Times New Roman" w:cs="Times New Roman"/>
          <w:sz w:val="26"/>
          <w:szCs w:val="26"/>
        </w:rPr>
        <w:t xml:space="preserve">-наукового) рівня вищої освіти – доктор філософії – із спеціальності </w:t>
      </w:r>
      <w:r>
        <w:rPr>
          <w:rFonts w:ascii="Times New Roman" w:hAnsi="Times New Roman" w:cs="Times New Roman"/>
          <w:sz w:val="26"/>
          <w:szCs w:val="26"/>
          <w:lang w:val="en-US"/>
        </w:rPr>
        <w:t>D</w:t>
      </w:r>
      <w:r w:rsidRPr="001244D2">
        <w:rPr>
          <w:rFonts w:ascii="Times New Roman" w:hAnsi="Times New Roman" w:cs="Times New Roman"/>
          <w:sz w:val="26"/>
          <w:szCs w:val="26"/>
        </w:rPr>
        <w:t>8 «Право» розроблена згідно з вимогами Закону України «Про вищу освіту».</w:t>
      </w:r>
    </w:p>
    <w:p w14:paraId="10D69F00" w14:textId="77777777" w:rsidR="00B74B2F" w:rsidRPr="001244D2" w:rsidRDefault="00B74B2F" w:rsidP="00B74B2F">
      <w:pPr>
        <w:adjustRightInd w:val="0"/>
        <w:snapToGrid w:val="0"/>
        <w:spacing w:line="16" w:lineRule="exact"/>
        <w:jc w:val="both"/>
        <w:rPr>
          <w:rFonts w:ascii="Times New Roman" w:hAnsi="Times New Roman" w:cs="Times New Roman"/>
        </w:rPr>
      </w:pPr>
    </w:p>
    <w:p w14:paraId="149E8E3B" w14:textId="77777777" w:rsidR="00B74B2F" w:rsidRPr="001244D2" w:rsidRDefault="00B74B2F" w:rsidP="00B74B2F">
      <w:pPr>
        <w:adjustRightInd w:val="0"/>
        <w:snapToGrid w:val="0"/>
        <w:spacing w:line="233" w:lineRule="auto"/>
        <w:ind w:firstLine="706"/>
        <w:jc w:val="both"/>
        <w:rPr>
          <w:rFonts w:ascii="Times New Roman" w:hAnsi="Times New Roman" w:cs="Times New Roman"/>
          <w:sz w:val="26"/>
          <w:szCs w:val="26"/>
        </w:rPr>
      </w:pPr>
      <w:r w:rsidRPr="001244D2">
        <w:rPr>
          <w:rFonts w:ascii="Times New Roman" w:hAnsi="Times New Roman" w:cs="Times New Roman"/>
          <w:sz w:val="26"/>
          <w:szCs w:val="26"/>
        </w:rPr>
        <w:t>Програма відповідає третьому (</w:t>
      </w:r>
      <w:proofErr w:type="spellStart"/>
      <w:r w:rsidRPr="001244D2">
        <w:rPr>
          <w:rFonts w:ascii="Times New Roman" w:hAnsi="Times New Roman" w:cs="Times New Roman"/>
          <w:sz w:val="26"/>
          <w:szCs w:val="26"/>
        </w:rPr>
        <w:t>освітньо</w:t>
      </w:r>
      <w:proofErr w:type="spellEnd"/>
      <w:r w:rsidRPr="001244D2">
        <w:rPr>
          <w:rFonts w:ascii="Times New Roman" w:hAnsi="Times New Roman" w:cs="Times New Roman"/>
          <w:sz w:val="26"/>
          <w:szCs w:val="26"/>
        </w:rPr>
        <w:t>-науковому) рівню вищої освіти та восьмому кваліфікаційному рівню за Національною рамкою кваліфікацій.</w:t>
      </w:r>
    </w:p>
    <w:p w14:paraId="21C32EFF"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57EEC401"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7DE22C42" w14:textId="77777777" w:rsidR="00B74B2F" w:rsidRPr="001244D2" w:rsidRDefault="00B74B2F" w:rsidP="00B74B2F">
      <w:pPr>
        <w:adjustRightInd w:val="0"/>
        <w:snapToGrid w:val="0"/>
        <w:spacing w:line="205" w:lineRule="exact"/>
        <w:jc w:val="both"/>
        <w:rPr>
          <w:rFonts w:ascii="Times New Roman" w:hAnsi="Times New Roman" w:cs="Times New Roman"/>
        </w:rPr>
      </w:pPr>
    </w:p>
    <w:p w14:paraId="68C8CE45" w14:textId="77777777" w:rsidR="00B74B2F" w:rsidRPr="001244D2" w:rsidRDefault="00B74B2F" w:rsidP="00B74B2F">
      <w:pPr>
        <w:adjustRightInd w:val="0"/>
        <w:snapToGrid w:val="0"/>
        <w:spacing w:line="240" w:lineRule="atLeast"/>
        <w:jc w:val="both"/>
        <w:rPr>
          <w:rFonts w:ascii="Times New Roman" w:hAnsi="Times New Roman" w:cs="Times New Roman"/>
          <w:b/>
          <w:bCs/>
          <w:sz w:val="26"/>
          <w:szCs w:val="26"/>
          <w:u w:val="single"/>
        </w:rPr>
      </w:pPr>
      <w:r w:rsidRPr="001244D2">
        <w:rPr>
          <w:rFonts w:ascii="Times New Roman" w:hAnsi="Times New Roman" w:cs="Times New Roman"/>
          <w:b/>
          <w:bCs/>
          <w:sz w:val="26"/>
          <w:szCs w:val="26"/>
          <w:u w:val="single"/>
        </w:rPr>
        <w:t>Укладачі програми:</w:t>
      </w:r>
    </w:p>
    <w:p w14:paraId="7A9E154A" w14:textId="77777777" w:rsidR="00B74B2F" w:rsidRPr="001244D2" w:rsidRDefault="00B74B2F" w:rsidP="00B74B2F">
      <w:pPr>
        <w:adjustRightInd w:val="0"/>
        <w:snapToGrid w:val="0"/>
        <w:spacing w:line="321" w:lineRule="exact"/>
        <w:jc w:val="both"/>
        <w:rPr>
          <w:rFonts w:ascii="Times New Roman" w:hAnsi="Times New Roman" w:cs="Times New Roman"/>
        </w:rPr>
      </w:pPr>
    </w:p>
    <w:p w14:paraId="1DA3AB20" w14:textId="77777777" w:rsidR="00B74B2F" w:rsidRPr="001244D2" w:rsidRDefault="00B74B2F" w:rsidP="00B74B2F">
      <w:pPr>
        <w:adjustRightInd w:val="0"/>
        <w:snapToGrid w:val="0"/>
        <w:spacing w:line="240" w:lineRule="atLeast"/>
        <w:jc w:val="both"/>
        <w:rPr>
          <w:rFonts w:ascii="Times New Roman" w:hAnsi="Times New Roman" w:cs="Times New Roman"/>
          <w:b/>
          <w:bCs/>
          <w:sz w:val="26"/>
          <w:szCs w:val="26"/>
        </w:rPr>
      </w:pPr>
      <w:r w:rsidRPr="001244D2">
        <w:rPr>
          <w:rFonts w:ascii="Times New Roman" w:hAnsi="Times New Roman" w:cs="Times New Roman"/>
          <w:b/>
          <w:bCs/>
          <w:sz w:val="26"/>
          <w:szCs w:val="26"/>
        </w:rPr>
        <w:t>Керівник проектної групи:</w:t>
      </w:r>
    </w:p>
    <w:p w14:paraId="2AE8AC30" w14:textId="27CD443C" w:rsidR="00B74B2F" w:rsidRPr="001244D2" w:rsidRDefault="00B74B2F" w:rsidP="00B74B2F">
      <w:pPr>
        <w:adjustRightInd w:val="0"/>
        <w:snapToGrid w:val="0"/>
        <w:spacing w:line="240" w:lineRule="atLeast"/>
        <w:jc w:val="both"/>
        <w:rPr>
          <w:rFonts w:ascii="Times New Roman" w:hAnsi="Times New Roman" w:cs="Times New Roman"/>
          <w:sz w:val="26"/>
          <w:szCs w:val="26"/>
        </w:rPr>
      </w:pPr>
      <w:proofErr w:type="spellStart"/>
      <w:r w:rsidRPr="001244D2">
        <w:rPr>
          <w:rFonts w:ascii="Times New Roman" w:hAnsi="Times New Roman" w:cs="Times New Roman"/>
          <w:sz w:val="26"/>
          <w:szCs w:val="26"/>
        </w:rPr>
        <w:t>Дашковська</w:t>
      </w:r>
      <w:proofErr w:type="spellEnd"/>
      <w:r w:rsidRPr="001244D2">
        <w:rPr>
          <w:rFonts w:ascii="Times New Roman" w:hAnsi="Times New Roman" w:cs="Times New Roman"/>
          <w:sz w:val="26"/>
          <w:szCs w:val="26"/>
        </w:rPr>
        <w:t xml:space="preserve"> О.Р., </w:t>
      </w:r>
      <w:proofErr w:type="spellStart"/>
      <w:r w:rsidRPr="001244D2">
        <w:rPr>
          <w:rFonts w:ascii="Times New Roman" w:hAnsi="Times New Roman" w:cs="Times New Roman"/>
          <w:sz w:val="26"/>
          <w:szCs w:val="26"/>
        </w:rPr>
        <w:t>д.ю.н</w:t>
      </w:r>
      <w:proofErr w:type="spellEnd"/>
      <w:r w:rsidRPr="001244D2">
        <w:rPr>
          <w:rFonts w:ascii="Times New Roman" w:hAnsi="Times New Roman" w:cs="Times New Roman"/>
          <w:sz w:val="26"/>
          <w:szCs w:val="26"/>
        </w:rPr>
        <w:t>., проф., професор кафедри теорії</w:t>
      </w:r>
      <w:r w:rsidR="00E26D7C">
        <w:rPr>
          <w:rFonts w:ascii="Times New Roman" w:hAnsi="Times New Roman" w:cs="Times New Roman"/>
          <w:sz w:val="26"/>
          <w:szCs w:val="26"/>
        </w:rPr>
        <w:t xml:space="preserve"> та історії</w:t>
      </w:r>
      <w:r w:rsidRPr="001244D2">
        <w:rPr>
          <w:rFonts w:ascii="Times New Roman" w:hAnsi="Times New Roman" w:cs="Times New Roman"/>
          <w:sz w:val="26"/>
          <w:szCs w:val="26"/>
        </w:rPr>
        <w:t xml:space="preserve"> права;</w:t>
      </w:r>
    </w:p>
    <w:p w14:paraId="3B2284CE" w14:textId="77777777" w:rsidR="00B74B2F" w:rsidRPr="001244D2" w:rsidRDefault="00B74B2F" w:rsidP="00B74B2F">
      <w:pPr>
        <w:adjustRightInd w:val="0"/>
        <w:snapToGrid w:val="0"/>
        <w:spacing w:line="235" w:lineRule="auto"/>
        <w:jc w:val="both"/>
        <w:rPr>
          <w:rFonts w:ascii="Times New Roman" w:hAnsi="Times New Roman" w:cs="Times New Roman"/>
          <w:b/>
          <w:bCs/>
          <w:sz w:val="26"/>
          <w:szCs w:val="26"/>
        </w:rPr>
      </w:pPr>
    </w:p>
    <w:p w14:paraId="364DA4BC" w14:textId="77777777" w:rsidR="00B74B2F" w:rsidRPr="001244D2" w:rsidRDefault="00B74B2F" w:rsidP="00B74B2F">
      <w:pPr>
        <w:adjustRightInd w:val="0"/>
        <w:snapToGrid w:val="0"/>
        <w:spacing w:line="235" w:lineRule="auto"/>
        <w:jc w:val="both"/>
        <w:rPr>
          <w:rFonts w:ascii="Times New Roman" w:hAnsi="Times New Roman" w:cs="Times New Roman"/>
          <w:sz w:val="26"/>
          <w:szCs w:val="26"/>
        </w:rPr>
      </w:pPr>
      <w:r w:rsidRPr="001244D2">
        <w:rPr>
          <w:rFonts w:ascii="Times New Roman" w:hAnsi="Times New Roman" w:cs="Times New Roman"/>
          <w:b/>
          <w:bCs/>
          <w:sz w:val="26"/>
          <w:szCs w:val="26"/>
        </w:rPr>
        <w:t>Проектна група:</w:t>
      </w:r>
    </w:p>
    <w:p w14:paraId="5BB5883A" w14:textId="77777777" w:rsidR="00B74B2F" w:rsidRPr="001244D2" w:rsidRDefault="00B74B2F" w:rsidP="00B74B2F">
      <w:pPr>
        <w:adjustRightInd w:val="0"/>
        <w:snapToGrid w:val="0"/>
        <w:spacing w:line="235" w:lineRule="auto"/>
        <w:jc w:val="both"/>
        <w:rPr>
          <w:rFonts w:ascii="Times New Roman" w:hAnsi="Times New Roman" w:cs="Times New Roman"/>
          <w:sz w:val="26"/>
          <w:szCs w:val="26"/>
        </w:rPr>
      </w:pPr>
      <w:proofErr w:type="spellStart"/>
      <w:r w:rsidRPr="001244D2">
        <w:rPr>
          <w:rFonts w:ascii="Times New Roman" w:hAnsi="Times New Roman" w:cs="Times New Roman"/>
          <w:sz w:val="26"/>
          <w:szCs w:val="26"/>
        </w:rPr>
        <w:t>Лученко</w:t>
      </w:r>
      <w:proofErr w:type="spellEnd"/>
      <w:r w:rsidRPr="001244D2">
        <w:rPr>
          <w:rFonts w:ascii="Times New Roman" w:hAnsi="Times New Roman" w:cs="Times New Roman"/>
          <w:sz w:val="26"/>
          <w:szCs w:val="26"/>
        </w:rPr>
        <w:t xml:space="preserve"> Д.В., </w:t>
      </w:r>
      <w:proofErr w:type="spellStart"/>
      <w:r w:rsidRPr="001244D2">
        <w:rPr>
          <w:rFonts w:ascii="Times New Roman" w:hAnsi="Times New Roman" w:cs="Times New Roman"/>
          <w:sz w:val="26"/>
          <w:szCs w:val="26"/>
        </w:rPr>
        <w:t>д.ю.н</w:t>
      </w:r>
      <w:proofErr w:type="spellEnd"/>
      <w:r w:rsidRPr="001244D2">
        <w:rPr>
          <w:rFonts w:ascii="Times New Roman" w:hAnsi="Times New Roman" w:cs="Times New Roman"/>
          <w:sz w:val="26"/>
          <w:szCs w:val="26"/>
        </w:rPr>
        <w:t>., проф., проректор з наукової роботи;</w:t>
      </w:r>
    </w:p>
    <w:p w14:paraId="7FEE26A8" w14:textId="505BC47E" w:rsidR="00373019" w:rsidRDefault="00373019" w:rsidP="00B74B2F">
      <w:pPr>
        <w:adjustRightInd w:val="0"/>
        <w:snapToGrid w:val="0"/>
        <w:spacing w:line="240" w:lineRule="atLeast"/>
        <w:jc w:val="both"/>
        <w:rPr>
          <w:rFonts w:ascii="Times New Roman" w:hAnsi="Times New Roman" w:cs="Times New Roman"/>
          <w:sz w:val="26"/>
          <w:szCs w:val="26"/>
        </w:rPr>
      </w:pPr>
      <w:proofErr w:type="spellStart"/>
      <w:r>
        <w:rPr>
          <w:rFonts w:ascii="Times New Roman" w:hAnsi="Times New Roman" w:cs="Times New Roman"/>
          <w:sz w:val="26"/>
          <w:szCs w:val="26"/>
        </w:rPr>
        <w:t>Даніл</w:t>
      </w:r>
      <w:proofErr w:type="spellEnd"/>
      <w:r>
        <w:rPr>
          <w:rFonts w:ascii="Times New Roman" w:hAnsi="Times New Roman" w:cs="Times New Roman"/>
          <w:sz w:val="26"/>
          <w:szCs w:val="26"/>
          <w:lang w:val="en-US"/>
        </w:rPr>
        <w:t>’</w:t>
      </w:r>
      <w:proofErr w:type="spellStart"/>
      <w:r>
        <w:rPr>
          <w:rFonts w:ascii="Times New Roman" w:hAnsi="Times New Roman" w:cs="Times New Roman"/>
          <w:sz w:val="26"/>
          <w:szCs w:val="26"/>
        </w:rPr>
        <w:t>ян</w:t>
      </w:r>
      <w:proofErr w:type="spellEnd"/>
      <w:r>
        <w:rPr>
          <w:rFonts w:ascii="Times New Roman" w:hAnsi="Times New Roman" w:cs="Times New Roman"/>
          <w:sz w:val="26"/>
          <w:szCs w:val="26"/>
        </w:rPr>
        <w:t xml:space="preserve"> О.Г. </w:t>
      </w:r>
      <w:proofErr w:type="spellStart"/>
      <w:r>
        <w:rPr>
          <w:rFonts w:ascii="Times New Roman" w:hAnsi="Times New Roman" w:cs="Times New Roman"/>
          <w:sz w:val="26"/>
          <w:szCs w:val="26"/>
        </w:rPr>
        <w:t>д.ф.н</w:t>
      </w:r>
      <w:proofErr w:type="spellEnd"/>
      <w:r>
        <w:rPr>
          <w:rFonts w:ascii="Times New Roman" w:hAnsi="Times New Roman" w:cs="Times New Roman"/>
          <w:sz w:val="26"/>
          <w:szCs w:val="26"/>
        </w:rPr>
        <w:t>. проф., завідувач кафедри філософії</w:t>
      </w:r>
    </w:p>
    <w:p w14:paraId="5E38014B" w14:textId="57DACCC3" w:rsidR="00B74B2F" w:rsidRPr="001244D2" w:rsidRDefault="00B74B2F" w:rsidP="00B74B2F">
      <w:pPr>
        <w:adjustRightInd w:val="0"/>
        <w:snapToGrid w:val="0"/>
        <w:spacing w:line="240" w:lineRule="atLeast"/>
        <w:jc w:val="both"/>
        <w:rPr>
          <w:rFonts w:ascii="Times New Roman" w:hAnsi="Times New Roman" w:cs="Times New Roman"/>
          <w:sz w:val="26"/>
          <w:szCs w:val="26"/>
        </w:rPr>
      </w:pPr>
      <w:r w:rsidRPr="001244D2">
        <w:rPr>
          <w:rFonts w:ascii="Times New Roman" w:hAnsi="Times New Roman" w:cs="Times New Roman"/>
          <w:sz w:val="26"/>
          <w:szCs w:val="26"/>
        </w:rPr>
        <w:t xml:space="preserve">Дмитрик О.О., </w:t>
      </w:r>
      <w:proofErr w:type="spellStart"/>
      <w:r w:rsidRPr="001244D2">
        <w:rPr>
          <w:rFonts w:ascii="Times New Roman" w:hAnsi="Times New Roman" w:cs="Times New Roman"/>
          <w:sz w:val="26"/>
          <w:szCs w:val="26"/>
        </w:rPr>
        <w:t>д.ю.н</w:t>
      </w:r>
      <w:proofErr w:type="spellEnd"/>
      <w:r w:rsidRPr="001244D2">
        <w:rPr>
          <w:rFonts w:ascii="Times New Roman" w:hAnsi="Times New Roman" w:cs="Times New Roman"/>
          <w:sz w:val="26"/>
          <w:szCs w:val="26"/>
        </w:rPr>
        <w:t>., проф., завідувач кафедри фінансового права;</w:t>
      </w:r>
    </w:p>
    <w:p w14:paraId="25968D7D" w14:textId="77777777" w:rsidR="00B74B2F" w:rsidRPr="001244D2" w:rsidRDefault="00B74B2F" w:rsidP="00B74B2F">
      <w:pPr>
        <w:adjustRightInd w:val="0"/>
        <w:snapToGrid w:val="0"/>
        <w:spacing w:line="249" w:lineRule="auto"/>
        <w:jc w:val="both"/>
        <w:rPr>
          <w:rFonts w:ascii="Times New Roman" w:hAnsi="Times New Roman" w:cs="Times New Roman"/>
          <w:sz w:val="26"/>
          <w:szCs w:val="26"/>
        </w:rPr>
      </w:pPr>
      <w:proofErr w:type="spellStart"/>
      <w:r w:rsidRPr="001244D2">
        <w:rPr>
          <w:rFonts w:ascii="Times New Roman" w:hAnsi="Times New Roman" w:cs="Times New Roman"/>
          <w:sz w:val="26"/>
          <w:szCs w:val="26"/>
        </w:rPr>
        <w:t>Задихайло</w:t>
      </w:r>
      <w:proofErr w:type="spellEnd"/>
      <w:r w:rsidRPr="001244D2">
        <w:rPr>
          <w:rFonts w:ascii="Times New Roman" w:hAnsi="Times New Roman" w:cs="Times New Roman"/>
          <w:sz w:val="26"/>
          <w:szCs w:val="26"/>
        </w:rPr>
        <w:t xml:space="preserve"> Д.В., </w:t>
      </w:r>
      <w:proofErr w:type="spellStart"/>
      <w:r w:rsidRPr="001244D2">
        <w:rPr>
          <w:rFonts w:ascii="Times New Roman" w:hAnsi="Times New Roman" w:cs="Times New Roman"/>
          <w:sz w:val="26"/>
          <w:szCs w:val="26"/>
        </w:rPr>
        <w:t>д.ю.н</w:t>
      </w:r>
      <w:proofErr w:type="spellEnd"/>
      <w:r w:rsidRPr="001244D2">
        <w:rPr>
          <w:rFonts w:ascii="Times New Roman" w:hAnsi="Times New Roman" w:cs="Times New Roman"/>
          <w:sz w:val="26"/>
          <w:szCs w:val="26"/>
        </w:rPr>
        <w:t xml:space="preserve">., проф., завідувач кафедри господарського права; </w:t>
      </w:r>
    </w:p>
    <w:p w14:paraId="1BBEB5D3" w14:textId="77777777" w:rsidR="00B74B2F" w:rsidRPr="001244D2" w:rsidRDefault="00B74B2F" w:rsidP="00B74B2F">
      <w:pPr>
        <w:adjustRightInd w:val="0"/>
        <w:snapToGrid w:val="0"/>
        <w:spacing w:line="249" w:lineRule="auto"/>
        <w:jc w:val="both"/>
        <w:rPr>
          <w:rFonts w:ascii="Times New Roman" w:hAnsi="Times New Roman" w:cs="Times New Roman"/>
          <w:sz w:val="26"/>
          <w:szCs w:val="26"/>
        </w:rPr>
      </w:pPr>
      <w:r w:rsidRPr="001244D2">
        <w:rPr>
          <w:rFonts w:ascii="Times New Roman" w:hAnsi="Times New Roman" w:cs="Times New Roman"/>
          <w:sz w:val="26"/>
          <w:szCs w:val="26"/>
        </w:rPr>
        <w:t xml:space="preserve">Погребняк С.П., </w:t>
      </w:r>
      <w:proofErr w:type="spellStart"/>
      <w:r w:rsidRPr="001244D2">
        <w:rPr>
          <w:rFonts w:ascii="Times New Roman" w:hAnsi="Times New Roman" w:cs="Times New Roman"/>
          <w:sz w:val="26"/>
          <w:szCs w:val="26"/>
        </w:rPr>
        <w:t>д.ю.н</w:t>
      </w:r>
      <w:proofErr w:type="spellEnd"/>
      <w:r w:rsidRPr="001244D2">
        <w:rPr>
          <w:rFonts w:ascii="Times New Roman" w:hAnsi="Times New Roman" w:cs="Times New Roman"/>
          <w:sz w:val="26"/>
          <w:szCs w:val="26"/>
        </w:rPr>
        <w:t>., проф., завідувач кафедри прав людини та юридичної методології;</w:t>
      </w:r>
    </w:p>
    <w:p w14:paraId="7E522914" w14:textId="0D6C0AE0" w:rsidR="00B74B2F" w:rsidRPr="001244D2" w:rsidRDefault="00B74B2F" w:rsidP="00B74B2F">
      <w:pPr>
        <w:adjustRightInd w:val="0"/>
        <w:snapToGrid w:val="0"/>
        <w:spacing w:line="235" w:lineRule="auto"/>
        <w:jc w:val="both"/>
        <w:rPr>
          <w:rFonts w:ascii="Times New Roman" w:hAnsi="Times New Roman" w:cs="Times New Roman"/>
          <w:sz w:val="26"/>
          <w:szCs w:val="26"/>
        </w:rPr>
      </w:pPr>
      <w:proofErr w:type="spellStart"/>
      <w:r w:rsidRPr="001244D2">
        <w:rPr>
          <w:rFonts w:ascii="Times New Roman" w:hAnsi="Times New Roman" w:cs="Times New Roman"/>
          <w:sz w:val="26"/>
          <w:szCs w:val="26"/>
        </w:rPr>
        <w:t>Процюк</w:t>
      </w:r>
      <w:proofErr w:type="spellEnd"/>
      <w:r w:rsidRPr="001244D2">
        <w:rPr>
          <w:rFonts w:ascii="Times New Roman" w:hAnsi="Times New Roman" w:cs="Times New Roman"/>
          <w:sz w:val="26"/>
          <w:szCs w:val="26"/>
        </w:rPr>
        <w:t xml:space="preserve"> І.В., </w:t>
      </w:r>
      <w:proofErr w:type="spellStart"/>
      <w:r w:rsidRPr="001244D2">
        <w:rPr>
          <w:rFonts w:ascii="Times New Roman" w:hAnsi="Times New Roman" w:cs="Times New Roman"/>
          <w:sz w:val="26"/>
          <w:szCs w:val="26"/>
        </w:rPr>
        <w:t>д.ю.н</w:t>
      </w:r>
      <w:proofErr w:type="spellEnd"/>
      <w:r w:rsidRPr="001244D2">
        <w:rPr>
          <w:rFonts w:ascii="Times New Roman" w:hAnsi="Times New Roman" w:cs="Times New Roman"/>
          <w:sz w:val="26"/>
          <w:szCs w:val="26"/>
        </w:rPr>
        <w:t xml:space="preserve">., проф., завідувач кафедри теорії </w:t>
      </w:r>
      <w:r w:rsidR="00E26D7C">
        <w:rPr>
          <w:rFonts w:ascii="Times New Roman" w:hAnsi="Times New Roman" w:cs="Times New Roman"/>
          <w:sz w:val="26"/>
          <w:szCs w:val="26"/>
        </w:rPr>
        <w:t xml:space="preserve">та історії </w:t>
      </w:r>
      <w:r w:rsidRPr="001244D2">
        <w:rPr>
          <w:rFonts w:ascii="Times New Roman" w:hAnsi="Times New Roman" w:cs="Times New Roman"/>
          <w:sz w:val="26"/>
          <w:szCs w:val="26"/>
        </w:rPr>
        <w:t>права;</w:t>
      </w:r>
    </w:p>
    <w:p w14:paraId="30FEE4C5" w14:textId="77777777" w:rsidR="00B74B2F" w:rsidRPr="001244D2" w:rsidRDefault="00B74B2F" w:rsidP="00B74B2F">
      <w:pPr>
        <w:adjustRightInd w:val="0"/>
        <w:snapToGrid w:val="0"/>
        <w:spacing w:line="249" w:lineRule="auto"/>
        <w:jc w:val="both"/>
        <w:rPr>
          <w:rFonts w:ascii="Times New Roman" w:hAnsi="Times New Roman" w:cs="Times New Roman"/>
          <w:sz w:val="26"/>
          <w:szCs w:val="26"/>
        </w:rPr>
      </w:pPr>
      <w:r w:rsidRPr="001244D2">
        <w:rPr>
          <w:rFonts w:ascii="Times New Roman" w:hAnsi="Times New Roman" w:cs="Times New Roman"/>
          <w:sz w:val="26"/>
          <w:szCs w:val="26"/>
        </w:rPr>
        <w:t xml:space="preserve">Яроцький В.Л., </w:t>
      </w:r>
      <w:proofErr w:type="spellStart"/>
      <w:r w:rsidRPr="001244D2">
        <w:rPr>
          <w:rFonts w:ascii="Times New Roman" w:hAnsi="Times New Roman" w:cs="Times New Roman"/>
          <w:sz w:val="26"/>
          <w:szCs w:val="26"/>
        </w:rPr>
        <w:t>д.ю.н</w:t>
      </w:r>
      <w:proofErr w:type="spellEnd"/>
      <w:r w:rsidRPr="001244D2">
        <w:rPr>
          <w:rFonts w:ascii="Times New Roman" w:hAnsi="Times New Roman" w:cs="Times New Roman"/>
          <w:sz w:val="26"/>
          <w:szCs w:val="26"/>
        </w:rPr>
        <w:t xml:space="preserve">., проф., завідувач кафедри цивільно-правової політики, права інтелектуальної власності та інновацій. </w:t>
      </w:r>
    </w:p>
    <w:p w14:paraId="3D9B20D3" w14:textId="77777777" w:rsidR="00B74B2F" w:rsidRPr="001244D2" w:rsidRDefault="00B74B2F" w:rsidP="00B74B2F">
      <w:pPr>
        <w:adjustRightInd w:val="0"/>
        <w:snapToGrid w:val="0"/>
        <w:spacing w:line="200" w:lineRule="exact"/>
        <w:jc w:val="both"/>
        <w:rPr>
          <w:rFonts w:ascii="Times New Roman" w:hAnsi="Times New Roman" w:cs="Times New Roman"/>
          <w:sz w:val="26"/>
          <w:szCs w:val="26"/>
        </w:rPr>
      </w:pPr>
    </w:p>
    <w:p w14:paraId="03470E88" w14:textId="77777777" w:rsidR="00B74B2F" w:rsidRPr="001244D2" w:rsidRDefault="00B74B2F" w:rsidP="00B74B2F">
      <w:pPr>
        <w:adjustRightInd w:val="0"/>
        <w:snapToGrid w:val="0"/>
        <w:spacing w:line="200" w:lineRule="exact"/>
        <w:jc w:val="both"/>
        <w:rPr>
          <w:rFonts w:ascii="Times New Roman" w:hAnsi="Times New Roman" w:cs="Times New Roman"/>
          <w:sz w:val="26"/>
          <w:szCs w:val="26"/>
        </w:rPr>
      </w:pPr>
    </w:p>
    <w:p w14:paraId="58051CA5"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5728CA59"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52E79218"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18DC93CA"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611E6387"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65DD2641"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70118140"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6A9854D5"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70FB4E76"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73FDF1F6"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70385630"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3C4F57F7"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4AEE6131" w14:textId="77777777" w:rsidR="00B74B2F" w:rsidRPr="001244D2" w:rsidRDefault="00B74B2F" w:rsidP="00B74B2F">
      <w:pPr>
        <w:adjustRightInd w:val="0"/>
        <w:snapToGrid w:val="0"/>
        <w:spacing w:line="200" w:lineRule="exact"/>
        <w:jc w:val="both"/>
        <w:rPr>
          <w:rFonts w:ascii="Times New Roman" w:hAnsi="Times New Roman" w:cs="Times New Roman"/>
        </w:rPr>
      </w:pPr>
    </w:p>
    <w:p w14:paraId="36137310" w14:textId="77777777" w:rsidR="00B74B2F" w:rsidRPr="001244D2" w:rsidRDefault="00B74B2F" w:rsidP="00B74B2F">
      <w:pPr>
        <w:spacing w:line="200" w:lineRule="exact"/>
        <w:rPr>
          <w:rFonts w:ascii="Times New Roman" w:hAnsi="Times New Roman" w:cs="Times New Roman"/>
        </w:rPr>
      </w:pPr>
    </w:p>
    <w:p w14:paraId="2331F39F" w14:textId="77777777" w:rsidR="00B74B2F" w:rsidRPr="001244D2" w:rsidRDefault="00B74B2F" w:rsidP="00B74B2F">
      <w:pPr>
        <w:spacing w:line="200" w:lineRule="exact"/>
        <w:rPr>
          <w:rFonts w:ascii="Times New Roman" w:hAnsi="Times New Roman" w:cs="Times New Roman"/>
        </w:rPr>
      </w:pPr>
    </w:p>
    <w:p w14:paraId="4E5BE730" w14:textId="77777777" w:rsidR="00B74B2F" w:rsidRPr="001244D2" w:rsidRDefault="00B74B2F" w:rsidP="00B74B2F">
      <w:pPr>
        <w:spacing w:line="200" w:lineRule="exact"/>
        <w:rPr>
          <w:rFonts w:ascii="Times New Roman" w:hAnsi="Times New Roman" w:cs="Times New Roman"/>
        </w:rPr>
      </w:pPr>
    </w:p>
    <w:p w14:paraId="36C100C4" w14:textId="77777777" w:rsidR="00B74B2F" w:rsidRPr="001244D2" w:rsidRDefault="00B74B2F" w:rsidP="00B74B2F">
      <w:pPr>
        <w:spacing w:line="200" w:lineRule="exact"/>
        <w:rPr>
          <w:rFonts w:ascii="Times New Roman" w:hAnsi="Times New Roman" w:cs="Times New Roman"/>
        </w:rPr>
      </w:pPr>
    </w:p>
    <w:p w14:paraId="2547415C" w14:textId="77777777" w:rsidR="00B74B2F" w:rsidRPr="001244D2" w:rsidRDefault="00B74B2F" w:rsidP="00B74B2F">
      <w:pPr>
        <w:spacing w:line="200" w:lineRule="exact"/>
        <w:rPr>
          <w:rFonts w:ascii="Times New Roman" w:hAnsi="Times New Roman" w:cs="Times New Roman"/>
        </w:rPr>
      </w:pPr>
    </w:p>
    <w:p w14:paraId="39A33E50" w14:textId="77777777" w:rsidR="00B74B2F" w:rsidRPr="001244D2" w:rsidRDefault="00B74B2F" w:rsidP="00B74B2F">
      <w:pPr>
        <w:spacing w:line="200" w:lineRule="exact"/>
        <w:rPr>
          <w:rFonts w:ascii="Times New Roman" w:hAnsi="Times New Roman" w:cs="Times New Roman"/>
        </w:rPr>
      </w:pPr>
    </w:p>
    <w:p w14:paraId="469A5F60" w14:textId="77777777" w:rsidR="00B74B2F" w:rsidRPr="001244D2" w:rsidRDefault="00B74B2F" w:rsidP="00B74B2F">
      <w:pPr>
        <w:spacing w:line="200" w:lineRule="exact"/>
        <w:rPr>
          <w:rFonts w:ascii="Times New Roman" w:hAnsi="Times New Roman" w:cs="Times New Roman"/>
        </w:rPr>
      </w:pPr>
    </w:p>
    <w:p w14:paraId="2B49B753" w14:textId="77777777" w:rsidR="00B74B2F" w:rsidRPr="001244D2" w:rsidRDefault="00B74B2F" w:rsidP="00B74B2F">
      <w:pPr>
        <w:spacing w:line="200" w:lineRule="exact"/>
        <w:rPr>
          <w:rFonts w:ascii="Times New Roman" w:hAnsi="Times New Roman" w:cs="Times New Roman"/>
        </w:rPr>
      </w:pPr>
    </w:p>
    <w:p w14:paraId="460AAFA3" w14:textId="77777777" w:rsidR="00B74B2F" w:rsidRPr="001244D2" w:rsidRDefault="00B74B2F" w:rsidP="00B74B2F">
      <w:pPr>
        <w:spacing w:line="200" w:lineRule="exact"/>
        <w:rPr>
          <w:rFonts w:ascii="Times New Roman" w:hAnsi="Times New Roman" w:cs="Times New Roman"/>
        </w:rPr>
      </w:pPr>
    </w:p>
    <w:p w14:paraId="2300DACE" w14:textId="77777777" w:rsidR="00B74B2F" w:rsidRPr="001244D2" w:rsidRDefault="00B74B2F" w:rsidP="00B74B2F">
      <w:pPr>
        <w:spacing w:line="200" w:lineRule="exact"/>
        <w:rPr>
          <w:rFonts w:ascii="Times New Roman" w:hAnsi="Times New Roman" w:cs="Times New Roman"/>
        </w:rPr>
      </w:pPr>
    </w:p>
    <w:p w14:paraId="72D6DB76" w14:textId="77777777" w:rsidR="00B74B2F" w:rsidRPr="001244D2" w:rsidRDefault="00B74B2F" w:rsidP="00B74B2F">
      <w:pPr>
        <w:spacing w:line="200" w:lineRule="exact"/>
        <w:rPr>
          <w:rFonts w:ascii="Times New Roman" w:hAnsi="Times New Roman" w:cs="Times New Roman"/>
        </w:rPr>
      </w:pPr>
    </w:p>
    <w:p w14:paraId="37AE3AC6" w14:textId="77777777" w:rsidR="00B74B2F" w:rsidRPr="001244D2" w:rsidRDefault="00B74B2F" w:rsidP="00B74B2F">
      <w:pPr>
        <w:spacing w:line="200" w:lineRule="exact"/>
        <w:rPr>
          <w:rFonts w:ascii="Times New Roman" w:hAnsi="Times New Roman" w:cs="Times New Roman"/>
        </w:rPr>
      </w:pPr>
    </w:p>
    <w:p w14:paraId="32118FFA" w14:textId="77777777" w:rsidR="00B74B2F" w:rsidRPr="001244D2" w:rsidRDefault="00B74B2F" w:rsidP="00B74B2F">
      <w:pPr>
        <w:spacing w:line="200" w:lineRule="exact"/>
        <w:rPr>
          <w:rFonts w:ascii="Times New Roman" w:hAnsi="Times New Roman" w:cs="Times New Roman"/>
        </w:rPr>
      </w:pPr>
    </w:p>
    <w:p w14:paraId="66CD3FB0" w14:textId="77777777" w:rsidR="00B74B2F" w:rsidRPr="001244D2" w:rsidRDefault="00B74B2F" w:rsidP="00B74B2F">
      <w:pPr>
        <w:spacing w:line="200" w:lineRule="exact"/>
        <w:rPr>
          <w:rFonts w:ascii="Times New Roman" w:hAnsi="Times New Roman" w:cs="Times New Roman"/>
        </w:rPr>
      </w:pPr>
    </w:p>
    <w:p w14:paraId="6B1122EB" w14:textId="77777777" w:rsidR="00B74B2F" w:rsidRPr="001244D2" w:rsidRDefault="00B74B2F" w:rsidP="00B74B2F">
      <w:pPr>
        <w:spacing w:line="200" w:lineRule="exact"/>
        <w:rPr>
          <w:rFonts w:ascii="Times New Roman" w:hAnsi="Times New Roman" w:cs="Times New Roman"/>
        </w:rPr>
      </w:pPr>
    </w:p>
    <w:p w14:paraId="0B75855D" w14:textId="77777777" w:rsidR="00B74B2F" w:rsidRPr="001244D2" w:rsidRDefault="00B74B2F" w:rsidP="00B74B2F">
      <w:pPr>
        <w:spacing w:line="200" w:lineRule="exact"/>
        <w:rPr>
          <w:rFonts w:ascii="Times New Roman" w:hAnsi="Times New Roman" w:cs="Times New Roman"/>
        </w:rPr>
      </w:pPr>
    </w:p>
    <w:p w14:paraId="3689FB28" w14:textId="77777777" w:rsidR="00B74B2F" w:rsidRPr="001244D2" w:rsidRDefault="00B74B2F" w:rsidP="00B74B2F">
      <w:pPr>
        <w:spacing w:line="200" w:lineRule="exact"/>
        <w:rPr>
          <w:rFonts w:ascii="Times New Roman" w:hAnsi="Times New Roman" w:cs="Times New Roman"/>
        </w:rPr>
      </w:pPr>
    </w:p>
    <w:p w14:paraId="6674F41D" w14:textId="77777777" w:rsidR="00B74B2F" w:rsidRPr="001244D2" w:rsidRDefault="00B74B2F" w:rsidP="00B74B2F">
      <w:pPr>
        <w:spacing w:line="200" w:lineRule="exact"/>
        <w:rPr>
          <w:rFonts w:ascii="Times New Roman" w:hAnsi="Times New Roman" w:cs="Times New Roman"/>
        </w:rPr>
      </w:pPr>
    </w:p>
    <w:p w14:paraId="2FC5DA6C" w14:textId="77777777" w:rsidR="00B74B2F" w:rsidRPr="001244D2" w:rsidRDefault="00B74B2F" w:rsidP="00B74B2F">
      <w:pPr>
        <w:spacing w:line="200" w:lineRule="exact"/>
        <w:rPr>
          <w:rFonts w:ascii="Times New Roman" w:hAnsi="Times New Roman" w:cs="Times New Roman"/>
        </w:rPr>
      </w:pPr>
    </w:p>
    <w:p w14:paraId="54592B90" w14:textId="77777777" w:rsidR="00B74B2F" w:rsidRPr="001244D2" w:rsidRDefault="00B74B2F" w:rsidP="00B74B2F">
      <w:pPr>
        <w:spacing w:line="200" w:lineRule="exact"/>
        <w:rPr>
          <w:rFonts w:ascii="Times New Roman" w:hAnsi="Times New Roman" w:cs="Times New Roman"/>
        </w:rPr>
      </w:pPr>
    </w:p>
    <w:p w14:paraId="7BE91457" w14:textId="77777777" w:rsidR="00B74B2F" w:rsidRPr="001244D2" w:rsidRDefault="00B74B2F" w:rsidP="00B74B2F">
      <w:pPr>
        <w:spacing w:line="200" w:lineRule="exact"/>
        <w:rPr>
          <w:rFonts w:ascii="Times New Roman" w:hAnsi="Times New Roman" w:cs="Times New Roman"/>
        </w:rPr>
      </w:pPr>
    </w:p>
    <w:p w14:paraId="37BE566D" w14:textId="77777777" w:rsidR="00B74B2F" w:rsidRPr="001244D2" w:rsidRDefault="00B74B2F" w:rsidP="00B74B2F">
      <w:pPr>
        <w:spacing w:line="200" w:lineRule="exact"/>
        <w:rPr>
          <w:rFonts w:ascii="Times New Roman" w:hAnsi="Times New Roman" w:cs="Times New Roman"/>
        </w:rPr>
      </w:pPr>
    </w:p>
    <w:p w14:paraId="1C066127" w14:textId="77777777" w:rsidR="00B74B2F" w:rsidRPr="001244D2" w:rsidRDefault="00B74B2F" w:rsidP="00B74B2F">
      <w:pPr>
        <w:spacing w:line="200" w:lineRule="exact"/>
        <w:rPr>
          <w:rFonts w:ascii="Times New Roman" w:hAnsi="Times New Roman" w:cs="Times New Roman"/>
        </w:rPr>
      </w:pPr>
      <w:r w:rsidRPr="001244D2">
        <w:rPr>
          <w:rFonts w:ascii="Times New Roman" w:hAnsi="Times New Roman" w:cs="Times New Roman"/>
        </w:rPr>
        <w:br w:type="page"/>
      </w:r>
    </w:p>
    <w:p w14:paraId="3BC9C892" w14:textId="77777777" w:rsidR="00B74B2F" w:rsidRPr="001244D2" w:rsidRDefault="00B74B2F" w:rsidP="00B74B2F">
      <w:pPr>
        <w:spacing w:line="395" w:lineRule="exact"/>
        <w:rPr>
          <w:rFonts w:ascii="Times New Roman" w:hAnsi="Times New Roman" w:cs="Times New Roman"/>
        </w:rPr>
      </w:pPr>
    </w:p>
    <w:p w14:paraId="472053BE" w14:textId="77777777" w:rsidR="00B74B2F" w:rsidRPr="001244D2" w:rsidRDefault="00B74B2F" w:rsidP="00B74B2F">
      <w:pPr>
        <w:adjustRightInd w:val="0"/>
        <w:snapToGrid w:val="0"/>
        <w:spacing w:line="360" w:lineRule="auto"/>
        <w:jc w:val="center"/>
        <w:rPr>
          <w:rFonts w:ascii="Times New Roman" w:hAnsi="Times New Roman" w:cs="Times New Roman"/>
          <w:b/>
          <w:bCs/>
          <w:sz w:val="26"/>
          <w:szCs w:val="26"/>
        </w:rPr>
      </w:pPr>
      <w:bookmarkStart w:id="1" w:name="page3"/>
      <w:bookmarkEnd w:id="1"/>
      <w:r w:rsidRPr="001244D2">
        <w:rPr>
          <w:rFonts w:ascii="Times New Roman" w:hAnsi="Times New Roman" w:cs="Times New Roman"/>
          <w:b/>
          <w:bCs/>
          <w:sz w:val="26"/>
          <w:szCs w:val="26"/>
        </w:rPr>
        <w:t>ЗМІСТ</w:t>
      </w:r>
    </w:p>
    <w:p w14:paraId="3E397D89" w14:textId="77777777" w:rsidR="00B74B2F" w:rsidRPr="001244D2" w:rsidRDefault="00B74B2F" w:rsidP="00B74B2F">
      <w:pPr>
        <w:adjustRightInd w:val="0"/>
        <w:snapToGrid w:val="0"/>
        <w:spacing w:line="360" w:lineRule="auto"/>
        <w:jc w:val="both"/>
        <w:rPr>
          <w:rFonts w:ascii="Times New Roman" w:hAnsi="Times New Roman" w:cs="Times New Roman"/>
        </w:rPr>
      </w:pPr>
    </w:p>
    <w:p w14:paraId="3E91BE9F" w14:textId="77777777" w:rsidR="00B74B2F" w:rsidRPr="001244D2" w:rsidRDefault="00B74B2F" w:rsidP="00B74B2F">
      <w:pPr>
        <w:adjustRightInd w:val="0"/>
        <w:snapToGrid w:val="0"/>
        <w:spacing w:line="360" w:lineRule="auto"/>
        <w:jc w:val="both"/>
        <w:rPr>
          <w:rFonts w:ascii="Times New Roman" w:hAnsi="Times New Roman" w:cs="Times New Roman"/>
        </w:rPr>
      </w:pPr>
    </w:p>
    <w:p w14:paraId="784AA908" w14:textId="77777777" w:rsidR="00B74B2F" w:rsidRPr="001244D2" w:rsidRDefault="00B74B2F" w:rsidP="00B74B2F">
      <w:pPr>
        <w:adjustRightInd w:val="0"/>
        <w:snapToGrid w:val="0"/>
        <w:spacing w:line="360" w:lineRule="auto"/>
        <w:jc w:val="both"/>
        <w:rPr>
          <w:rFonts w:ascii="Times New Roman" w:hAnsi="Times New Roman" w:cs="Times New Roman"/>
        </w:rPr>
      </w:pPr>
    </w:p>
    <w:p w14:paraId="63439EDA" w14:textId="77777777" w:rsidR="00B74B2F" w:rsidRPr="001244D2" w:rsidRDefault="00B74B2F" w:rsidP="00B74B2F">
      <w:pPr>
        <w:adjustRightInd w:val="0"/>
        <w:snapToGrid w:val="0"/>
        <w:spacing w:line="360" w:lineRule="auto"/>
        <w:jc w:val="both"/>
        <w:rPr>
          <w:rFonts w:ascii="Times New Roman" w:hAnsi="Times New Roman" w:cs="Times New Roman"/>
          <w:b/>
          <w:bCs/>
          <w:sz w:val="26"/>
          <w:szCs w:val="26"/>
        </w:rPr>
      </w:pPr>
      <w:r w:rsidRPr="001244D2">
        <w:rPr>
          <w:rFonts w:ascii="Times New Roman" w:hAnsi="Times New Roman" w:cs="Times New Roman"/>
          <w:b/>
          <w:bCs/>
          <w:sz w:val="26"/>
          <w:szCs w:val="26"/>
        </w:rPr>
        <w:t>ЗАГАЛЬНА ХАРАКТЕРИСТИКА ОСВІТНЬО-НАУКОВОЇ ПРОГРАМИ</w:t>
      </w:r>
    </w:p>
    <w:p w14:paraId="3431F048" w14:textId="77777777" w:rsidR="00B74B2F" w:rsidRPr="001244D2" w:rsidRDefault="00B74B2F" w:rsidP="00B74B2F">
      <w:pPr>
        <w:adjustRightInd w:val="0"/>
        <w:snapToGrid w:val="0"/>
        <w:spacing w:line="360" w:lineRule="auto"/>
        <w:jc w:val="both"/>
        <w:rPr>
          <w:rFonts w:ascii="Times New Roman" w:hAnsi="Times New Roman" w:cs="Times New Roman"/>
        </w:rPr>
      </w:pPr>
    </w:p>
    <w:p w14:paraId="7ADBC0E3" w14:textId="77777777" w:rsidR="00B74B2F" w:rsidRPr="001244D2" w:rsidRDefault="00B74B2F" w:rsidP="00B74B2F">
      <w:pPr>
        <w:adjustRightInd w:val="0"/>
        <w:snapToGrid w:val="0"/>
        <w:spacing w:line="360" w:lineRule="auto"/>
        <w:jc w:val="both"/>
        <w:rPr>
          <w:rFonts w:ascii="Times New Roman" w:hAnsi="Times New Roman" w:cs="Times New Roman"/>
          <w:b/>
          <w:bCs/>
          <w:sz w:val="26"/>
          <w:szCs w:val="26"/>
        </w:rPr>
      </w:pPr>
      <w:r w:rsidRPr="001244D2">
        <w:rPr>
          <w:rFonts w:ascii="Times New Roman" w:hAnsi="Times New Roman" w:cs="Times New Roman"/>
          <w:b/>
          <w:bCs/>
          <w:sz w:val="26"/>
          <w:szCs w:val="26"/>
        </w:rPr>
        <w:t>А. ОСВІТНЯ СКЛАДОВА</w:t>
      </w:r>
    </w:p>
    <w:p w14:paraId="5B83B049" w14:textId="77777777" w:rsidR="00B74B2F" w:rsidRPr="001244D2" w:rsidRDefault="00B74B2F" w:rsidP="00B74B2F">
      <w:pPr>
        <w:adjustRightInd w:val="0"/>
        <w:snapToGrid w:val="0"/>
        <w:spacing w:line="360" w:lineRule="auto"/>
        <w:jc w:val="both"/>
        <w:rPr>
          <w:rFonts w:ascii="Times New Roman" w:hAnsi="Times New Roman" w:cs="Times New Roman"/>
        </w:rPr>
      </w:pPr>
    </w:p>
    <w:p w14:paraId="660EC90B" w14:textId="77777777" w:rsidR="00B74B2F" w:rsidRPr="001244D2" w:rsidRDefault="00B74B2F" w:rsidP="00B74B2F">
      <w:pPr>
        <w:adjustRightInd w:val="0"/>
        <w:snapToGrid w:val="0"/>
        <w:spacing w:line="360" w:lineRule="auto"/>
        <w:jc w:val="both"/>
        <w:rPr>
          <w:rFonts w:ascii="Times New Roman" w:hAnsi="Times New Roman" w:cs="Times New Roman"/>
          <w:sz w:val="26"/>
          <w:szCs w:val="26"/>
        </w:rPr>
      </w:pPr>
      <w:r w:rsidRPr="001244D2">
        <w:rPr>
          <w:rFonts w:ascii="Times New Roman" w:hAnsi="Times New Roman" w:cs="Times New Roman"/>
          <w:sz w:val="26"/>
          <w:szCs w:val="26"/>
        </w:rPr>
        <w:t>І. НОРМАТИВНА ПІДГОТОВКА</w:t>
      </w:r>
    </w:p>
    <w:p w14:paraId="604393BF" w14:textId="77777777" w:rsidR="00B74B2F" w:rsidRPr="001244D2" w:rsidRDefault="00B74B2F" w:rsidP="00B74B2F">
      <w:pPr>
        <w:adjustRightInd w:val="0"/>
        <w:snapToGrid w:val="0"/>
        <w:spacing w:line="360" w:lineRule="auto"/>
        <w:jc w:val="both"/>
        <w:rPr>
          <w:rFonts w:ascii="Times New Roman" w:hAnsi="Times New Roman" w:cs="Times New Roman"/>
          <w:sz w:val="26"/>
          <w:szCs w:val="26"/>
        </w:rPr>
      </w:pPr>
    </w:p>
    <w:p w14:paraId="1B87DDAE" w14:textId="77777777" w:rsidR="00B74B2F" w:rsidRPr="001244D2" w:rsidRDefault="00B74B2F" w:rsidP="00B74B2F">
      <w:pPr>
        <w:adjustRightInd w:val="0"/>
        <w:snapToGrid w:val="0"/>
        <w:spacing w:line="360" w:lineRule="auto"/>
        <w:jc w:val="both"/>
        <w:rPr>
          <w:rFonts w:ascii="Times New Roman" w:hAnsi="Times New Roman" w:cs="Times New Roman"/>
          <w:sz w:val="26"/>
          <w:szCs w:val="26"/>
        </w:rPr>
      </w:pPr>
      <w:r w:rsidRPr="001244D2">
        <w:rPr>
          <w:rFonts w:ascii="Times New Roman" w:hAnsi="Times New Roman" w:cs="Times New Roman"/>
          <w:sz w:val="26"/>
          <w:szCs w:val="26"/>
        </w:rPr>
        <w:t>ІІ. ПРОФЕСІЙНА НАУКОВА ПІДГОТОВКА</w:t>
      </w:r>
    </w:p>
    <w:p w14:paraId="46502724" w14:textId="77777777" w:rsidR="00B74B2F" w:rsidRPr="001244D2" w:rsidRDefault="00B74B2F" w:rsidP="00B74B2F">
      <w:pPr>
        <w:adjustRightInd w:val="0"/>
        <w:snapToGrid w:val="0"/>
        <w:spacing w:line="360" w:lineRule="auto"/>
        <w:jc w:val="both"/>
        <w:rPr>
          <w:rFonts w:ascii="Times New Roman" w:hAnsi="Times New Roman" w:cs="Times New Roman"/>
          <w:sz w:val="26"/>
          <w:szCs w:val="26"/>
        </w:rPr>
      </w:pPr>
    </w:p>
    <w:p w14:paraId="0BFA5C22" w14:textId="77777777" w:rsidR="00B74B2F" w:rsidRPr="001244D2" w:rsidRDefault="00B74B2F" w:rsidP="00B74B2F">
      <w:pPr>
        <w:adjustRightInd w:val="0"/>
        <w:snapToGrid w:val="0"/>
        <w:spacing w:line="360" w:lineRule="auto"/>
        <w:jc w:val="both"/>
        <w:rPr>
          <w:rFonts w:ascii="Times New Roman" w:hAnsi="Times New Roman" w:cs="Times New Roman"/>
          <w:sz w:val="26"/>
          <w:szCs w:val="26"/>
        </w:rPr>
      </w:pPr>
      <w:r w:rsidRPr="001244D2">
        <w:rPr>
          <w:rFonts w:ascii="Times New Roman" w:hAnsi="Times New Roman" w:cs="Times New Roman"/>
          <w:sz w:val="26"/>
          <w:szCs w:val="26"/>
        </w:rPr>
        <w:t>ІІІ. ПРАКТИЧНА ПІДГОТОВКА</w:t>
      </w:r>
    </w:p>
    <w:p w14:paraId="1EAD45D7" w14:textId="77777777" w:rsidR="00B74B2F" w:rsidRPr="001244D2" w:rsidRDefault="00B74B2F" w:rsidP="00B74B2F">
      <w:pPr>
        <w:adjustRightInd w:val="0"/>
        <w:snapToGrid w:val="0"/>
        <w:spacing w:line="360" w:lineRule="auto"/>
        <w:jc w:val="both"/>
        <w:rPr>
          <w:rFonts w:ascii="Times New Roman" w:hAnsi="Times New Roman" w:cs="Times New Roman"/>
          <w:sz w:val="26"/>
          <w:szCs w:val="26"/>
        </w:rPr>
      </w:pPr>
    </w:p>
    <w:p w14:paraId="785D1980" w14:textId="77777777" w:rsidR="00B74B2F" w:rsidRPr="001244D2" w:rsidRDefault="00B74B2F" w:rsidP="00B74B2F">
      <w:pPr>
        <w:adjustRightInd w:val="0"/>
        <w:snapToGrid w:val="0"/>
        <w:spacing w:line="360" w:lineRule="auto"/>
        <w:jc w:val="both"/>
        <w:rPr>
          <w:rFonts w:ascii="Times New Roman" w:hAnsi="Times New Roman" w:cs="Times New Roman"/>
          <w:sz w:val="26"/>
          <w:szCs w:val="26"/>
        </w:rPr>
      </w:pPr>
      <w:r w:rsidRPr="001244D2">
        <w:rPr>
          <w:rFonts w:ascii="Times New Roman" w:hAnsi="Times New Roman" w:cs="Times New Roman"/>
          <w:sz w:val="26"/>
          <w:szCs w:val="26"/>
        </w:rPr>
        <w:t>IV. ВАРІАТИВНА ПІДГОТОВКА (ЦИКЛ ДИСЦИПЛІН ВІЛЬНОГО ВИБОРУ АСПІРАНТА)</w:t>
      </w:r>
    </w:p>
    <w:p w14:paraId="26A83FE2" w14:textId="77777777" w:rsidR="00B74B2F" w:rsidRPr="001244D2" w:rsidRDefault="00B74B2F" w:rsidP="00B74B2F">
      <w:pPr>
        <w:adjustRightInd w:val="0"/>
        <w:snapToGrid w:val="0"/>
        <w:spacing w:line="360" w:lineRule="auto"/>
        <w:jc w:val="both"/>
        <w:rPr>
          <w:rFonts w:ascii="Times New Roman" w:hAnsi="Times New Roman" w:cs="Times New Roman"/>
        </w:rPr>
      </w:pPr>
    </w:p>
    <w:p w14:paraId="1FA788A9" w14:textId="77777777" w:rsidR="00B74B2F" w:rsidRPr="001244D2" w:rsidRDefault="00B74B2F" w:rsidP="00B74B2F">
      <w:pPr>
        <w:adjustRightInd w:val="0"/>
        <w:snapToGrid w:val="0"/>
        <w:spacing w:line="360" w:lineRule="auto"/>
        <w:jc w:val="both"/>
        <w:rPr>
          <w:rFonts w:ascii="Times New Roman" w:hAnsi="Times New Roman" w:cs="Times New Roman"/>
          <w:b/>
          <w:bCs/>
          <w:sz w:val="26"/>
          <w:szCs w:val="26"/>
        </w:rPr>
      </w:pPr>
      <w:r w:rsidRPr="001244D2">
        <w:rPr>
          <w:rFonts w:ascii="Times New Roman" w:hAnsi="Times New Roman" w:cs="Times New Roman"/>
          <w:b/>
          <w:bCs/>
          <w:sz w:val="26"/>
          <w:szCs w:val="26"/>
        </w:rPr>
        <w:t>Б. ПРАКТИЧНА (ПРОФЕСІЙНО-НАУКОВА) СКЛАДОВА</w:t>
      </w:r>
    </w:p>
    <w:p w14:paraId="793280C6" w14:textId="77777777" w:rsidR="00B74B2F" w:rsidRPr="001244D2" w:rsidRDefault="00B74B2F" w:rsidP="00B74B2F">
      <w:pPr>
        <w:adjustRightInd w:val="0"/>
        <w:snapToGrid w:val="0"/>
        <w:spacing w:line="360" w:lineRule="auto"/>
        <w:jc w:val="both"/>
        <w:rPr>
          <w:rFonts w:ascii="Times New Roman" w:hAnsi="Times New Roman" w:cs="Times New Roman"/>
        </w:rPr>
      </w:pPr>
    </w:p>
    <w:p w14:paraId="218333C7" w14:textId="77777777" w:rsidR="00B74B2F" w:rsidRPr="001244D2" w:rsidRDefault="00B74B2F" w:rsidP="00B74B2F">
      <w:pPr>
        <w:adjustRightInd w:val="0"/>
        <w:snapToGrid w:val="0"/>
        <w:spacing w:line="360" w:lineRule="auto"/>
        <w:jc w:val="both"/>
        <w:rPr>
          <w:rFonts w:ascii="Times New Roman" w:hAnsi="Times New Roman" w:cs="Times New Roman"/>
          <w:b/>
          <w:bCs/>
          <w:sz w:val="26"/>
          <w:szCs w:val="26"/>
        </w:rPr>
      </w:pPr>
      <w:r w:rsidRPr="001244D2">
        <w:rPr>
          <w:rFonts w:ascii="Times New Roman" w:hAnsi="Times New Roman" w:cs="Times New Roman"/>
          <w:b/>
          <w:bCs/>
          <w:sz w:val="26"/>
          <w:szCs w:val="26"/>
        </w:rPr>
        <w:t>ОЧІКУВАНІ РЕЗУЛЬТАТИ НАВЧАННЯ (КОМПЕТЕНТНОСТІ ОСВІТНЬОЇ СКЛАДОВОЇ)</w:t>
      </w:r>
    </w:p>
    <w:p w14:paraId="416618E8" w14:textId="77777777" w:rsidR="00B74B2F" w:rsidRPr="001244D2" w:rsidRDefault="00B74B2F" w:rsidP="00B74B2F">
      <w:pPr>
        <w:adjustRightInd w:val="0"/>
        <w:snapToGrid w:val="0"/>
        <w:spacing w:line="360" w:lineRule="auto"/>
        <w:jc w:val="both"/>
        <w:rPr>
          <w:rFonts w:ascii="Times New Roman" w:hAnsi="Times New Roman" w:cs="Times New Roman"/>
        </w:rPr>
      </w:pPr>
    </w:p>
    <w:p w14:paraId="04D65E4B" w14:textId="77777777" w:rsidR="00B74B2F" w:rsidRPr="001244D2" w:rsidRDefault="00B74B2F" w:rsidP="00B74B2F">
      <w:pPr>
        <w:adjustRightInd w:val="0"/>
        <w:snapToGrid w:val="0"/>
        <w:spacing w:line="360" w:lineRule="auto"/>
        <w:jc w:val="both"/>
        <w:rPr>
          <w:rFonts w:ascii="Times New Roman" w:hAnsi="Times New Roman" w:cs="Times New Roman"/>
          <w:b/>
          <w:bCs/>
          <w:sz w:val="26"/>
          <w:szCs w:val="26"/>
        </w:rPr>
      </w:pPr>
      <w:r w:rsidRPr="001244D2">
        <w:rPr>
          <w:rFonts w:ascii="Times New Roman" w:hAnsi="Times New Roman" w:cs="Times New Roman"/>
          <w:b/>
          <w:bCs/>
          <w:sz w:val="26"/>
          <w:szCs w:val="26"/>
        </w:rPr>
        <w:t>ОЧІКУВАНІ РЕЗУЛЬТАТИ НАВЧАННЯ (КОМПЕТЕНТНОСТІ ПРАКТИЧНОЇ СКЛАДОВОЇ)</w:t>
      </w:r>
    </w:p>
    <w:p w14:paraId="2EEC06D7" w14:textId="77777777" w:rsidR="00B74B2F" w:rsidRPr="001244D2" w:rsidRDefault="00B74B2F" w:rsidP="00B74B2F">
      <w:pPr>
        <w:adjustRightInd w:val="0"/>
        <w:snapToGrid w:val="0"/>
        <w:spacing w:line="360" w:lineRule="auto"/>
        <w:jc w:val="both"/>
        <w:rPr>
          <w:rFonts w:ascii="Times New Roman" w:hAnsi="Times New Roman" w:cs="Times New Roman"/>
          <w:b/>
          <w:bCs/>
          <w:sz w:val="26"/>
          <w:szCs w:val="26"/>
        </w:rPr>
      </w:pPr>
    </w:p>
    <w:p w14:paraId="2FCF244C" w14:textId="77777777" w:rsidR="00B74B2F" w:rsidRPr="001244D2" w:rsidRDefault="00B74B2F" w:rsidP="00B74B2F">
      <w:pPr>
        <w:adjustRightInd w:val="0"/>
        <w:snapToGrid w:val="0"/>
        <w:ind w:firstLine="720"/>
        <w:jc w:val="both"/>
        <w:rPr>
          <w:rFonts w:ascii="Times New Roman" w:hAnsi="Times New Roman" w:cs="Times New Roman"/>
          <w:b/>
          <w:bCs/>
          <w:sz w:val="26"/>
          <w:szCs w:val="26"/>
        </w:rPr>
      </w:pPr>
      <w:bookmarkStart w:id="2" w:name="page4"/>
      <w:bookmarkEnd w:id="2"/>
      <w:r w:rsidRPr="001244D2">
        <w:rPr>
          <w:rFonts w:ascii="Times New Roman" w:hAnsi="Times New Roman" w:cs="Times New Roman"/>
          <w:b/>
          <w:bCs/>
          <w:sz w:val="26"/>
          <w:szCs w:val="26"/>
        </w:rPr>
        <w:br w:type="page"/>
      </w:r>
      <w:r w:rsidRPr="001244D2">
        <w:rPr>
          <w:rFonts w:ascii="Times New Roman" w:hAnsi="Times New Roman" w:cs="Times New Roman"/>
          <w:b/>
          <w:bCs/>
          <w:sz w:val="26"/>
          <w:szCs w:val="26"/>
        </w:rPr>
        <w:lastRenderedPageBreak/>
        <w:t>ЗАГАЛЬНА ХАРАКТЕРИСТИКА ОСВІТНЬО-НАУКОВОЇ ПРОГРАМИ</w:t>
      </w:r>
    </w:p>
    <w:p w14:paraId="7AA4F081" w14:textId="77777777" w:rsidR="00B74B2F" w:rsidRPr="001244D2" w:rsidRDefault="00B74B2F" w:rsidP="00B74B2F">
      <w:pPr>
        <w:adjustRightInd w:val="0"/>
        <w:snapToGrid w:val="0"/>
        <w:ind w:firstLine="720"/>
        <w:jc w:val="both"/>
        <w:rPr>
          <w:rFonts w:ascii="Times New Roman" w:hAnsi="Times New Roman" w:cs="Times New Roman"/>
        </w:rPr>
      </w:pPr>
    </w:p>
    <w:p w14:paraId="24AB721C" w14:textId="77777777" w:rsidR="00B74B2F" w:rsidRPr="001244D2" w:rsidRDefault="00B74B2F" w:rsidP="00B74B2F">
      <w:pPr>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xml:space="preserve">Метою </w:t>
      </w:r>
      <w:proofErr w:type="spellStart"/>
      <w:r w:rsidRPr="001244D2">
        <w:rPr>
          <w:rFonts w:ascii="Times New Roman" w:hAnsi="Times New Roman" w:cs="Times New Roman"/>
          <w:sz w:val="26"/>
          <w:szCs w:val="26"/>
        </w:rPr>
        <w:t>освітньо</w:t>
      </w:r>
      <w:proofErr w:type="spellEnd"/>
      <w:r w:rsidRPr="001244D2">
        <w:rPr>
          <w:rFonts w:ascii="Times New Roman" w:hAnsi="Times New Roman" w:cs="Times New Roman"/>
          <w:sz w:val="26"/>
          <w:szCs w:val="26"/>
        </w:rPr>
        <w:t>-наукової програми є забезпечення оволодіння аспірантами Університету третім (</w:t>
      </w:r>
      <w:proofErr w:type="spellStart"/>
      <w:r w:rsidRPr="001244D2">
        <w:rPr>
          <w:rFonts w:ascii="Times New Roman" w:hAnsi="Times New Roman" w:cs="Times New Roman"/>
          <w:sz w:val="26"/>
          <w:szCs w:val="26"/>
        </w:rPr>
        <w:t>освітньо</w:t>
      </w:r>
      <w:proofErr w:type="spellEnd"/>
      <w:r w:rsidRPr="001244D2">
        <w:rPr>
          <w:rFonts w:ascii="Times New Roman" w:hAnsi="Times New Roman" w:cs="Times New Roman"/>
          <w:sz w:val="26"/>
          <w:szCs w:val="26"/>
        </w:rPr>
        <w:t>-науковим) рівнем вищої освіти відповідно до восьмого кваліфікаційного рівня Національної рамки кваліфікацій.</w:t>
      </w:r>
    </w:p>
    <w:p w14:paraId="60456FB7" w14:textId="77777777" w:rsidR="00B74B2F" w:rsidRPr="001244D2" w:rsidRDefault="00B74B2F" w:rsidP="00B74B2F">
      <w:pPr>
        <w:adjustRightInd w:val="0"/>
        <w:snapToGrid w:val="0"/>
        <w:ind w:firstLine="720"/>
        <w:jc w:val="both"/>
        <w:rPr>
          <w:rFonts w:ascii="Times New Roman" w:hAnsi="Times New Roman" w:cs="Times New Roman"/>
        </w:rPr>
      </w:pPr>
    </w:p>
    <w:p w14:paraId="62DBADA0" w14:textId="77777777" w:rsidR="00B74B2F" w:rsidRPr="001244D2" w:rsidRDefault="00B74B2F" w:rsidP="00B74B2F">
      <w:pPr>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Доктор філософії – це освітній і водночас перший науковий ступінь, що здобувається на третьому рівні вищої освіти на основі ступеня магістра.</w:t>
      </w:r>
    </w:p>
    <w:p w14:paraId="20A0AD6A" w14:textId="77777777" w:rsidR="00B74B2F" w:rsidRPr="001244D2" w:rsidRDefault="00B74B2F" w:rsidP="00B74B2F">
      <w:pPr>
        <w:adjustRightInd w:val="0"/>
        <w:snapToGrid w:val="0"/>
        <w:ind w:firstLine="720"/>
        <w:jc w:val="both"/>
        <w:rPr>
          <w:rFonts w:ascii="Times New Roman" w:hAnsi="Times New Roman" w:cs="Times New Roman"/>
        </w:rPr>
      </w:pPr>
    </w:p>
    <w:p w14:paraId="4F2990A0" w14:textId="77777777" w:rsidR="00B74B2F" w:rsidRPr="001244D2" w:rsidRDefault="00B74B2F" w:rsidP="00B74B2F">
      <w:pPr>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xml:space="preserve">Освітньо-наукова програма передбачає надання здобувачам </w:t>
      </w:r>
      <w:proofErr w:type="spellStart"/>
      <w:r w:rsidRPr="001244D2">
        <w:rPr>
          <w:rFonts w:ascii="Times New Roman" w:hAnsi="Times New Roman" w:cs="Times New Roman"/>
          <w:sz w:val="26"/>
          <w:szCs w:val="26"/>
        </w:rPr>
        <w:t>освітньо</w:t>
      </w:r>
      <w:proofErr w:type="spellEnd"/>
      <w:r w:rsidRPr="001244D2">
        <w:rPr>
          <w:rFonts w:ascii="Times New Roman" w:hAnsi="Times New Roman" w:cs="Times New Roman"/>
          <w:sz w:val="26"/>
          <w:szCs w:val="26"/>
        </w:rPr>
        <w:t xml:space="preserve">-наукового рівня в аспірантурі необхідних навичок для здобуття особою теоретичних знань, умінь, навичок та інших </w:t>
      </w:r>
      <w:proofErr w:type="spellStart"/>
      <w:r w:rsidRPr="001244D2">
        <w:rPr>
          <w:rFonts w:ascii="Times New Roman" w:hAnsi="Times New Roman" w:cs="Times New Roman"/>
          <w:sz w:val="26"/>
          <w:szCs w:val="26"/>
        </w:rPr>
        <w:t>компетентностей</w:t>
      </w:r>
      <w:proofErr w:type="spellEnd"/>
      <w:r w:rsidRPr="001244D2">
        <w:rPr>
          <w:rFonts w:ascii="Times New Roman" w:hAnsi="Times New Roman" w:cs="Times New Roman"/>
          <w:sz w:val="26"/>
          <w:szCs w:val="26"/>
        </w:rPr>
        <w:t>,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14:paraId="561D3DF9" w14:textId="77777777" w:rsidR="009931C4" w:rsidRDefault="009931C4" w:rsidP="00B74B2F">
      <w:pPr>
        <w:adjustRightInd w:val="0"/>
        <w:snapToGrid w:val="0"/>
        <w:ind w:firstLine="720"/>
        <w:jc w:val="both"/>
        <w:rPr>
          <w:rFonts w:ascii="Times New Roman" w:hAnsi="Times New Roman" w:cs="Times New Roman"/>
          <w:sz w:val="26"/>
          <w:szCs w:val="26"/>
        </w:rPr>
      </w:pPr>
    </w:p>
    <w:p w14:paraId="37D075A4" w14:textId="33621DC8" w:rsidR="00B74B2F" w:rsidRPr="001244D2" w:rsidRDefault="00B74B2F" w:rsidP="00B74B2F">
      <w:pPr>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Освітньо-наукова програма включає наступні розділи:</w:t>
      </w:r>
    </w:p>
    <w:p w14:paraId="0A690B1D" w14:textId="77777777" w:rsidR="00B74B2F" w:rsidRPr="001244D2" w:rsidRDefault="00B74B2F" w:rsidP="00B74B2F">
      <w:pPr>
        <w:numPr>
          <w:ilvl w:val="0"/>
          <w:numId w:val="1"/>
        </w:numPr>
        <w:tabs>
          <w:tab w:val="left" w:pos="1216"/>
        </w:tabs>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xml:space="preserve">Освітня складова (45 кредитів ECTS) </w:t>
      </w:r>
    </w:p>
    <w:p w14:paraId="7ADC1D4A" w14:textId="77777777" w:rsidR="00B74B2F" w:rsidRPr="001244D2" w:rsidRDefault="00B74B2F" w:rsidP="00B74B2F">
      <w:pPr>
        <w:tabs>
          <w:tab w:val="left" w:pos="1216"/>
        </w:tabs>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xml:space="preserve">- цикл нормативної підготовки </w:t>
      </w:r>
    </w:p>
    <w:p w14:paraId="695CA434" w14:textId="77777777" w:rsidR="00B74B2F" w:rsidRPr="001244D2" w:rsidRDefault="00B74B2F" w:rsidP="00B74B2F">
      <w:pPr>
        <w:tabs>
          <w:tab w:val="left" w:pos="1216"/>
        </w:tabs>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xml:space="preserve">- цикл професійної наукової підготовки </w:t>
      </w:r>
    </w:p>
    <w:p w14:paraId="221456B4" w14:textId="77777777" w:rsidR="00B74B2F" w:rsidRPr="001244D2" w:rsidRDefault="00B74B2F" w:rsidP="00B74B2F">
      <w:pPr>
        <w:tabs>
          <w:tab w:val="left" w:pos="1216"/>
        </w:tabs>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цикл практичної підготовки</w:t>
      </w:r>
    </w:p>
    <w:p w14:paraId="014EFBE1" w14:textId="77777777" w:rsidR="00B74B2F" w:rsidRPr="001244D2" w:rsidRDefault="00B74B2F" w:rsidP="00B74B2F">
      <w:pPr>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цикл дисциплін вільного вибору аспіранта</w:t>
      </w:r>
    </w:p>
    <w:p w14:paraId="52297EE5" w14:textId="77777777" w:rsidR="009931C4" w:rsidRDefault="009931C4" w:rsidP="00B74B2F">
      <w:pPr>
        <w:adjustRightInd w:val="0"/>
        <w:snapToGrid w:val="0"/>
        <w:ind w:firstLine="720"/>
        <w:jc w:val="both"/>
        <w:rPr>
          <w:rFonts w:ascii="Times New Roman" w:hAnsi="Times New Roman" w:cs="Times New Roman"/>
          <w:sz w:val="26"/>
          <w:szCs w:val="26"/>
        </w:rPr>
      </w:pPr>
    </w:p>
    <w:p w14:paraId="7A42C05B" w14:textId="722009EB" w:rsidR="00B74B2F" w:rsidRPr="001244D2" w:rsidRDefault="00B74B2F" w:rsidP="00B74B2F">
      <w:pPr>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Б. Практична (</w:t>
      </w:r>
      <w:proofErr w:type="spellStart"/>
      <w:r w:rsidRPr="001244D2">
        <w:rPr>
          <w:rFonts w:ascii="Times New Roman" w:hAnsi="Times New Roman" w:cs="Times New Roman"/>
          <w:sz w:val="26"/>
          <w:szCs w:val="26"/>
        </w:rPr>
        <w:t>професійно</w:t>
      </w:r>
      <w:proofErr w:type="spellEnd"/>
      <w:r w:rsidRPr="001244D2">
        <w:rPr>
          <w:rFonts w:ascii="Times New Roman" w:hAnsi="Times New Roman" w:cs="Times New Roman"/>
          <w:sz w:val="26"/>
          <w:szCs w:val="26"/>
        </w:rPr>
        <w:t>-наукова) складова</w:t>
      </w:r>
    </w:p>
    <w:p w14:paraId="3E136ACB" w14:textId="77777777" w:rsidR="009931C4" w:rsidRDefault="009931C4" w:rsidP="00B74B2F">
      <w:pPr>
        <w:adjustRightInd w:val="0"/>
        <w:snapToGrid w:val="0"/>
        <w:ind w:firstLine="720"/>
        <w:jc w:val="both"/>
        <w:rPr>
          <w:rFonts w:ascii="Times New Roman" w:hAnsi="Times New Roman" w:cs="Times New Roman"/>
          <w:sz w:val="26"/>
          <w:szCs w:val="26"/>
        </w:rPr>
      </w:pPr>
    </w:p>
    <w:p w14:paraId="6F5824EA" w14:textId="27A9F471" w:rsidR="00B74B2F" w:rsidRDefault="00B74B2F" w:rsidP="00B74B2F">
      <w:pPr>
        <w:adjustRightInd w:val="0"/>
        <w:snapToGrid w:val="0"/>
        <w:ind w:firstLine="720"/>
        <w:jc w:val="both"/>
        <w:rPr>
          <w:rFonts w:ascii="Times New Roman" w:hAnsi="Times New Roman" w:cs="Times New Roman"/>
          <w:sz w:val="26"/>
          <w:szCs w:val="26"/>
        </w:rPr>
      </w:pPr>
      <w:r w:rsidRPr="001244D2">
        <w:rPr>
          <w:rFonts w:ascii="Times New Roman" w:hAnsi="Times New Roman" w:cs="Times New Roman"/>
          <w:sz w:val="26"/>
          <w:szCs w:val="26"/>
        </w:rPr>
        <w:t xml:space="preserve">Освітньо-наукову програму розроблено відповідно до вимог Закону України «Про вищу освіту» від 01.07.2014 р. № 1556-УІІ; Закону України «Про освіту» від 05.09.2017 № 2145-VIII; Постанови Кабінету Міністрів від 29.04.2015 № 266 «Про затвердження переліку галузей знань і спеціальностей, за якими здійснюється підготовка здобувачів вищої освіти» (у редакції Постанови Кабінету Міністрів від 16.12.2022 № 1392); </w:t>
      </w:r>
      <w:r w:rsidR="00394C4E" w:rsidRPr="00394C4E">
        <w:rPr>
          <w:rFonts w:ascii="Times New Roman" w:hAnsi="Times New Roman" w:cs="Times New Roman"/>
          <w:sz w:val="26"/>
          <w:szCs w:val="26"/>
        </w:rPr>
        <w:t>Поряд</w:t>
      </w:r>
      <w:r w:rsidR="009931C4">
        <w:rPr>
          <w:rFonts w:ascii="Times New Roman" w:hAnsi="Times New Roman" w:cs="Times New Roman"/>
          <w:sz w:val="26"/>
          <w:szCs w:val="26"/>
        </w:rPr>
        <w:t>ку</w:t>
      </w:r>
      <w:r w:rsidR="00394C4E" w:rsidRPr="00394C4E">
        <w:rPr>
          <w:rFonts w:ascii="Times New Roman" w:hAnsi="Times New Roman" w:cs="Times New Roman"/>
          <w:sz w:val="26"/>
          <w:szCs w:val="26"/>
        </w:rPr>
        <w:t xml:space="preserve"> підготовки здобувачів вищої освіти ступеня доктора філософії та доктора наук, затверджений постановою Кабінету Міністрів України від 19 травня 2023 року № 502</w:t>
      </w:r>
      <w:r w:rsidR="00394C4E">
        <w:rPr>
          <w:rFonts w:ascii="Times New Roman" w:hAnsi="Times New Roman" w:cs="Times New Roman"/>
          <w:sz w:val="26"/>
          <w:szCs w:val="26"/>
        </w:rPr>
        <w:t xml:space="preserve">, </w:t>
      </w:r>
      <w:r w:rsidR="009931C4" w:rsidRPr="009931C4">
        <w:rPr>
          <w:rFonts w:ascii="Times New Roman" w:hAnsi="Times New Roman" w:cs="Times New Roman"/>
          <w:sz w:val="26"/>
          <w:szCs w:val="26"/>
        </w:rPr>
        <w:t>Постанов</w:t>
      </w:r>
      <w:r w:rsidR="009931C4">
        <w:rPr>
          <w:rFonts w:ascii="Times New Roman" w:hAnsi="Times New Roman" w:cs="Times New Roman"/>
          <w:sz w:val="26"/>
          <w:szCs w:val="26"/>
        </w:rPr>
        <w:t>и</w:t>
      </w:r>
      <w:r w:rsidR="009931C4" w:rsidRPr="009931C4">
        <w:rPr>
          <w:rFonts w:ascii="Times New Roman" w:hAnsi="Times New Roman" w:cs="Times New Roman"/>
          <w:sz w:val="26"/>
          <w:szCs w:val="26"/>
        </w:rPr>
        <w:t xml:space="preserve"> Кабінету Міністрів України від 30 серпня 2024 року № 1021 </w:t>
      </w:r>
      <w:r w:rsidR="009931C4">
        <w:rPr>
          <w:rFonts w:ascii="Times New Roman" w:hAnsi="Times New Roman" w:cs="Times New Roman"/>
          <w:sz w:val="26"/>
          <w:szCs w:val="26"/>
        </w:rPr>
        <w:t>«</w:t>
      </w:r>
      <w:r w:rsidR="009931C4" w:rsidRPr="009931C4">
        <w:rPr>
          <w:rFonts w:ascii="Times New Roman" w:hAnsi="Times New Roman" w:cs="Times New Roman"/>
          <w:sz w:val="26"/>
          <w:szCs w:val="26"/>
        </w:rPr>
        <w:t xml:space="preserve">Про внесення змін до переліку галузей знань і спеціальностей, за якими здійснюється підготовка здобувачів вищої та фахової </w:t>
      </w:r>
      <w:proofErr w:type="spellStart"/>
      <w:r w:rsidR="009931C4" w:rsidRPr="009931C4">
        <w:rPr>
          <w:rFonts w:ascii="Times New Roman" w:hAnsi="Times New Roman" w:cs="Times New Roman"/>
          <w:sz w:val="26"/>
          <w:szCs w:val="26"/>
        </w:rPr>
        <w:t>передвищої</w:t>
      </w:r>
      <w:proofErr w:type="spellEnd"/>
      <w:r w:rsidR="009931C4" w:rsidRPr="009931C4">
        <w:rPr>
          <w:rFonts w:ascii="Times New Roman" w:hAnsi="Times New Roman" w:cs="Times New Roman"/>
          <w:sz w:val="26"/>
          <w:szCs w:val="26"/>
        </w:rPr>
        <w:t xml:space="preserve"> освіти</w:t>
      </w:r>
      <w:r w:rsidR="009931C4">
        <w:rPr>
          <w:rFonts w:ascii="Times New Roman" w:hAnsi="Times New Roman" w:cs="Times New Roman"/>
          <w:sz w:val="26"/>
          <w:szCs w:val="26"/>
        </w:rPr>
        <w:t xml:space="preserve">», </w:t>
      </w:r>
      <w:r w:rsidRPr="00394C4E">
        <w:rPr>
          <w:rFonts w:ascii="Times New Roman" w:hAnsi="Times New Roman" w:cs="Times New Roman"/>
          <w:sz w:val="26"/>
          <w:szCs w:val="26"/>
        </w:rPr>
        <w:t>Наказу Міністерства освіти і науки України «Про затвердження</w:t>
      </w:r>
      <w:r w:rsidRPr="001244D2">
        <w:rPr>
          <w:rFonts w:ascii="Times New Roman" w:hAnsi="Times New Roman" w:cs="Times New Roman"/>
          <w:sz w:val="26"/>
          <w:szCs w:val="26"/>
        </w:rPr>
        <w:t xml:space="preserve"> Вимог до міждисциплінарних освітніх (наукових) програм» від 01.02.2021 № 128; Наказу Міністерства освіти і науки України від 20.07.22 № 644 «Про затвердження стандарту вищої освіти зі спеціальності 081 «Право» для першого (бакалаврського) рівня вищої освіти» (зі змінами відповідно до наказу Міністерства освіти і науки України від 20.03.2023 № 307 «Про внесення змін до стандарту вищої освіти зі спеціальності 081 «Право» для першого (бакалаврського) рівня вищої освіти»); Наказу Міністерства освіти і науки України від 20.07.22 № 643 «Про затвердження стандарту вищої освіти зі спеціальності 081 «Право» для другого (магістерського) рівня вищої освіти» (зі змінами відповідно до наказу Міністерства освіти і науки України від 20.03.2023 № 308 «Про внесення змін до стандарту вищої освіти зі спеціальності 081 «Право» для другого (магістерського) рівня вищої освіти»); Наказу Міністерства освіти і науки України від 31.07.23 № 924 «Про затвердження стандарту вищої освіти зі спеціальності 081 «Право» для третього (</w:t>
      </w:r>
      <w:proofErr w:type="spellStart"/>
      <w:r w:rsidRPr="001244D2">
        <w:rPr>
          <w:rFonts w:ascii="Times New Roman" w:hAnsi="Times New Roman" w:cs="Times New Roman"/>
          <w:sz w:val="26"/>
          <w:szCs w:val="26"/>
        </w:rPr>
        <w:t>освітньо</w:t>
      </w:r>
      <w:proofErr w:type="spellEnd"/>
      <w:r w:rsidRPr="001244D2">
        <w:rPr>
          <w:rFonts w:ascii="Times New Roman" w:hAnsi="Times New Roman" w:cs="Times New Roman"/>
          <w:sz w:val="26"/>
          <w:szCs w:val="26"/>
        </w:rPr>
        <w:t>-наукового) рівня вищої освіти».</w:t>
      </w:r>
    </w:p>
    <w:p w14:paraId="25D02DAB" w14:textId="77777777" w:rsidR="009931C4" w:rsidRDefault="009931C4" w:rsidP="00B74B2F">
      <w:pPr>
        <w:adjustRightInd w:val="0"/>
        <w:snapToGrid w:val="0"/>
        <w:ind w:firstLine="720"/>
        <w:jc w:val="both"/>
        <w:rPr>
          <w:rFonts w:ascii="Times New Roman" w:hAnsi="Times New Roman" w:cs="Times New Roman"/>
          <w:sz w:val="26"/>
          <w:szCs w:val="26"/>
        </w:rPr>
      </w:pPr>
    </w:p>
    <w:p w14:paraId="21F0A300" w14:textId="77777777" w:rsidR="009931C4" w:rsidRPr="001244D2" w:rsidRDefault="009931C4" w:rsidP="00B74B2F">
      <w:pPr>
        <w:adjustRightInd w:val="0"/>
        <w:snapToGrid w:val="0"/>
        <w:ind w:firstLine="720"/>
        <w:jc w:val="both"/>
        <w:rPr>
          <w:rFonts w:ascii="Times New Roman" w:hAnsi="Times New Roman" w:cs="Times New Roman"/>
        </w:rPr>
      </w:pPr>
    </w:p>
    <w:p w14:paraId="3F3C8D94" w14:textId="77777777" w:rsidR="00B74B2F" w:rsidRPr="001244D2" w:rsidRDefault="00B74B2F" w:rsidP="00B74B2F">
      <w:pPr>
        <w:spacing w:line="240" w:lineRule="atLeast"/>
        <w:ind w:right="20"/>
        <w:jc w:val="center"/>
        <w:outlineLvl w:val="0"/>
        <w:rPr>
          <w:rFonts w:ascii="Times New Roman" w:hAnsi="Times New Roman" w:cs="Times New Roman"/>
          <w:b/>
          <w:bCs/>
          <w:sz w:val="26"/>
          <w:szCs w:val="26"/>
        </w:rPr>
      </w:pPr>
      <w:bookmarkStart w:id="3" w:name="page5"/>
      <w:bookmarkEnd w:id="3"/>
      <w:r w:rsidRPr="001244D2">
        <w:rPr>
          <w:rFonts w:ascii="Times New Roman" w:hAnsi="Times New Roman" w:cs="Times New Roman"/>
          <w:b/>
          <w:bCs/>
          <w:sz w:val="26"/>
          <w:szCs w:val="26"/>
        </w:rPr>
        <w:lastRenderedPageBreak/>
        <w:t>А. ОСВІТНЯ СКЛАДОВА</w:t>
      </w:r>
    </w:p>
    <w:p w14:paraId="111034FE" w14:textId="77777777" w:rsidR="00B74B2F" w:rsidRPr="001244D2" w:rsidRDefault="00B74B2F" w:rsidP="00B74B2F">
      <w:pPr>
        <w:spacing w:line="240" w:lineRule="atLeast"/>
        <w:ind w:right="20"/>
        <w:jc w:val="center"/>
        <w:outlineLvl w:val="0"/>
        <w:rPr>
          <w:rFonts w:ascii="Times New Roman" w:hAnsi="Times New Roman" w:cs="Times New Roman"/>
          <w:b/>
          <w:bCs/>
          <w:sz w:val="26"/>
          <w:szCs w:val="26"/>
        </w:rPr>
      </w:pPr>
    </w:p>
    <w:p w14:paraId="35CDC007" w14:textId="77777777" w:rsidR="00B74B2F" w:rsidRPr="001244D2" w:rsidRDefault="00B74B2F" w:rsidP="00B74B2F">
      <w:pPr>
        <w:spacing w:line="240" w:lineRule="atLeast"/>
        <w:ind w:right="20"/>
        <w:jc w:val="center"/>
        <w:outlineLvl w:val="0"/>
        <w:rPr>
          <w:rFonts w:ascii="Times New Roman" w:hAnsi="Times New Roman" w:cs="Times New Roman"/>
          <w:b/>
          <w:bCs/>
          <w:sz w:val="26"/>
          <w:szCs w:val="26"/>
        </w:rPr>
      </w:pPr>
      <w:bookmarkStart w:id="4" w:name="_Hlk160393540"/>
      <w:r w:rsidRPr="001244D2">
        <w:rPr>
          <w:rFonts w:ascii="Times New Roman" w:hAnsi="Times New Roman" w:cs="Times New Roman"/>
          <w:b/>
          <w:bCs/>
          <w:sz w:val="26"/>
          <w:szCs w:val="26"/>
        </w:rPr>
        <w:t>І. Нормативна підготовка</w:t>
      </w:r>
    </w:p>
    <w:p w14:paraId="314C9885" w14:textId="77777777" w:rsidR="00B74B2F" w:rsidRPr="001244D2" w:rsidRDefault="00B74B2F" w:rsidP="00B74B2F">
      <w:pPr>
        <w:spacing w:line="236" w:lineRule="auto"/>
        <w:ind w:left="120" w:right="120" w:firstLine="903"/>
        <w:jc w:val="both"/>
        <w:rPr>
          <w:rFonts w:ascii="Times New Roman" w:hAnsi="Times New Roman" w:cs="Times New Roman"/>
          <w:sz w:val="24"/>
          <w:szCs w:val="24"/>
        </w:rPr>
      </w:pPr>
      <w:bookmarkStart w:id="5" w:name="_Hlk201094457"/>
      <w:r w:rsidRPr="001244D2">
        <w:rPr>
          <w:rFonts w:ascii="Times New Roman" w:hAnsi="Times New Roman" w:cs="Times New Roman"/>
          <w:sz w:val="24"/>
          <w:szCs w:val="24"/>
        </w:rPr>
        <w:t>Цикл нормативної підготовки спрямований на надання аспірантам оптимальних знань та навичок, необхідних для здійснення молодими вченими професійного наукового пошуку (в т.</w:t>
      </w:r>
      <w:r>
        <w:rPr>
          <w:rFonts w:ascii="Times New Roman" w:hAnsi="Times New Roman" w:cs="Times New Roman"/>
          <w:sz w:val="24"/>
          <w:szCs w:val="24"/>
          <w:lang w:val="en-US"/>
        </w:rPr>
        <w:t xml:space="preserve"> </w:t>
      </w:r>
      <w:r w:rsidRPr="001244D2">
        <w:rPr>
          <w:rFonts w:ascii="Times New Roman" w:hAnsi="Times New Roman" w:cs="Times New Roman"/>
          <w:sz w:val="24"/>
          <w:szCs w:val="24"/>
        </w:rPr>
        <w:t>ч. з використанням іноземної мови) та синтезу виважених обґрунтованих ідей.</w:t>
      </w:r>
    </w:p>
    <w:p w14:paraId="2C73EF5C" w14:textId="77777777" w:rsidR="009D0B78" w:rsidRDefault="009D0B78" w:rsidP="00B74B2F">
      <w:pPr>
        <w:spacing w:line="236" w:lineRule="auto"/>
        <w:ind w:left="120" w:right="120" w:firstLine="903"/>
        <w:jc w:val="both"/>
        <w:rPr>
          <w:rFonts w:ascii="Times New Roman" w:hAnsi="Times New Roman" w:cs="Times New Roman"/>
          <w:i/>
          <w:iCs/>
          <w:sz w:val="24"/>
          <w:szCs w:val="24"/>
        </w:rPr>
      </w:pPr>
    </w:p>
    <w:p w14:paraId="62840732" w14:textId="34188A07" w:rsidR="00B74B2F" w:rsidRPr="001244D2" w:rsidRDefault="00B74B2F" w:rsidP="00B74B2F">
      <w:pPr>
        <w:spacing w:line="236" w:lineRule="auto"/>
        <w:ind w:left="120" w:right="120" w:firstLine="903"/>
        <w:jc w:val="both"/>
        <w:rPr>
          <w:rFonts w:ascii="Times New Roman" w:hAnsi="Times New Roman" w:cs="Times New Roman"/>
          <w:i/>
          <w:iCs/>
          <w:sz w:val="24"/>
          <w:szCs w:val="24"/>
        </w:rPr>
      </w:pPr>
      <w:r w:rsidRPr="001244D2">
        <w:rPr>
          <w:rFonts w:ascii="Times New Roman" w:hAnsi="Times New Roman" w:cs="Times New Roman"/>
          <w:i/>
          <w:iCs/>
          <w:sz w:val="24"/>
          <w:szCs w:val="24"/>
        </w:rPr>
        <w:t>У</w:t>
      </w:r>
      <w:r w:rsidRPr="001244D2">
        <w:rPr>
          <w:rFonts w:ascii="Times New Roman" w:hAnsi="Times New Roman" w:cs="Times New Roman"/>
          <w:sz w:val="24"/>
          <w:szCs w:val="24"/>
        </w:rPr>
        <w:t xml:space="preserve"> </w:t>
      </w:r>
      <w:r w:rsidRPr="001244D2">
        <w:rPr>
          <w:rFonts w:ascii="Times New Roman" w:hAnsi="Times New Roman" w:cs="Times New Roman"/>
          <w:i/>
          <w:iCs/>
          <w:sz w:val="24"/>
          <w:szCs w:val="24"/>
        </w:rPr>
        <w:t>межах Тематичного блоку І «Цикл нормативної підготовки» вивчаються такі дисципліни:</w:t>
      </w:r>
    </w:p>
    <w:p w14:paraId="7E15040B" w14:textId="77777777" w:rsidR="00B74B2F" w:rsidRPr="001244D2" w:rsidRDefault="00B74B2F" w:rsidP="00B74B2F">
      <w:pPr>
        <w:spacing w:line="292" w:lineRule="exact"/>
        <w:rPr>
          <w:rFonts w:ascii="Times New Roman" w:hAnsi="Times New Roman" w:cs="Times New Roman"/>
        </w:rPr>
      </w:pPr>
    </w:p>
    <w:tbl>
      <w:tblPr>
        <w:tblW w:w="95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534"/>
        <w:gridCol w:w="1259"/>
        <w:gridCol w:w="1177"/>
        <w:gridCol w:w="1415"/>
        <w:gridCol w:w="1462"/>
        <w:gridCol w:w="1225"/>
      </w:tblGrid>
      <w:tr w:rsidR="00B74B2F" w:rsidRPr="001244D2" w14:paraId="59784D40" w14:textId="77777777" w:rsidTr="00896AD3">
        <w:trPr>
          <w:trHeight w:val="1028"/>
        </w:trPr>
        <w:tc>
          <w:tcPr>
            <w:tcW w:w="0" w:type="auto"/>
          </w:tcPr>
          <w:p w14:paraId="07491602"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w:t>
            </w:r>
          </w:p>
        </w:tc>
        <w:tc>
          <w:tcPr>
            <w:tcW w:w="2543" w:type="dxa"/>
          </w:tcPr>
          <w:p w14:paraId="19DDEF85"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Назва дисципліни</w:t>
            </w:r>
          </w:p>
        </w:tc>
        <w:tc>
          <w:tcPr>
            <w:tcW w:w="1260" w:type="dxa"/>
          </w:tcPr>
          <w:p w14:paraId="723A7BE8" w14:textId="77777777" w:rsidR="00B74B2F" w:rsidRPr="00F61A05" w:rsidRDefault="00B74B2F" w:rsidP="00407F7E">
            <w:pPr>
              <w:adjustRightInd w:val="0"/>
              <w:snapToGrid w:val="0"/>
              <w:rPr>
                <w:rFonts w:ascii="Times New Roman" w:hAnsi="Times New Roman" w:cs="Times New Roman"/>
                <w:sz w:val="24"/>
                <w:szCs w:val="24"/>
              </w:rPr>
            </w:pPr>
            <w:r w:rsidRPr="00F61A05">
              <w:rPr>
                <w:rFonts w:ascii="Times New Roman" w:hAnsi="Times New Roman" w:cs="Times New Roman"/>
                <w:sz w:val="24"/>
                <w:szCs w:val="24"/>
              </w:rPr>
              <w:t>Кількість кредитів</w:t>
            </w:r>
          </w:p>
        </w:tc>
        <w:tc>
          <w:tcPr>
            <w:tcW w:w="1166" w:type="dxa"/>
          </w:tcPr>
          <w:p w14:paraId="48B07522" w14:textId="77777777" w:rsidR="00B74B2F" w:rsidRPr="00F61A05" w:rsidRDefault="00B74B2F" w:rsidP="00407F7E">
            <w:pPr>
              <w:adjustRightInd w:val="0"/>
              <w:snapToGrid w:val="0"/>
              <w:rPr>
                <w:rFonts w:ascii="Times New Roman" w:hAnsi="Times New Roman" w:cs="Times New Roman"/>
                <w:sz w:val="24"/>
                <w:szCs w:val="24"/>
              </w:rPr>
            </w:pPr>
            <w:r w:rsidRPr="00F61A05">
              <w:rPr>
                <w:rFonts w:ascii="Times New Roman" w:hAnsi="Times New Roman" w:cs="Times New Roman"/>
                <w:sz w:val="24"/>
                <w:szCs w:val="24"/>
              </w:rPr>
              <w:t>Кількість годин</w:t>
            </w:r>
          </w:p>
        </w:tc>
        <w:tc>
          <w:tcPr>
            <w:tcW w:w="1415" w:type="dxa"/>
          </w:tcPr>
          <w:p w14:paraId="348A6AF3" w14:textId="77777777" w:rsidR="00B74B2F" w:rsidRPr="00F61A05" w:rsidRDefault="00B74B2F" w:rsidP="00407F7E">
            <w:pPr>
              <w:adjustRightInd w:val="0"/>
              <w:snapToGrid w:val="0"/>
              <w:rPr>
                <w:rFonts w:ascii="Times New Roman" w:hAnsi="Times New Roman" w:cs="Times New Roman"/>
                <w:sz w:val="24"/>
                <w:szCs w:val="24"/>
              </w:rPr>
            </w:pPr>
            <w:r w:rsidRPr="00F61A05">
              <w:rPr>
                <w:rFonts w:ascii="Times New Roman" w:hAnsi="Times New Roman" w:cs="Times New Roman"/>
                <w:sz w:val="24"/>
                <w:szCs w:val="24"/>
              </w:rPr>
              <w:t>Кількість аудиторних годин</w:t>
            </w:r>
          </w:p>
        </w:tc>
        <w:tc>
          <w:tcPr>
            <w:tcW w:w="1463" w:type="dxa"/>
          </w:tcPr>
          <w:p w14:paraId="3D35BEB3" w14:textId="77777777" w:rsidR="00B74B2F" w:rsidRPr="00F61A05" w:rsidRDefault="00B74B2F" w:rsidP="00407F7E">
            <w:pPr>
              <w:adjustRightInd w:val="0"/>
              <w:snapToGrid w:val="0"/>
              <w:rPr>
                <w:rFonts w:ascii="Times New Roman" w:hAnsi="Times New Roman" w:cs="Times New Roman"/>
                <w:sz w:val="24"/>
                <w:szCs w:val="24"/>
              </w:rPr>
            </w:pPr>
            <w:r w:rsidRPr="00F61A05">
              <w:rPr>
                <w:rFonts w:ascii="Times New Roman" w:hAnsi="Times New Roman" w:cs="Times New Roman"/>
                <w:sz w:val="24"/>
                <w:szCs w:val="24"/>
              </w:rPr>
              <w:t>Кількість годин на самостійне вивчення</w:t>
            </w:r>
          </w:p>
        </w:tc>
        <w:tc>
          <w:tcPr>
            <w:tcW w:w="0" w:type="auto"/>
          </w:tcPr>
          <w:p w14:paraId="51E1AB5F" w14:textId="77777777" w:rsidR="00B74B2F" w:rsidRPr="00F61A05" w:rsidRDefault="00B74B2F" w:rsidP="00407F7E">
            <w:pPr>
              <w:adjustRightInd w:val="0"/>
              <w:snapToGrid w:val="0"/>
              <w:rPr>
                <w:rFonts w:ascii="Times New Roman" w:hAnsi="Times New Roman" w:cs="Times New Roman"/>
                <w:sz w:val="24"/>
                <w:szCs w:val="24"/>
              </w:rPr>
            </w:pPr>
            <w:r w:rsidRPr="00F61A05">
              <w:rPr>
                <w:rFonts w:ascii="Times New Roman" w:hAnsi="Times New Roman" w:cs="Times New Roman"/>
                <w:sz w:val="24"/>
                <w:szCs w:val="24"/>
              </w:rPr>
              <w:t>Форма контролю</w:t>
            </w:r>
          </w:p>
        </w:tc>
      </w:tr>
      <w:tr w:rsidR="00B74B2F" w:rsidRPr="001244D2" w14:paraId="6DB49B88" w14:textId="77777777" w:rsidTr="00896AD3">
        <w:trPr>
          <w:trHeight w:val="548"/>
        </w:trPr>
        <w:tc>
          <w:tcPr>
            <w:tcW w:w="0" w:type="auto"/>
          </w:tcPr>
          <w:p w14:paraId="7738861C"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1</w:t>
            </w:r>
          </w:p>
        </w:tc>
        <w:tc>
          <w:tcPr>
            <w:tcW w:w="2543" w:type="dxa"/>
          </w:tcPr>
          <w:p w14:paraId="4E7DD5A9"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Іноземна мова</w:t>
            </w:r>
          </w:p>
        </w:tc>
        <w:tc>
          <w:tcPr>
            <w:tcW w:w="1260" w:type="dxa"/>
          </w:tcPr>
          <w:p w14:paraId="4C7A870A"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6</w:t>
            </w:r>
          </w:p>
        </w:tc>
        <w:tc>
          <w:tcPr>
            <w:tcW w:w="1166" w:type="dxa"/>
          </w:tcPr>
          <w:p w14:paraId="139B71E3"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180</w:t>
            </w:r>
          </w:p>
        </w:tc>
        <w:tc>
          <w:tcPr>
            <w:tcW w:w="1415" w:type="dxa"/>
          </w:tcPr>
          <w:p w14:paraId="4D6CD07B" w14:textId="34C37E6C" w:rsidR="00B74B2F" w:rsidRPr="00604C9D" w:rsidRDefault="009D0B78" w:rsidP="00407F7E">
            <w:pPr>
              <w:jc w:val="both"/>
              <w:rPr>
                <w:rFonts w:ascii="Times New Roman" w:hAnsi="Times New Roman" w:cs="Times New Roman"/>
                <w:sz w:val="24"/>
                <w:szCs w:val="24"/>
              </w:rPr>
            </w:pPr>
            <w:r>
              <w:rPr>
                <w:rFonts w:ascii="Times New Roman" w:hAnsi="Times New Roman" w:cs="Times New Roman"/>
                <w:sz w:val="24"/>
                <w:szCs w:val="24"/>
              </w:rPr>
              <w:t>8</w:t>
            </w:r>
            <w:r w:rsidR="00B74B2F" w:rsidRPr="00604C9D">
              <w:rPr>
                <w:rFonts w:ascii="Times New Roman" w:hAnsi="Times New Roman" w:cs="Times New Roman"/>
                <w:sz w:val="24"/>
                <w:szCs w:val="24"/>
              </w:rPr>
              <w:t>0</w:t>
            </w:r>
          </w:p>
        </w:tc>
        <w:tc>
          <w:tcPr>
            <w:tcW w:w="1463" w:type="dxa"/>
          </w:tcPr>
          <w:p w14:paraId="6286CF4E" w14:textId="071FA175" w:rsidR="00B74B2F" w:rsidRPr="00604C9D" w:rsidRDefault="00B74B2F" w:rsidP="00407F7E">
            <w:pPr>
              <w:jc w:val="both"/>
              <w:rPr>
                <w:rFonts w:ascii="Times New Roman" w:hAnsi="Times New Roman" w:cs="Times New Roman"/>
                <w:sz w:val="24"/>
                <w:szCs w:val="24"/>
              </w:rPr>
            </w:pPr>
            <w:r w:rsidRPr="00604C9D">
              <w:rPr>
                <w:rFonts w:ascii="Times New Roman" w:hAnsi="Times New Roman" w:cs="Times New Roman"/>
                <w:sz w:val="24"/>
                <w:szCs w:val="24"/>
              </w:rPr>
              <w:t>1</w:t>
            </w:r>
            <w:r w:rsidR="009D0B78">
              <w:rPr>
                <w:rFonts w:ascii="Times New Roman" w:hAnsi="Times New Roman" w:cs="Times New Roman"/>
                <w:sz w:val="24"/>
                <w:szCs w:val="24"/>
              </w:rPr>
              <w:t>0</w:t>
            </w:r>
            <w:r w:rsidRPr="00604C9D">
              <w:rPr>
                <w:rFonts w:ascii="Times New Roman" w:hAnsi="Times New Roman" w:cs="Times New Roman"/>
                <w:sz w:val="24"/>
                <w:szCs w:val="24"/>
              </w:rPr>
              <w:t>0</w:t>
            </w:r>
          </w:p>
        </w:tc>
        <w:tc>
          <w:tcPr>
            <w:tcW w:w="0" w:type="auto"/>
          </w:tcPr>
          <w:p w14:paraId="68CBCE42"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w w:val="99"/>
                <w:sz w:val="24"/>
                <w:szCs w:val="24"/>
              </w:rPr>
              <w:t>Залік, іспит</w:t>
            </w:r>
          </w:p>
        </w:tc>
      </w:tr>
      <w:tr w:rsidR="00B74B2F" w:rsidRPr="001244D2" w14:paraId="67190A24" w14:textId="77777777" w:rsidTr="00896AD3">
        <w:trPr>
          <w:trHeight w:val="279"/>
        </w:trPr>
        <w:tc>
          <w:tcPr>
            <w:tcW w:w="0" w:type="auto"/>
          </w:tcPr>
          <w:p w14:paraId="44BF9D47"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2</w:t>
            </w:r>
          </w:p>
        </w:tc>
        <w:tc>
          <w:tcPr>
            <w:tcW w:w="2543" w:type="dxa"/>
          </w:tcPr>
          <w:p w14:paraId="060183CA"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Філософія</w:t>
            </w:r>
          </w:p>
          <w:p w14:paraId="03298B71" w14:textId="77777777" w:rsidR="00B74B2F" w:rsidRPr="001244D2" w:rsidRDefault="00B74B2F" w:rsidP="00407F7E">
            <w:pPr>
              <w:jc w:val="both"/>
              <w:rPr>
                <w:rFonts w:ascii="Times New Roman" w:hAnsi="Times New Roman" w:cs="Times New Roman"/>
                <w:sz w:val="24"/>
                <w:szCs w:val="24"/>
              </w:rPr>
            </w:pPr>
          </w:p>
        </w:tc>
        <w:tc>
          <w:tcPr>
            <w:tcW w:w="1260" w:type="dxa"/>
          </w:tcPr>
          <w:p w14:paraId="6BD72439"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4</w:t>
            </w:r>
          </w:p>
        </w:tc>
        <w:tc>
          <w:tcPr>
            <w:tcW w:w="1166" w:type="dxa"/>
          </w:tcPr>
          <w:p w14:paraId="37958510"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120</w:t>
            </w:r>
          </w:p>
        </w:tc>
        <w:tc>
          <w:tcPr>
            <w:tcW w:w="1415" w:type="dxa"/>
          </w:tcPr>
          <w:p w14:paraId="7E1E8602" w14:textId="115B2C7E" w:rsidR="00B74B2F" w:rsidRPr="001244D2" w:rsidRDefault="009D0B78" w:rsidP="00407F7E">
            <w:pPr>
              <w:jc w:val="both"/>
              <w:rPr>
                <w:rFonts w:ascii="Times New Roman" w:hAnsi="Times New Roman" w:cs="Times New Roman"/>
                <w:sz w:val="24"/>
                <w:szCs w:val="24"/>
              </w:rPr>
            </w:pPr>
            <w:r>
              <w:rPr>
                <w:rFonts w:ascii="Times New Roman" w:hAnsi="Times New Roman" w:cs="Times New Roman"/>
                <w:sz w:val="24"/>
                <w:szCs w:val="24"/>
              </w:rPr>
              <w:t>80</w:t>
            </w:r>
          </w:p>
        </w:tc>
        <w:tc>
          <w:tcPr>
            <w:tcW w:w="1463" w:type="dxa"/>
          </w:tcPr>
          <w:p w14:paraId="7407FAB4" w14:textId="6A714DE7" w:rsidR="00B74B2F" w:rsidRPr="001244D2" w:rsidRDefault="009D0B78" w:rsidP="00407F7E">
            <w:pPr>
              <w:jc w:val="both"/>
              <w:rPr>
                <w:rFonts w:ascii="Times New Roman" w:hAnsi="Times New Roman" w:cs="Times New Roman"/>
                <w:sz w:val="24"/>
                <w:szCs w:val="24"/>
              </w:rPr>
            </w:pPr>
            <w:r>
              <w:rPr>
                <w:rFonts w:ascii="Times New Roman" w:hAnsi="Times New Roman" w:cs="Times New Roman"/>
                <w:sz w:val="24"/>
                <w:szCs w:val="24"/>
              </w:rPr>
              <w:t>4</w:t>
            </w:r>
            <w:r w:rsidR="00B74B2F" w:rsidRPr="001244D2">
              <w:rPr>
                <w:rFonts w:ascii="Times New Roman" w:hAnsi="Times New Roman" w:cs="Times New Roman"/>
                <w:sz w:val="24"/>
                <w:szCs w:val="24"/>
              </w:rPr>
              <w:t>0</w:t>
            </w:r>
          </w:p>
        </w:tc>
        <w:tc>
          <w:tcPr>
            <w:tcW w:w="0" w:type="auto"/>
          </w:tcPr>
          <w:p w14:paraId="7129AE85"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іспит</w:t>
            </w:r>
          </w:p>
        </w:tc>
      </w:tr>
      <w:tr w:rsidR="00B74B2F" w:rsidRPr="001244D2" w14:paraId="143BA829" w14:textId="77777777" w:rsidTr="00896AD3">
        <w:trPr>
          <w:trHeight w:val="577"/>
        </w:trPr>
        <w:tc>
          <w:tcPr>
            <w:tcW w:w="0" w:type="auto"/>
          </w:tcPr>
          <w:p w14:paraId="46A70196"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3</w:t>
            </w:r>
          </w:p>
        </w:tc>
        <w:tc>
          <w:tcPr>
            <w:tcW w:w="2543" w:type="dxa"/>
          </w:tcPr>
          <w:p w14:paraId="0FF4B0A9"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Організація та методологія наукових досліджень</w:t>
            </w:r>
          </w:p>
        </w:tc>
        <w:tc>
          <w:tcPr>
            <w:tcW w:w="1260" w:type="dxa"/>
          </w:tcPr>
          <w:p w14:paraId="3929FCB7" w14:textId="5880F107" w:rsidR="00B74B2F" w:rsidRPr="00B74B2F" w:rsidRDefault="00B74B2F" w:rsidP="00407F7E">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66" w:type="dxa"/>
          </w:tcPr>
          <w:p w14:paraId="1AD0D099" w14:textId="03133466"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1</w:t>
            </w:r>
            <w:r w:rsidR="005E5D00">
              <w:rPr>
                <w:rFonts w:ascii="Times New Roman" w:hAnsi="Times New Roman" w:cs="Times New Roman"/>
                <w:sz w:val="24"/>
                <w:szCs w:val="24"/>
              </w:rPr>
              <w:t>2</w:t>
            </w:r>
            <w:r w:rsidRPr="001244D2">
              <w:rPr>
                <w:rFonts w:ascii="Times New Roman" w:hAnsi="Times New Roman" w:cs="Times New Roman"/>
                <w:sz w:val="24"/>
                <w:szCs w:val="24"/>
              </w:rPr>
              <w:t>0</w:t>
            </w:r>
          </w:p>
        </w:tc>
        <w:tc>
          <w:tcPr>
            <w:tcW w:w="1415" w:type="dxa"/>
          </w:tcPr>
          <w:p w14:paraId="57DF486F" w14:textId="00876370" w:rsidR="00B74B2F" w:rsidRPr="001244D2" w:rsidRDefault="005E5D00" w:rsidP="00407F7E">
            <w:pPr>
              <w:jc w:val="both"/>
              <w:rPr>
                <w:rFonts w:ascii="Times New Roman" w:hAnsi="Times New Roman" w:cs="Times New Roman"/>
                <w:sz w:val="24"/>
                <w:szCs w:val="24"/>
              </w:rPr>
            </w:pPr>
            <w:r>
              <w:rPr>
                <w:rFonts w:ascii="Times New Roman" w:hAnsi="Times New Roman" w:cs="Times New Roman"/>
                <w:sz w:val="24"/>
                <w:szCs w:val="24"/>
              </w:rPr>
              <w:t>4</w:t>
            </w:r>
            <w:r w:rsidR="00B74B2F" w:rsidRPr="001244D2">
              <w:rPr>
                <w:rFonts w:ascii="Times New Roman" w:hAnsi="Times New Roman" w:cs="Times New Roman"/>
                <w:sz w:val="24"/>
                <w:szCs w:val="24"/>
              </w:rPr>
              <w:t>0</w:t>
            </w:r>
          </w:p>
        </w:tc>
        <w:tc>
          <w:tcPr>
            <w:tcW w:w="1463" w:type="dxa"/>
          </w:tcPr>
          <w:p w14:paraId="2BEAB5C6" w14:textId="56CAD7C5" w:rsidR="00B74B2F" w:rsidRPr="001244D2" w:rsidRDefault="005E5D00" w:rsidP="00407F7E">
            <w:pPr>
              <w:jc w:val="both"/>
              <w:rPr>
                <w:rFonts w:ascii="Times New Roman" w:hAnsi="Times New Roman" w:cs="Times New Roman"/>
                <w:sz w:val="24"/>
                <w:szCs w:val="24"/>
              </w:rPr>
            </w:pPr>
            <w:r>
              <w:rPr>
                <w:rFonts w:ascii="Times New Roman" w:hAnsi="Times New Roman" w:cs="Times New Roman"/>
                <w:sz w:val="24"/>
                <w:szCs w:val="24"/>
              </w:rPr>
              <w:t>80</w:t>
            </w:r>
          </w:p>
        </w:tc>
        <w:tc>
          <w:tcPr>
            <w:tcW w:w="0" w:type="auto"/>
          </w:tcPr>
          <w:p w14:paraId="664C3289"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іспит</w:t>
            </w:r>
          </w:p>
        </w:tc>
      </w:tr>
      <w:tr w:rsidR="00B74B2F" w:rsidRPr="001244D2" w14:paraId="0F876F06" w14:textId="77777777" w:rsidTr="00896AD3">
        <w:trPr>
          <w:trHeight w:val="560"/>
        </w:trPr>
        <w:tc>
          <w:tcPr>
            <w:tcW w:w="0" w:type="auto"/>
          </w:tcPr>
          <w:p w14:paraId="4FAEE012"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4</w:t>
            </w:r>
          </w:p>
        </w:tc>
        <w:tc>
          <w:tcPr>
            <w:tcW w:w="2543" w:type="dxa"/>
          </w:tcPr>
          <w:p w14:paraId="02D6EEB4"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Педагогіка та психологія вищої школи</w:t>
            </w:r>
          </w:p>
        </w:tc>
        <w:tc>
          <w:tcPr>
            <w:tcW w:w="1260" w:type="dxa"/>
          </w:tcPr>
          <w:p w14:paraId="0A9032E8"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3</w:t>
            </w:r>
          </w:p>
        </w:tc>
        <w:tc>
          <w:tcPr>
            <w:tcW w:w="1166" w:type="dxa"/>
          </w:tcPr>
          <w:p w14:paraId="58FD94A5"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90</w:t>
            </w:r>
          </w:p>
        </w:tc>
        <w:tc>
          <w:tcPr>
            <w:tcW w:w="1415" w:type="dxa"/>
          </w:tcPr>
          <w:p w14:paraId="133C6EC7" w14:textId="3B75A73C" w:rsidR="00B74B2F" w:rsidRPr="001244D2" w:rsidRDefault="005E5D00" w:rsidP="00407F7E">
            <w:pPr>
              <w:jc w:val="both"/>
              <w:rPr>
                <w:rFonts w:ascii="Times New Roman" w:hAnsi="Times New Roman" w:cs="Times New Roman"/>
                <w:sz w:val="24"/>
                <w:szCs w:val="24"/>
              </w:rPr>
            </w:pPr>
            <w:r>
              <w:rPr>
                <w:rFonts w:ascii="Times New Roman" w:hAnsi="Times New Roman" w:cs="Times New Roman"/>
                <w:sz w:val="24"/>
                <w:szCs w:val="24"/>
              </w:rPr>
              <w:t>3</w:t>
            </w:r>
            <w:r w:rsidR="00B74B2F" w:rsidRPr="001244D2">
              <w:rPr>
                <w:rFonts w:ascii="Times New Roman" w:hAnsi="Times New Roman" w:cs="Times New Roman"/>
                <w:sz w:val="24"/>
                <w:szCs w:val="24"/>
              </w:rPr>
              <w:t>0</w:t>
            </w:r>
          </w:p>
        </w:tc>
        <w:tc>
          <w:tcPr>
            <w:tcW w:w="1463" w:type="dxa"/>
          </w:tcPr>
          <w:p w14:paraId="1072819E" w14:textId="6657D6A0" w:rsidR="00B74B2F" w:rsidRPr="001244D2" w:rsidRDefault="005E5D00" w:rsidP="00407F7E">
            <w:pPr>
              <w:jc w:val="both"/>
              <w:rPr>
                <w:rFonts w:ascii="Times New Roman" w:hAnsi="Times New Roman" w:cs="Times New Roman"/>
                <w:sz w:val="24"/>
                <w:szCs w:val="24"/>
              </w:rPr>
            </w:pPr>
            <w:r>
              <w:rPr>
                <w:rFonts w:ascii="Times New Roman" w:hAnsi="Times New Roman" w:cs="Times New Roman"/>
                <w:sz w:val="24"/>
                <w:szCs w:val="24"/>
              </w:rPr>
              <w:t>6</w:t>
            </w:r>
            <w:r w:rsidR="00B74B2F" w:rsidRPr="001244D2">
              <w:rPr>
                <w:rFonts w:ascii="Times New Roman" w:hAnsi="Times New Roman" w:cs="Times New Roman"/>
                <w:sz w:val="24"/>
                <w:szCs w:val="24"/>
              </w:rPr>
              <w:t>0</w:t>
            </w:r>
          </w:p>
        </w:tc>
        <w:tc>
          <w:tcPr>
            <w:tcW w:w="0" w:type="auto"/>
          </w:tcPr>
          <w:p w14:paraId="13E33C27"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залік</w:t>
            </w:r>
          </w:p>
        </w:tc>
      </w:tr>
      <w:tr w:rsidR="00B74B2F" w:rsidRPr="001244D2" w14:paraId="08B12C1F" w14:textId="77777777" w:rsidTr="00896AD3">
        <w:trPr>
          <w:trHeight w:val="560"/>
        </w:trPr>
        <w:tc>
          <w:tcPr>
            <w:tcW w:w="0" w:type="auto"/>
          </w:tcPr>
          <w:p w14:paraId="59BAFE43"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5</w:t>
            </w:r>
          </w:p>
        </w:tc>
        <w:tc>
          <w:tcPr>
            <w:tcW w:w="2543" w:type="dxa"/>
          </w:tcPr>
          <w:p w14:paraId="75B93C4F" w14:textId="77777777" w:rsidR="00B74B2F" w:rsidRPr="001244D2" w:rsidRDefault="00B74B2F" w:rsidP="00407F7E">
            <w:pPr>
              <w:jc w:val="both"/>
              <w:rPr>
                <w:rFonts w:ascii="Times New Roman" w:hAnsi="Times New Roman" w:cs="Times New Roman"/>
                <w:sz w:val="24"/>
                <w:szCs w:val="24"/>
              </w:rPr>
            </w:pPr>
            <w:proofErr w:type="spellStart"/>
            <w:r w:rsidRPr="001244D2">
              <w:rPr>
                <w:rFonts w:ascii="Times New Roman" w:hAnsi="Times New Roman" w:cs="Times New Roman"/>
                <w:sz w:val="24"/>
                <w:szCs w:val="24"/>
              </w:rPr>
              <w:t>Мовна</w:t>
            </w:r>
            <w:proofErr w:type="spellEnd"/>
            <w:r w:rsidRPr="001244D2">
              <w:rPr>
                <w:rFonts w:ascii="Times New Roman" w:hAnsi="Times New Roman" w:cs="Times New Roman"/>
                <w:sz w:val="24"/>
                <w:szCs w:val="24"/>
              </w:rPr>
              <w:t xml:space="preserve"> компетентність науковця-юриста</w:t>
            </w:r>
          </w:p>
        </w:tc>
        <w:tc>
          <w:tcPr>
            <w:tcW w:w="1260" w:type="dxa"/>
          </w:tcPr>
          <w:p w14:paraId="5E4B9916"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3</w:t>
            </w:r>
          </w:p>
        </w:tc>
        <w:tc>
          <w:tcPr>
            <w:tcW w:w="1166" w:type="dxa"/>
          </w:tcPr>
          <w:p w14:paraId="153CBA89"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90</w:t>
            </w:r>
          </w:p>
        </w:tc>
        <w:tc>
          <w:tcPr>
            <w:tcW w:w="1415" w:type="dxa"/>
          </w:tcPr>
          <w:p w14:paraId="55CCCF91" w14:textId="51BECA04" w:rsidR="00B74B2F" w:rsidRPr="001244D2" w:rsidRDefault="005E5D00" w:rsidP="00407F7E">
            <w:pPr>
              <w:jc w:val="both"/>
              <w:rPr>
                <w:rFonts w:ascii="Times New Roman" w:hAnsi="Times New Roman" w:cs="Times New Roman"/>
                <w:sz w:val="24"/>
                <w:szCs w:val="24"/>
              </w:rPr>
            </w:pPr>
            <w:r>
              <w:rPr>
                <w:rFonts w:ascii="Times New Roman" w:hAnsi="Times New Roman" w:cs="Times New Roman"/>
                <w:sz w:val="24"/>
                <w:szCs w:val="24"/>
              </w:rPr>
              <w:t>3</w:t>
            </w:r>
            <w:r w:rsidR="00B74B2F" w:rsidRPr="001244D2">
              <w:rPr>
                <w:rFonts w:ascii="Times New Roman" w:hAnsi="Times New Roman" w:cs="Times New Roman"/>
                <w:sz w:val="24"/>
                <w:szCs w:val="24"/>
              </w:rPr>
              <w:t>0</w:t>
            </w:r>
          </w:p>
        </w:tc>
        <w:tc>
          <w:tcPr>
            <w:tcW w:w="1463" w:type="dxa"/>
          </w:tcPr>
          <w:p w14:paraId="2D43D78D" w14:textId="2EDBA5D5" w:rsidR="00B74B2F" w:rsidRPr="001244D2" w:rsidRDefault="005E5D00" w:rsidP="00407F7E">
            <w:pPr>
              <w:jc w:val="both"/>
              <w:rPr>
                <w:rFonts w:ascii="Times New Roman" w:hAnsi="Times New Roman" w:cs="Times New Roman"/>
                <w:sz w:val="24"/>
                <w:szCs w:val="24"/>
              </w:rPr>
            </w:pPr>
            <w:r>
              <w:rPr>
                <w:rFonts w:ascii="Times New Roman" w:hAnsi="Times New Roman" w:cs="Times New Roman"/>
                <w:sz w:val="24"/>
                <w:szCs w:val="24"/>
              </w:rPr>
              <w:t>6</w:t>
            </w:r>
            <w:r w:rsidR="00B74B2F" w:rsidRPr="001244D2">
              <w:rPr>
                <w:rFonts w:ascii="Times New Roman" w:hAnsi="Times New Roman" w:cs="Times New Roman"/>
                <w:sz w:val="24"/>
                <w:szCs w:val="24"/>
              </w:rPr>
              <w:t>0</w:t>
            </w:r>
          </w:p>
        </w:tc>
        <w:tc>
          <w:tcPr>
            <w:tcW w:w="0" w:type="auto"/>
          </w:tcPr>
          <w:p w14:paraId="1EB108F4"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sz w:val="24"/>
                <w:szCs w:val="24"/>
              </w:rPr>
              <w:t>залік</w:t>
            </w:r>
          </w:p>
        </w:tc>
      </w:tr>
      <w:tr w:rsidR="00B74B2F" w:rsidRPr="001244D2" w14:paraId="3D972473" w14:textId="77777777" w:rsidTr="00896AD3">
        <w:trPr>
          <w:trHeight w:val="1187"/>
        </w:trPr>
        <w:tc>
          <w:tcPr>
            <w:tcW w:w="0" w:type="auto"/>
          </w:tcPr>
          <w:p w14:paraId="4473FD23" w14:textId="6A5E1A07" w:rsidR="00B74B2F" w:rsidRPr="00B74B2F" w:rsidRDefault="00B74B2F" w:rsidP="00407F7E">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543" w:type="dxa"/>
          </w:tcPr>
          <w:p w14:paraId="30C30FA4" w14:textId="15526C71" w:rsidR="00B74B2F" w:rsidRPr="001244D2" w:rsidRDefault="00B74B2F" w:rsidP="005D33BD">
            <w:pPr>
              <w:adjustRightInd w:val="0"/>
              <w:snapToGrid w:val="0"/>
              <w:jc w:val="both"/>
              <w:rPr>
                <w:rFonts w:ascii="Times New Roman" w:hAnsi="Times New Roman" w:cs="Times New Roman"/>
                <w:sz w:val="24"/>
                <w:szCs w:val="24"/>
              </w:rPr>
            </w:pPr>
            <w:r w:rsidRPr="00B74B2F">
              <w:rPr>
                <w:rFonts w:ascii="Times New Roman" w:hAnsi="Times New Roman" w:cs="Times New Roman"/>
                <w:sz w:val="24"/>
                <w:szCs w:val="24"/>
              </w:rPr>
              <w:t xml:space="preserve">Академічна доброчесність </w:t>
            </w:r>
            <w:r w:rsidR="005413CB">
              <w:rPr>
                <w:rFonts w:ascii="Times New Roman" w:hAnsi="Times New Roman" w:cs="Times New Roman"/>
                <w:sz w:val="24"/>
                <w:szCs w:val="24"/>
              </w:rPr>
              <w:t>у</w:t>
            </w:r>
            <w:r w:rsidRPr="00B74B2F">
              <w:rPr>
                <w:rFonts w:ascii="Times New Roman" w:hAnsi="Times New Roman" w:cs="Times New Roman"/>
                <w:sz w:val="24"/>
                <w:szCs w:val="24"/>
              </w:rPr>
              <w:t xml:space="preserve"> науков</w:t>
            </w:r>
            <w:r w:rsidR="005D33BD">
              <w:rPr>
                <w:rFonts w:ascii="Times New Roman" w:hAnsi="Times New Roman" w:cs="Times New Roman"/>
                <w:sz w:val="24"/>
                <w:szCs w:val="24"/>
              </w:rPr>
              <w:t>ій</w:t>
            </w:r>
            <w:r w:rsidRPr="00B74B2F">
              <w:rPr>
                <w:rFonts w:ascii="Times New Roman" w:hAnsi="Times New Roman" w:cs="Times New Roman"/>
                <w:sz w:val="24"/>
                <w:szCs w:val="24"/>
              </w:rPr>
              <w:t xml:space="preserve"> та освіт</w:t>
            </w:r>
            <w:r w:rsidR="005E5D00">
              <w:rPr>
                <w:rFonts w:ascii="Times New Roman" w:hAnsi="Times New Roman" w:cs="Times New Roman"/>
                <w:sz w:val="24"/>
                <w:szCs w:val="24"/>
              </w:rPr>
              <w:t xml:space="preserve">янській </w:t>
            </w:r>
            <w:r w:rsidRPr="00B74B2F">
              <w:rPr>
                <w:rFonts w:ascii="Times New Roman" w:hAnsi="Times New Roman" w:cs="Times New Roman"/>
                <w:sz w:val="24"/>
                <w:szCs w:val="24"/>
              </w:rPr>
              <w:t>діяльності</w:t>
            </w:r>
          </w:p>
        </w:tc>
        <w:tc>
          <w:tcPr>
            <w:tcW w:w="1260" w:type="dxa"/>
          </w:tcPr>
          <w:p w14:paraId="463BDDF2" w14:textId="2DEF8554" w:rsidR="00B74B2F" w:rsidRPr="00B74B2F" w:rsidRDefault="00B74B2F" w:rsidP="00407F7E">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66" w:type="dxa"/>
          </w:tcPr>
          <w:p w14:paraId="01BE5ED1" w14:textId="198C1BCE" w:rsidR="00B74B2F" w:rsidRPr="001244D2" w:rsidRDefault="005D33BD" w:rsidP="00407F7E">
            <w:pPr>
              <w:jc w:val="both"/>
              <w:rPr>
                <w:rFonts w:ascii="Times New Roman" w:hAnsi="Times New Roman" w:cs="Times New Roman"/>
                <w:sz w:val="24"/>
                <w:szCs w:val="24"/>
              </w:rPr>
            </w:pPr>
            <w:r>
              <w:rPr>
                <w:rFonts w:ascii="Times New Roman" w:hAnsi="Times New Roman" w:cs="Times New Roman"/>
                <w:sz w:val="24"/>
                <w:szCs w:val="24"/>
              </w:rPr>
              <w:t>60</w:t>
            </w:r>
          </w:p>
        </w:tc>
        <w:tc>
          <w:tcPr>
            <w:tcW w:w="1415" w:type="dxa"/>
          </w:tcPr>
          <w:p w14:paraId="7F48197D" w14:textId="0777A623" w:rsidR="00B74B2F" w:rsidRPr="001244D2" w:rsidRDefault="0097574C" w:rsidP="00407F7E">
            <w:pPr>
              <w:jc w:val="both"/>
              <w:rPr>
                <w:rFonts w:ascii="Times New Roman" w:hAnsi="Times New Roman" w:cs="Times New Roman"/>
                <w:sz w:val="24"/>
                <w:szCs w:val="24"/>
              </w:rPr>
            </w:pPr>
            <w:r>
              <w:rPr>
                <w:rFonts w:ascii="Times New Roman" w:hAnsi="Times New Roman" w:cs="Times New Roman"/>
                <w:sz w:val="24"/>
                <w:szCs w:val="24"/>
              </w:rPr>
              <w:t>30</w:t>
            </w:r>
          </w:p>
        </w:tc>
        <w:tc>
          <w:tcPr>
            <w:tcW w:w="1463" w:type="dxa"/>
          </w:tcPr>
          <w:p w14:paraId="0C06DF01" w14:textId="3C3C4B15" w:rsidR="00B74B2F" w:rsidRPr="001244D2" w:rsidRDefault="0097574C" w:rsidP="00407F7E">
            <w:pPr>
              <w:jc w:val="both"/>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7EA5E6E0" w14:textId="43C05096" w:rsidR="00B74B2F" w:rsidRPr="001244D2" w:rsidRDefault="005D33BD" w:rsidP="00407F7E">
            <w:pPr>
              <w:jc w:val="both"/>
              <w:rPr>
                <w:rFonts w:ascii="Times New Roman" w:hAnsi="Times New Roman" w:cs="Times New Roman"/>
                <w:sz w:val="24"/>
                <w:szCs w:val="24"/>
              </w:rPr>
            </w:pPr>
            <w:r>
              <w:rPr>
                <w:rFonts w:ascii="Times New Roman" w:hAnsi="Times New Roman" w:cs="Times New Roman"/>
                <w:sz w:val="24"/>
                <w:szCs w:val="24"/>
              </w:rPr>
              <w:t>залік</w:t>
            </w:r>
          </w:p>
        </w:tc>
      </w:tr>
      <w:tr w:rsidR="00B74B2F" w:rsidRPr="001244D2" w14:paraId="1A160DDF" w14:textId="77777777" w:rsidTr="00896AD3">
        <w:trPr>
          <w:trHeight w:val="268"/>
        </w:trPr>
        <w:tc>
          <w:tcPr>
            <w:tcW w:w="2988" w:type="dxa"/>
            <w:gridSpan w:val="2"/>
          </w:tcPr>
          <w:p w14:paraId="0FF64C93" w14:textId="77777777" w:rsidR="00B74B2F" w:rsidRPr="001244D2" w:rsidRDefault="00B74B2F" w:rsidP="00407F7E">
            <w:pPr>
              <w:jc w:val="both"/>
              <w:rPr>
                <w:rFonts w:ascii="Times New Roman" w:hAnsi="Times New Roman" w:cs="Times New Roman"/>
                <w:sz w:val="24"/>
                <w:szCs w:val="24"/>
              </w:rPr>
            </w:pPr>
            <w:r w:rsidRPr="001244D2">
              <w:rPr>
                <w:rFonts w:ascii="Times New Roman" w:hAnsi="Times New Roman" w:cs="Times New Roman"/>
                <w:b/>
                <w:bCs/>
                <w:sz w:val="24"/>
                <w:szCs w:val="24"/>
              </w:rPr>
              <w:t>Загалом по блоку І</w:t>
            </w:r>
          </w:p>
        </w:tc>
        <w:tc>
          <w:tcPr>
            <w:tcW w:w="1260" w:type="dxa"/>
          </w:tcPr>
          <w:p w14:paraId="76E4566D" w14:textId="14672C2E" w:rsidR="00B74B2F" w:rsidRPr="001244D2" w:rsidRDefault="00B74B2F" w:rsidP="00407F7E">
            <w:pPr>
              <w:jc w:val="both"/>
              <w:rPr>
                <w:rFonts w:ascii="Times New Roman" w:hAnsi="Times New Roman" w:cs="Times New Roman"/>
                <w:b/>
                <w:bCs/>
                <w:sz w:val="24"/>
                <w:szCs w:val="24"/>
              </w:rPr>
            </w:pPr>
            <w:r w:rsidRPr="001244D2">
              <w:rPr>
                <w:rFonts w:ascii="Times New Roman" w:hAnsi="Times New Roman" w:cs="Times New Roman"/>
                <w:b/>
                <w:bCs/>
                <w:sz w:val="24"/>
                <w:szCs w:val="24"/>
              </w:rPr>
              <w:t>2</w:t>
            </w:r>
            <w:r w:rsidR="005D33BD">
              <w:rPr>
                <w:rFonts w:ascii="Times New Roman" w:hAnsi="Times New Roman" w:cs="Times New Roman"/>
                <w:b/>
                <w:bCs/>
                <w:sz w:val="24"/>
                <w:szCs w:val="24"/>
              </w:rPr>
              <w:t>2</w:t>
            </w:r>
          </w:p>
        </w:tc>
        <w:tc>
          <w:tcPr>
            <w:tcW w:w="1166" w:type="dxa"/>
          </w:tcPr>
          <w:p w14:paraId="30D48830" w14:textId="6092CC56" w:rsidR="00B74B2F" w:rsidRPr="001244D2" w:rsidRDefault="00B74B2F" w:rsidP="00407F7E">
            <w:pPr>
              <w:jc w:val="both"/>
              <w:rPr>
                <w:rFonts w:ascii="Times New Roman" w:hAnsi="Times New Roman" w:cs="Times New Roman"/>
                <w:b/>
                <w:bCs/>
                <w:sz w:val="24"/>
                <w:szCs w:val="24"/>
              </w:rPr>
            </w:pPr>
            <w:r w:rsidRPr="001244D2">
              <w:rPr>
                <w:rFonts w:ascii="Times New Roman" w:hAnsi="Times New Roman" w:cs="Times New Roman"/>
                <w:b/>
                <w:bCs/>
                <w:sz w:val="24"/>
                <w:szCs w:val="24"/>
              </w:rPr>
              <w:t>6</w:t>
            </w:r>
            <w:r w:rsidR="005D33BD">
              <w:rPr>
                <w:rFonts w:ascii="Times New Roman" w:hAnsi="Times New Roman" w:cs="Times New Roman"/>
                <w:b/>
                <w:bCs/>
                <w:sz w:val="24"/>
                <w:szCs w:val="24"/>
              </w:rPr>
              <w:t>6</w:t>
            </w:r>
            <w:r w:rsidRPr="001244D2">
              <w:rPr>
                <w:rFonts w:ascii="Times New Roman" w:hAnsi="Times New Roman" w:cs="Times New Roman"/>
                <w:b/>
                <w:bCs/>
                <w:sz w:val="24"/>
                <w:szCs w:val="24"/>
              </w:rPr>
              <w:t>0</w:t>
            </w:r>
          </w:p>
        </w:tc>
        <w:tc>
          <w:tcPr>
            <w:tcW w:w="1415" w:type="dxa"/>
          </w:tcPr>
          <w:p w14:paraId="64796530" w14:textId="44F841F4" w:rsidR="00B74B2F" w:rsidRPr="001244D2" w:rsidRDefault="0097574C" w:rsidP="00407F7E">
            <w:pPr>
              <w:jc w:val="both"/>
              <w:rPr>
                <w:rFonts w:ascii="Times New Roman" w:hAnsi="Times New Roman" w:cs="Times New Roman"/>
                <w:b/>
                <w:bCs/>
                <w:sz w:val="24"/>
                <w:szCs w:val="24"/>
              </w:rPr>
            </w:pPr>
            <w:r>
              <w:rPr>
                <w:rFonts w:ascii="Times New Roman" w:hAnsi="Times New Roman" w:cs="Times New Roman"/>
                <w:b/>
                <w:bCs/>
                <w:sz w:val="24"/>
                <w:szCs w:val="24"/>
              </w:rPr>
              <w:t>290</w:t>
            </w:r>
          </w:p>
        </w:tc>
        <w:tc>
          <w:tcPr>
            <w:tcW w:w="1463" w:type="dxa"/>
          </w:tcPr>
          <w:p w14:paraId="202BD4C8" w14:textId="3EE7D4AB" w:rsidR="00B74B2F" w:rsidRPr="001244D2" w:rsidRDefault="007C59A7" w:rsidP="00407F7E">
            <w:pPr>
              <w:jc w:val="both"/>
              <w:rPr>
                <w:rFonts w:ascii="Times New Roman" w:hAnsi="Times New Roman" w:cs="Times New Roman"/>
                <w:b/>
                <w:bCs/>
                <w:sz w:val="24"/>
                <w:szCs w:val="24"/>
              </w:rPr>
            </w:pPr>
            <w:r>
              <w:rPr>
                <w:rFonts w:ascii="Times New Roman" w:hAnsi="Times New Roman" w:cs="Times New Roman"/>
                <w:b/>
                <w:bCs/>
                <w:sz w:val="24"/>
                <w:szCs w:val="24"/>
              </w:rPr>
              <w:t>3</w:t>
            </w:r>
            <w:r w:rsidR="0097574C">
              <w:rPr>
                <w:rFonts w:ascii="Times New Roman" w:hAnsi="Times New Roman" w:cs="Times New Roman"/>
                <w:b/>
                <w:bCs/>
                <w:sz w:val="24"/>
                <w:szCs w:val="24"/>
              </w:rPr>
              <w:t>7</w:t>
            </w:r>
            <w:r w:rsidR="00B74B2F" w:rsidRPr="001244D2">
              <w:rPr>
                <w:rFonts w:ascii="Times New Roman" w:hAnsi="Times New Roman" w:cs="Times New Roman"/>
                <w:b/>
                <w:bCs/>
                <w:sz w:val="24"/>
                <w:szCs w:val="24"/>
              </w:rPr>
              <w:t>0</w:t>
            </w:r>
          </w:p>
        </w:tc>
        <w:tc>
          <w:tcPr>
            <w:tcW w:w="0" w:type="auto"/>
          </w:tcPr>
          <w:p w14:paraId="4C8EB72D" w14:textId="77777777" w:rsidR="00B74B2F" w:rsidRPr="001244D2" w:rsidRDefault="00B74B2F" w:rsidP="00407F7E">
            <w:pPr>
              <w:jc w:val="both"/>
              <w:rPr>
                <w:rFonts w:ascii="Times New Roman" w:hAnsi="Times New Roman" w:cs="Times New Roman"/>
                <w:sz w:val="24"/>
                <w:szCs w:val="24"/>
              </w:rPr>
            </w:pPr>
          </w:p>
        </w:tc>
      </w:tr>
    </w:tbl>
    <w:p w14:paraId="5B1ED34A" w14:textId="77777777" w:rsidR="00B74B2F" w:rsidRDefault="00B74B2F" w:rsidP="00B74B2F">
      <w:pPr>
        <w:spacing w:line="273" w:lineRule="exact"/>
        <w:rPr>
          <w:rFonts w:ascii="Times New Roman" w:hAnsi="Times New Roman" w:cs="Times New Roman"/>
        </w:rPr>
      </w:pPr>
    </w:p>
    <w:p w14:paraId="14704B0C" w14:textId="77777777" w:rsidR="009D0B78" w:rsidRPr="001244D2" w:rsidRDefault="009D0B78" w:rsidP="00B74B2F">
      <w:pPr>
        <w:spacing w:line="273" w:lineRule="exact"/>
        <w:rPr>
          <w:rFonts w:ascii="Times New Roman" w:hAnsi="Times New Roman" w:cs="Times New Roman"/>
        </w:rPr>
      </w:pPr>
    </w:p>
    <w:p w14:paraId="489CAF53" w14:textId="77777777" w:rsidR="00B74B2F" w:rsidRPr="001244D2" w:rsidRDefault="00B74B2F" w:rsidP="00B74B2F">
      <w:pPr>
        <w:spacing w:line="240" w:lineRule="atLeast"/>
        <w:ind w:right="20"/>
        <w:jc w:val="center"/>
        <w:outlineLvl w:val="0"/>
        <w:rPr>
          <w:rFonts w:ascii="Times New Roman" w:hAnsi="Times New Roman" w:cs="Times New Roman"/>
          <w:b/>
          <w:bCs/>
          <w:sz w:val="26"/>
          <w:szCs w:val="26"/>
        </w:rPr>
      </w:pPr>
      <w:r w:rsidRPr="001244D2">
        <w:rPr>
          <w:rFonts w:ascii="Times New Roman" w:hAnsi="Times New Roman" w:cs="Times New Roman"/>
          <w:b/>
          <w:bCs/>
          <w:sz w:val="26"/>
          <w:szCs w:val="26"/>
        </w:rPr>
        <w:t>ІІ. Професійна наукова підготовка</w:t>
      </w:r>
    </w:p>
    <w:bookmarkEnd w:id="5"/>
    <w:p w14:paraId="3DFEDD24" w14:textId="77777777" w:rsidR="00B74B2F" w:rsidRPr="001244D2" w:rsidRDefault="00B74B2F" w:rsidP="00B74B2F">
      <w:pPr>
        <w:spacing w:line="303" w:lineRule="exact"/>
        <w:rPr>
          <w:rFonts w:ascii="Times New Roman" w:hAnsi="Times New Roman" w:cs="Times New Roman"/>
        </w:rPr>
      </w:pPr>
    </w:p>
    <w:p w14:paraId="75768DAF" w14:textId="77777777" w:rsidR="00B74B2F" w:rsidRPr="001244D2" w:rsidRDefault="00B74B2F" w:rsidP="00B74B2F">
      <w:pPr>
        <w:spacing w:line="237" w:lineRule="auto"/>
        <w:ind w:left="120" w:right="120" w:firstLine="903"/>
        <w:jc w:val="both"/>
        <w:rPr>
          <w:rFonts w:ascii="Times New Roman" w:hAnsi="Times New Roman" w:cs="Times New Roman"/>
          <w:sz w:val="24"/>
          <w:szCs w:val="24"/>
        </w:rPr>
      </w:pPr>
      <w:r w:rsidRPr="001244D2">
        <w:rPr>
          <w:rFonts w:ascii="Times New Roman" w:hAnsi="Times New Roman" w:cs="Times New Roman"/>
          <w:sz w:val="24"/>
          <w:szCs w:val="24"/>
        </w:rPr>
        <w:t>Тематичний блок «Професійна наукова підготовка» спрямований на надання аспірантам глибоких доктринальних знань в галузі права і вироблення необхідних вмінь та навиків самостійної наукової діяльності, продукування нових ідей в сфері публічного і приватного права.</w:t>
      </w:r>
    </w:p>
    <w:p w14:paraId="119C4BE7" w14:textId="77777777" w:rsidR="009D0B78" w:rsidRDefault="009D0B78" w:rsidP="00B74B2F">
      <w:pPr>
        <w:spacing w:line="237" w:lineRule="auto"/>
        <w:ind w:left="120" w:right="120" w:firstLine="903"/>
        <w:jc w:val="both"/>
        <w:rPr>
          <w:rFonts w:ascii="Times New Roman" w:hAnsi="Times New Roman" w:cs="Times New Roman"/>
          <w:sz w:val="24"/>
          <w:szCs w:val="24"/>
        </w:rPr>
      </w:pPr>
    </w:p>
    <w:p w14:paraId="3CC09D0B" w14:textId="27EA8872" w:rsidR="00B74B2F" w:rsidRPr="001244D2" w:rsidRDefault="00B74B2F" w:rsidP="00117303">
      <w:pPr>
        <w:spacing w:line="237" w:lineRule="auto"/>
        <w:ind w:left="120" w:right="120" w:firstLine="903"/>
        <w:jc w:val="both"/>
        <w:rPr>
          <w:rFonts w:ascii="Times New Roman" w:hAnsi="Times New Roman" w:cs="Times New Roman"/>
          <w:i/>
          <w:iCs/>
          <w:sz w:val="24"/>
          <w:szCs w:val="24"/>
        </w:rPr>
      </w:pPr>
      <w:r w:rsidRPr="001244D2">
        <w:rPr>
          <w:rFonts w:ascii="Times New Roman" w:hAnsi="Times New Roman" w:cs="Times New Roman"/>
          <w:sz w:val="24"/>
          <w:szCs w:val="24"/>
        </w:rPr>
        <w:t xml:space="preserve">У </w:t>
      </w:r>
      <w:r w:rsidRPr="001244D2">
        <w:rPr>
          <w:rFonts w:ascii="Times New Roman" w:hAnsi="Times New Roman" w:cs="Times New Roman"/>
          <w:i/>
          <w:iCs/>
          <w:sz w:val="24"/>
          <w:szCs w:val="24"/>
        </w:rPr>
        <w:t>межах Тематичного блоку ІІ «Професійна наукова підготовка» вивчаються такі дисципліни: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1276"/>
        <w:gridCol w:w="1276"/>
        <w:gridCol w:w="1247"/>
        <w:gridCol w:w="1417"/>
        <w:gridCol w:w="1305"/>
      </w:tblGrid>
      <w:tr w:rsidR="00B74B2F" w:rsidRPr="001244D2" w14:paraId="23E816B3" w14:textId="77777777" w:rsidTr="0097574C">
        <w:tc>
          <w:tcPr>
            <w:tcW w:w="596" w:type="dxa"/>
          </w:tcPr>
          <w:p w14:paraId="44557AAC" w14:textId="6B81565A"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w:t>
            </w:r>
          </w:p>
        </w:tc>
        <w:tc>
          <w:tcPr>
            <w:tcW w:w="2693" w:type="dxa"/>
          </w:tcPr>
          <w:p w14:paraId="1E5003DC"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Назва дисципліни</w:t>
            </w:r>
          </w:p>
        </w:tc>
        <w:tc>
          <w:tcPr>
            <w:tcW w:w="1276" w:type="dxa"/>
          </w:tcPr>
          <w:p w14:paraId="7EB0CD8F"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кредитів</w:t>
            </w:r>
          </w:p>
        </w:tc>
        <w:tc>
          <w:tcPr>
            <w:tcW w:w="1276" w:type="dxa"/>
          </w:tcPr>
          <w:p w14:paraId="5FCAE175"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годин</w:t>
            </w:r>
          </w:p>
        </w:tc>
        <w:tc>
          <w:tcPr>
            <w:tcW w:w="1247" w:type="dxa"/>
          </w:tcPr>
          <w:p w14:paraId="05381EBF"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аудиторних годин</w:t>
            </w:r>
          </w:p>
        </w:tc>
        <w:tc>
          <w:tcPr>
            <w:tcW w:w="1417" w:type="dxa"/>
          </w:tcPr>
          <w:p w14:paraId="550045AD"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годин на самостійне вивчення</w:t>
            </w:r>
          </w:p>
        </w:tc>
        <w:tc>
          <w:tcPr>
            <w:tcW w:w="1305" w:type="dxa"/>
          </w:tcPr>
          <w:p w14:paraId="067DD1D9"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Форма контролю</w:t>
            </w:r>
          </w:p>
        </w:tc>
      </w:tr>
      <w:tr w:rsidR="00B74B2F" w:rsidRPr="001244D2" w14:paraId="68D7B38B" w14:textId="77777777" w:rsidTr="0097574C">
        <w:tc>
          <w:tcPr>
            <w:tcW w:w="596" w:type="dxa"/>
          </w:tcPr>
          <w:p w14:paraId="19BB9298"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1</w:t>
            </w:r>
          </w:p>
        </w:tc>
        <w:tc>
          <w:tcPr>
            <w:tcW w:w="2693" w:type="dxa"/>
          </w:tcPr>
          <w:p w14:paraId="4BF38239"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Форми (джерела) права</w:t>
            </w:r>
          </w:p>
        </w:tc>
        <w:tc>
          <w:tcPr>
            <w:tcW w:w="1276" w:type="dxa"/>
          </w:tcPr>
          <w:p w14:paraId="57D7969A" w14:textId="12F6F77B"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1</w:t>
            </w:r>
            <w:r w:rsidR="005D33BD">
              <w:rPr>
                <w:rFonts w:ascii="Times New Roman" w:hAnsi="Times New Roman" w:cs="Times New Roman"/>
                <w:sz w:val="24"/>
                <w:szCs w:val="24"/>
              </w:rPr>
              <w:t>0</w:t>
            </w:r>
          </w:p>
        </w:tc>
        <w:tc>
          <w:tcPr>
            <w:tcW w:w="1276" w:type="dxa"/>
          </w:tcPr>
          <w:p w14:paraId="04B9803E" w14:textId="71C286E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3</w:t>
            </w:r>
            <w:r w:rsidR="005D33BD">
              <w:rPr>
                <w:rFonts w:ascii="Times New Roman" w:hAnsi="Times New Roman" w:cs="Times New Roman"/>
                <w:sz w:val="24"/>
                <w:szCs w:val="24"/>
              </w:rPr>
              <w:t>0</w:t>
            </w:r>
            <w:r w:rsidRPr="001244D2">
              <w:rPr>
                <w:rFonts w:ascii="Times New Roman" w:hAnsi="Times New Roman" w:cs="Times New Roman"/>
                <w:sz w:val="24"/>
                <w:szCs w:val="24"/>
              </w:rPr>
              <w:t>0</w:t>
            </w:r>
          </w:p>
        </w:tc>
        <w:tc>
          <w:tcPr>
            <w:tcW w:w="1247" w:type="dxa"/>
          </w:tcPr>
          <w:p w14:paraId="5B798C62" w14:textId="4A9D9648"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1</w:t>
            </w:r>
            <w:r w:rsidR="007C59A7">
              <w:rPr>
                <w:rFonts w:ascii="Times New Roman" w:hAnsi="Times New Roman" w:cs="Times New Roman"/>
                <w:sz w:val="24"/>
                <w:szCs w:val="24"/>
              </w:rPr>
              <w:t>4</w:t>
            </w:r>
            <w:r w:rsidRPr="001244D2">
              <w:rPr>
                <w:rFonts w:ascii="Times New Roman" w:hAnsi="Times New Roman" w:cs="Times New Roman"/>
                <w:sz w:val="24"/>
                <w:szCs w:val="24"/>
              </w:rPr>
              <w:t>0</w:t>
            </w:r>
          </w:p>
        </w:tc>
        <w:tc>
          <w:tcPr>
            <w:tcW w:w="1417" w:type="dxa"/>
          </w:tcPr>
          <w:p w14:paraId="610B7ED7" w14:textId="20F11FD8" w:rsidR="00B74B2F" w:rsidRPr="001244D2" w:rsidRDefault="007C59A7" w:rsidP="00407F7E">
            <w:pPr>
              <w:jc w:val="center"/>
              <w:rPr>
                <w:rFonts w:ascii="Times New Roman" w:hAnsi="Times New Roman" w:cs="Times New Roman"/>
                <w:sz w:val="24"/>
                <w:szCs w:val="24"/>
              </w:rPr>
            </w:pPr>
            <w:r>
              <w:rPr>
                <w:rFonts w:ascii="Times New Roman" w:hAnsi="Times New Roman" w:cs="Times New Roman"/>
                <w:sz w:val="24"/>
                <w:szCs w:val="24"/>
              </w:rPr>
              <w:t>16</w:t>
            </w:r>
            <w:r w:rsidR="00B74B2F" w:rsidRPr="001244D2">
              <w:rPr>
                <w:rFonts w:ascii="Times New Roman" w:hAnsi="Times New Roman" w:cs="Times New Roman"/>
                <w:sz w:val="24"/>
                <w:szCs w:val="24"/>
              </w:rPr>
              <w:t>0</w:t>
            </w:r>
          </w:p>
        </w:tc>
        <w:tc>
          <w:tcPr>
            <w:tcW w:w="1305" w:type="dxa"/>
          </w:tcPr>
          <w:p w14:paraId="5D38D888" w14:textId="0DE562B2" w:rsidR="00B74B2F" w:rsidRPr="001244D2" w:rsidRDefault="00B74B2F" w:rsidP="00175BA8">
            <w:pPr>
              <w:jc w:val="center"/>
              <w:rPr>
                <w:rFonts w:ascii="Times New Roman" w:hAnsi="Times New Roman" w:cs="Times New Roman"/>
                <w:sz w:val="24"/>
                <w:szCs w:val="24"/>
              </w:rPr>
            </w:pPr>
            <w:r w:rsidRPr="001244D2">
              <w:rPr>
                <w:rFonts w:ascii="Times New Roman" w:hAnsi="Times New Roman" w:cs="Times New Roman"/>
                <w:w w:val="99"/>
                <w:sz w:val="24"/>
                <w:szCs w:val="24"/>
              </w:rPr>
              <w:t>Залік, іспит</w:t>
            </w:r>
          </w:p>
        </w:tc>
      </w:tr>
      <w:tr w:rsidR="00B74B2F" w:rsidRPr="001244D2" w14:paraId="66B10644" w14:textId="77777777" w:rsidTr="0097574C">
        <w:tc>
          <w:tcPr>
            <w:tcW w:w="3289" w:type="dxa"/>
            <w:gridSpan w:val="2"/>
          </w:tcPr>
          <w:p w14:paraId="360FC90B" w14:textId="77777777" w:rsidR="00B74B2F" w:rsidRPr="001244D2" w:rsidRDefault="00B74B2F" w:rsidP="00407F7E">
            <w:pPr>
              <w:rPr>
                <w:rFonts w:ascii="Times New Roman" w:hAnsi="Times New Roman" w:cs="Times New Roman"/>
              </w:rPr>
            </w:pPr>
            <w:r w:rsidRPr="001244D2">
              <w:rPr>
                <w:rFonts w:ascii="Times New Roman" w:hAnsi="Times New Roman" w:cs="Times New Roman"/>
                <w:b/>
                <w:bCs/>
                <w:sz w:val="24"/>
                <w:szCs w:val="24"/>
              </w:rPr>
              <w:t>Загалом по блоку ІІ</w:t>
            </w:r>
          </w:p>
        </w:tc>
        <w:tc>
          <w:tcPr>
            <w:tcW w:w="1276" w:type="dxa"/>
          </w:tcPr>
          <w:p w14:paraId="16A073E7" w14:textId="1B51C96F" w:rsidR="00B74B2F" w:rsidRPr="001244D2" w:rsidRDefault="00B74B2F" w:rsidP="00407F7E">
            <w:pPr>
              <w:jc w:val="center"/>
              <w:rPr>
                <w:rFonts w:ascii="Times New Roman" w:hAnsi="Times New Roman" w:cs="Times New Roman"/>
                <w:b/>
                <w:bCs/>
                <w:sz w:val="24"/>
                <w:szCs w:val="24"/>
              </w:rPr>
            </w:pPr>
            <w:r w:rsidRPr="001244D2">
              <w:rPr>
                <w:rFonts w:ascii="Times New Roman" w:hAnsi="Times New Roman" w:cs="Times New Roman"/>
                <w:b/>
                <w:bCs/>
                <w:sz w:val="24"/>
                <w:szCs w:val="24"/>
              </w:rPr>
              <w:t>1</w:t>
            </w:r>
            <w:r w:rsidR="005D33BD">
              <w:rPr>
                <w:rFonts w:ascii="Times New Roman" w:hAnsi="Times New Roman" w:cs="Times New Roman"/>
                <w:b/>
                <w:bCs/>
                <w:sz w:val="24"/>
                <w:szCs w:val="24"/>
              </w:rPr>
              <w:t>0</w:t>
            </w:r>
          </w:p>
        </w:tc>
        <w:tc>
          <w:tcPr>
            <w:tcW w:w="1276" w:type="dxa"/>
          </w:tcPr>
          <w:p w14:paraId="248B34A5" w14:textId="1B12FBE3" w:rsidR="00B74B2F" w:rsidRPr="001244D2" w:rsidRDefault="00B74B2F" w:rsidP="00407F7E">
            <w:pPr>
              <w:jc w:val="center"/>
              <w:rPr>
                <w:rFonts w:ascii="Times New Roman" w:hAnsi="Times New Roman" w:cs="Times New Roman"/>
                <w:b/>
                <w:bCs/>
                <w:sz w:val="24"/>
                <w:szCs w:val="24"/>
              </w:rPr>
            </w:pPr>
            <w:r w:rsidRPr="001244D2">
              <w:rPr>
                <w:rFonts w:ascii="Times New Roman" w:hAnsi="Times New Roman" w:cs="Times New Roman"/>
                <w:b/>
                <w:bCs/>
                <w:sz w:val="24"/>
                <w:szCs w:val="24"/>
              </w:rPr>
              <w:t>3</w:t>
            </w:r>
            <w:r w:rsidR="005D33BD">
              <w:rPr>
                <w:rFonts w:ascii="Times New Roman" w:hAnsi="Times New Roman" w:cs="Times New Roman"/>
                <w:b/>
                <w:bCs/>
                <w:sz w:val="24"/>
                <w:szCs w:val="24"/>
              </w:rPr>
              <w:t>0</w:t>
            </w:r>
            <w:r w:rsidRPr="001244D2">
              <w:rPr>
                <w:rFonts w:ascii="Times New Roman" w:hAnsi="Times New Roman" w:cs="Times New Roman"/>
                <w:b/>
                <w:bCs/>
                <w:sz w:val="24"/>
                <w:szCs w:val="24"/>
              </w:rPr>
              <w:t>0</w:t>
            </w:r>
          </w:p>
        </w:tc>
        <w:tc>
          <w:tcPr>
            <w:tcW w:w="1247" w:type="dxa"/>
          </w:tcPr>
          <w:p w14:paraId="0B6F5B9C" w14:textId="4F3A055D" w:rsidR="00B74B2F" w:rsidRPr="001244D2" w:rsidRDefault="00B74B2F" w:rsidP="00407F7E">
            <w:pPr>
              <w:jc w:val="center"/>
              <w:rPr>
                <w:rFonts w:ascii="Times New Roman" w:hAnsi="Times New Roman" w:cs="Times New Roman"/>
                <w:b/>
                <w:bCs/>
                <w:sz w:val="24"/>
                <w:szCs w:val="24"/>
              </w:rPr>
            </w:pPr>
            <w:r w:rsidRPr="001244D2">
              <w:rPr>
                <w:rFonts w:ascii="Times New Roman" w:hAnsi="Times New Roman" w:cs="Times New Roman"/>
                <w:b/>
                <w:bCs/>
                <w:sz w:val="24"/>
                <w:szCs w:val="24"/>
              </w:rPr>
              <w:t>1</w:t>
            </w:r>
            <w:r w:rsidR="007C59A7">
              <w:rPr>
                <w:rFonts w:ascii="Times New Roman" w:hAnsi="Times New Roman" w:cs="Times New Roman"/>
                <w:b/>
                <w:bCs/>
                <w:sz w:val="24"/>
                <w:szCs w:val="24"/>
              </w:rPr>
              <w:t>4</w:t>
            </w:r>
            <w:r w:rsidRPr="001244D2">
              <w:rPr>
                <w:rFonts w:ascii="Times New Roman" w:hAnsi="Times New Roman" w:cs="Times New Roman"/>
                <w:b/>
                <w:bCs/>
                <w:sz w:val="24"/>
                <w:szCs w:val="24"/>
              </w:rPr>
              <w:t>0</w:t>
            </w:r>
          </w:p>
        </w:tc>
        <w:tc>
          <w:tcPr>
            <w:tcW w:w="1417" w:type="dxa"/>
          </w:tcPr>
          <w:p w14:paraId="4A1A35F4" w14:textId="4B719C7F" w:rsidR="00B74B2F" w:rsidRPr="001244D2" w:rsidRDefault="007C59A7" w:rsidP="00407F7E">
            <w:pPr>
              <w:jc w:val="center"/>
              <w:rPr>
                <w:rFonts w:ascii="Times New Roman" w:hAnsi="Times New Roman" w:cs="Times New Roman"/>
                <w:b/>
                <w:bCs/>
                <w:sz w:val="24"/>
                <w:szCs w:val="24"/>
              </w:rPr>
            </w:pPr>
            <w:r>
              <w:rPr>
                <w:rFonts w:ascii="Times New Roman" w:hAnsi="Times New Roman" w:cs="Times New Roman"/>
                <w:b/>
                <w:bCs/>
                <w:sz w:val="24"/>
                <w:szCs w:val="24"/>
              </w:rPr>
              <w:t>160</w:t>
            </w:r>
          </w:p>
        </w:tc>
        <w:tc>
          <w:tcPr>
            <w:tcW w:w="1305" w:type="dxa"/>
          </w:tcPr>
          <w:p w14:paraId="6A94BA03" w14:textId="77777777" w:rsidR="00B74B2F" w:rsidRPr="001244D2" w:rsidRDefault="00B74B2F" w:rsidP="00407F7E">
            <w:pPr>
              <w:jc w:val="center"/>
              <w:rPr>
                <w:rFonts w:ascii="Times New Roman" w:hAnsi="Times New Roman" w:cs="Times New Roman"/>
                <w:sz w:val="24"/>
                <w:szCs w:val="24"/>
              </w:rPr>
            </w:pPr>
          </w:p>
        </w:tc>
      </w:tr>
      <w:bookmarkEnd w:id="4"/>
    </w:tbl>
    <w:p w14:paraId="304A3E3D" w14:textId="77777777" w:rsidR="00B74B2F" w:rsidRPr="001244D2" w:rsidRDefault="00B74B2F" w:rsidP="00B74B2F">
      <w:pPr>
        <w:spacing w:line="269" w:lineRule="exact"/>
        <w:rPr>
          <w:rFonts w:ascii="Times New Roman" w:hAnsi="Times New Roman" w:cs="Times New Roman"/>
        </w:rPr>
      </w:pPr>
    </w:p>
    <w:p w14:paraId="3A0DEC63" w14:textId="77777777" w:rsidR="007C59A7" w:rsidRDefault="007C59A7" w:rsidP="00B74B2F">
      <w:pPr>
        <w:spacing w:line="240" w:lineRule="atLeast"/>
        <w:ind w:right="20"/>
        <w:jc w:val="center"/>
        <w:outlineLvl w:val="0"/>
        <w:rPr>
          <w:rFonts w:ascii="Times New Roman" w:hAnsi="Times New Roman" w:cs="Times New Roman"/>
          <w:b/>
          <w:bCs/>
          <w:sz w:val="28"/>
          <w:szCs w:val="28"/>
        </w:rPr>
      </w:pPr>
    </w:p>
    <w:p w14:paraId="7E7025C0" w14:textId="77777777" w:rsidR="007C59A7" w:rsidRDefault="007C59A7" w:rsidP="00B74B2F">
      <w:pPr>
        <w:spacing w:line="240" w:lineRule="atLeast"/>
        <w:ind w:right="20"/>
        <w:jc w:val="center"/>
        <w:outlineLvl w:val="0"/>
        <w:rPr>
          <w:rFonts w:ascii="Times New Roman" w:hAnsi="Times New Roman" w:cs="Times New Roman"/>
          <w:b/>
          <w:bCs/>
          <w:sz w:val="28"/>
          <w:szCs w:val="28"/>
        </w:rPr>
      </w:pPr>
    </w:p>
    <w:p w14:paraId="55E663D2" w14:textId="77777777" w:rsidR="007C59A7" w:rsidRDefault="007C59A7" w:rsidP="00B74B2F">
      <w:pPr>
        <w:spacing w:line="240" w:lineRule="atLeast"/>
        <w:ind w:right="20"/>
        <w:jc w:val="center"/>
        <w:outlineLvl w:val="0"/>
        <w:rPr>
          <w:rFonts w:ascii="Times New Roman" w:hAnsi="Times New Roman" w:cs="Times New Roman"/>
          <w:b/>
          <w:bCs/>
          <w:sz w:val="28"/>
          <w:szCs w:val="28"/>
        </w:rPr>
      </w:pPr>
    </w:p>
    <w:p w14:paraId="2F7600B4" w14:textId="2F65226C" w:rsidR="00B74B2F" w:rsidRDefault="00B74B2F" w:rsidP="00B74B2F">
      <w:pPr>
        <w:spacing w:line="240" w:lineRule="atLeast"/>
        <w:ind w:right="20"/>
        <w:jc w:val="center"/>
        <w:outlineLvl w:val="0"/>
        <w:rPr>
          <w:rFonts w:ascii="Times New Roman" w:hAnsi="Times New Roman" w:cs="Times New Roman"/>
          <w:b/>
          <w:bCs/>
          <w:sz w:val="28"/>
          <w:szCs w:val="28"/>
        </w:rPr>
      </w:pPr>
      <w:r w:rsidRPr="001244D2">
        <w:rPr>
          <w:rFonts w:ascii="Times New Roman" w:hAnsi="Times New Roman" w:cs="Times New Roman"/>
          <w:b/>
          <w:bCs/>
          <w:sz w:val="28"/>
          <w:szCs w:val="28"/>
        </w:rPr>
        <w:lastRenderedPageBreak/>
        <w:t>ІІІ. Практична підготовка</w:t>
      </w:r>
    </w:p>
    <w:p w14:paraId="325F5457" w14:textId="77777777" w:rsidR="009D0B78" w:rsidRPr="001244D2" w:rsidRDefault="009D0B78" w:rsidP="00B74B2F">
      <w:pPr>
        <w:spacing w:line="240" w:lineRule="atLeast"/>
        <w:ind w:right="20"/>
        <w:jc w:val="center"/>
        <w:outlineLvl w:val="0"/>
        <w:rPr>
          <w:rFonts w:ascii="Times New Roman" w:hAnsi="Times New Roman" w:cs="Times New Roman"/>
          <w:b/>
          <w:bCs/>
          <w:sz w:val="28"/>
          <w:szCs w:val="28"/>
        </w:rPr>
      </w:pPr>
    </w:p>
    <w:p w14:paraId="404C5539" w14:textId="77777777" w:rsidR="00B74B2F" w:rsidRPr="001244D2" w:rsidRDefault="00B74B2F" w:rsidP="00B74B2F">
      <w:pPr>
        <w:spacing w:line="237" w:lineRule="auto"/>
        <w:ind w:left="120" w:right="120" w:firstLine="706"/>
        <w:jc w:val="both"/>
        <w:rPr>
          <w:rFonts w:ascii="Times New Roman" w:hAnsi="Times New Roman" w:cs="Times New Roman"/>
        </w:rPr>
      </w:pPr>
      <w:r w:rsidRPr="001244D2">
        <w:rPr>
          <w:rFonts w:ascii="Times New Roman" w:hAnsi="Times New Roman" w:cs="Times New Roman"/>
          <w:sz w:val="24"/>
          <w:szCs w:val="24"/>
        </w:rPr>
        <w:t>Блок «Практична підготовка» у формі асистентської педагогічної практики є складовою частиною професійної підготовки аспірантів і визначальним етапом їх практичної підготовки до науково-педагогічної діяльності. Основною метою даної педагогічної практики є вироблення і закріплення педагогічних навичок, вдосконалення знань, необхідних для роботи у закладах вищої освіти, формування вмінь застосувати їх у навчально-виховному процесі під час виконання функцій викладача.</w:t>
      </w:r>
    </w:p>
    <w:p w14:paraId="4B6E3E94" w14:textId="77777777" w:rsidR="00B74B2F" w:rsidRPr="001244D2" w:rsidRDefault="00B74B2F" w:rsidP="00B74B2F">
      <w:pPr>
        <w:spacing w:line="200" w:lineRule="exact"/>
        <w:rPr>
          <w:rFonts w:ascii="Times New Roman" w:hAnsi="Times New Roman" w:cs="Times New Roman"/>
        </w:rPr>
      </w:pPr>
    </w:p>
    <w:p w14:paraId="5F63898F" w14:textId="77777777" w:rsidR="00B74B2F" w:rsidRPr="001244D2" w:rsidRDefault="00B74B2F">
      <w:pPr>
        <w:numPr>
          <w:ilvl w:val="0"/>
          <w:numId w:val="2"/>
        </w:numPr>
        <w:tabs>
          <w:tab w:val="left" w:pos="1133"/>
        </w:tabs>
        <w:spacing w:line="235" w:lineRule="auto"/>
        <w:ind w:left="120" w:right="100" w:firstLine="703"/>
        <w:rPr>
          <w:rFonts w:ascii="Times New Roman" w:hAnsi="Times New Roman" w:cs="Times New Roman"/>
          <w:i/>
          <w:iCs/>
          <w:sz w:val="24"/>
          <w:szCs w:val="24"/>
        </w:rPr>
      </w:pPr>
      <w:bookmarkStart w:id="6" w:name="page6"/>
      <w:bookmarkEnd w:id="6"/>
      <w:r w:rsidRPr="001244D2">
        <w:rPr>
          <w:rFonts w:ascii="Times New Roman" w:hAnsi="Times New Roman" w:cs="Times New Roman"/>
          <w:i/>
          <w:iCs/>
          <w:sz w:val="24"/>
          <w:szCs w:val="24"/>
        </w:rPr>
        <w:t>межах Тематичного блоку ІІІ «Практична підготовка» аспіранти проходять асистентську педагогічну практику.</w:t>
      </w:r>
    </w:p>
    <w:p w14:paraId="08A10BF8" w14:textId="77777777" w:rsidR="00B74B2F" w:rsidRPr="001244D2" w:rsidRDefault="00B74B2F" w:rsidP="00B74B2F">
      <w:pPr>
        <w:tabs>
          <w:tab w:val="left" w:pos="1133"/>
        </w:tabs>
        <w:spacing w:line="235" w:lineRule="auto"/>
        <w:ind w:left="120" w:right="100"/>
        <w:rPr>
          <w:rFonts w:ascii="Times New Roman" w:hAnsi="Times New Roman" w:cs="Times New Roman"/>
          <w:i/>
          <w:iCs/>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35"/>
        <w:gridCol w:w="1228"/>
        <w:gridCol w:w="1153"/>
        <w:gridCol w:w="1276"/>
        <w:gridCol w:w="1417"/>
        <w:gridCol w:w="1418"/>
      </w:tblGrid>
      <w:tr w:rsidR="00B74B2F" w:rsidRPr="001244D2" w14:paraId="1A601F6E" w14:textId="77777777" w:rsidTr="00407F7E">
        <w:tc>
          <w:tcPr>
            <w:tcW w:w="596" w:type="dxa"/>
          </w:tcPr>
          <w:p w14:paraId="2554D47B"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w:t>
            </w:r>
          </w:p>
        </w:tc>
        <w:tc>
          <w:tcPr>
            <w:tcW w:w="2835" w:type="dxa"/>
          </w:tcPr>
          <w:p w14:paraId="42682CAE"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Назва дисципліни</w:t>
            </w:r>
          </w:p>
        </w:tc>
        <w:tc>
          <w:tcPr>
            <w:tcW w:w="1228" w:type="dxa"/>
          </w:tcPr>
          <w:p w14:paraId="3186D951"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кредитів</w:t>
            </w:r>
          </w:p>
        </w:tc>
        <w:tc>
          <w:tcPr>
            <w:tcW w:w="1153" w:type="dxa"/>
          </w:tcPr>
          <w:p w14:paraId="1D4BC48E"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годин</w:t>
            </w:r>
          </w:p>
        </w:tc>
        <w:tc>
          <w:tcPr>
            <w:tcW w:w="1276" w:type="dxa"/>
          </w:tcPr>
          <w:p w14:paraId="7EC0440A"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аудиторних годин</w:t>
            </w:r>
          </w:p>
        </w:tc>
        <w:tc>
          <w:tcPr>
            <w:tcW w:w="1417" w:type="dxa"/>
          </w:tcPr>
          <w:p w14:paraId="30FF2646"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Кількість годин на самостійне вивчення</w:t>
            </w:r>
          </w:p>
        </w:tc>
        <w:tc>
          <w:tcPr>
            <w:tcW w:w="1418" w:type="dxa"/>
          </w:tcPr>
          <w:p w14:paraId="476C21F9"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Форма контролю</w:t>
            </w:r>
          </w:p>
        </w:tc>
      </w:tr>
      <w:tr w:rsidR="00B74B2F" w:rsidRPr="001244D2" w14:paraId="04FD5A74" w14:textId="77777777" w:rsidTr="00407F7E">
        <w:tc>
          <w:tcPr>
            <w:tcW w:w="596" w:type="dxa"/>
          </w:tcPr>
          <w:p w14:paraId="74A28DDC"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1.</w:t>
            </w:r>
          </w:p>
        </w:tc>
        <w:tc>
          <w:tcPr>
            <w:tcW w:w="2835" w:type="dxa"/>
          </w:tcPr>
          <w:p w14:paraId="1B291507" w14:textId="77777777" w:rsidR="00B74B2F" w:rsidRPr="001244D2" w:rsidRDefault="00B74B2F" w:rsidP="00407F7E">
            <w:pPr>
              <w:rPr>
                <w:rFonts w:ascii="Times New Roman" w:hAnsi="Times New Roman" w:cs="Times New Roman"/>
                <w:sz w:val="24"/>
                <w:szCs w:val="24"/>
              </w:rPr>
            </w:pPr>
            <w:r w:rsidRPr="001244D2">
              <w:rPr>
                <w:rFonts w:ascii="Times New Roman" w:hAnsi="Times New Roman" w:cs="Times New Roman"/>
                <w:sz w:val="24"/>
                <w:szCs w:val="24"/>
              </w:rPr>
              <w:t>Педагогічна практика</w:t>
            </w:r>
          </w:p>
        </w:tc>
        <w:tc>
          <w:tcPr>
            <w:tcW w:w="1228" w:type="dxa"/>
          </w:tcPr>
          <w:p w14:paraId="12187ACC"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1</w:t>
            </w:r>
          </w:p>
        </w:tc>
        <w:tc>
          <w:tcPr>
            <w:tcW w:w="1153" w:type="dxa"/>
          </w:tcPr>
          <w:p w14:paraId="502BA200"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sz w:val="24"/>
                <w:szCs w:val="24"/>
              </w:rPr>
              <w:t>30</w:t>
            </w:r>
          </w:p>
        </w:tc>
        <w:tc>
          <w:tcPr>
            <w:tcW w:w="1276" w:type="dxa"/>
          </w:tcPr>
          <w:p w14:paraId="34F2B530" w14:textId="77777777" w:rsidR="00B74B2F" w:rsidRPr="001244D2" w:rsidRDefault="00B74B2F" w:rsidP="00407F7E">
            <w:pPr>
              <w:jc w:val="center"/>
              <w:rPr>
                <w:rFonts w:ascii="Times New Roman" w:hAnsi="Times New Roman" w:cs="Times New Roman"/>
                <w:sz w:val="24"/>
                <w:szCs w:val="24"/>
              </w:rPr>
            </w:pPr>
          </w:p>
        </w:tc>
        <w:tc>
          <w:tcPr>
            <w:tcW w:w="1417" w:type="dxa"/>
          </w:tcPr>
          <w:p w14:paraId="5E1DCE73" w14:textId="77777777" w:rsidR="00B74B2F" w:rsidRPr="001244D2" w:rsidRDefault="00B74B2F" w:rsidP="00407F7E">
            <w:pPr>
              <w:jc w:val="center"/>
              <w:rPr>
                <w:rFonts w:ascii="Times New Roman" w:hAnsi="Times New Roman" w:cs="Times New Roman"/>
                <w:sz w:val="24"/>
                <w:szCs w:val="24"/>
              </w:rPr>
            </w:pPr>
          </w:p>
        </w:tc>
        <w:tc>
          <w:tcPr>
            <w:tcW w:w="1418" w:type="dxa"/>
          </w:tcPr>
          <w:p w14:paraId="3885EDB7" w14:textId="77777777" w:rsidR="00B74B2F" w:rsidRPr="001244D2" w:rsidRDefault="00B74B2F" w:rsidP="00407F7E">
            <w:pPr>
              <w:jc w:val="center"/>
              <w:rPr>
                <w:rFonts w:ascii="Times New Roman" w:hAnsi="Times New Roman" w:cs="Times New Roman"/>
                <w:sz w:val="24"/>
                <w:szCs w:val="24"/>
              </w:rPr>
            </w:pPr>
            <w:r w:rsidRPr="001244D2">
              <w:rPr>
                <w:rFonts w:ascii="Times New Roman" w:hAnsi="Times New Roman" w:cs="Times New Roman"/>
                <w:w w:val="99"/>
                <w:sz w:val="24"/>
                <w:szCs w:val="24"/>
              </w:rPr>
              <w:t>Залік (захист практики)</w:t>
            </w:r>
          </w:p>
        </w:tc>
      </w:tr>
      <w:tr w:rsidR="00B74B2F" w:rsidRPr="001244D2" w14:paraId="0BB538EA" w14:textId="77777777" w:rsidTr="00407F7E">
        <w:tc>
          <w:tcPr>
            <w:tcW w:w="3431" w:type="dxa"/>
            <w:gridSpan w:val="2"/>
          </w:tcPr>
          <w:p w14:paraId="0683C6DF" w14:textId="77777777" w:rsidR="00B74B2F" w:rsidRPr="001244D2" w:rsidRDefault="00B74B2F" w:rsidP="00407F7E">
            <w:pPr>
              <w:rPr>
                <w:rFonts w:ascii="Times New Roman" w:hAnsi="Times New Roman" w:cs="Times New Roman"/>
              </w:rPr>
            </w:pPr>
            <w:r w:rsidRPr="001244D2">
              <w:rPr>
                <w:rFonts w:ascii="Times New Roman" w:hAnsi="Times New Roman" w:cs="Times New Roman"/>
                <w:b/>
                <w:bCs/>
                <w:sz w:val="24"/>
                <w:szCs w:val="24"/>
              </w:rPr>
              <w:t>Загалом по блоку ІІІ</w:t>
            </w:r>
          </w:p>
        </w:tc>
        <w:tc>
          <w:tcPr>
            <w:tcW w:w="1228" w:type="dxa"/>
          </w:tcPr>
          <w:p w14:paraId="08710B5E" w14:textId="77777777" w:rsidR="00B74B2F" w:rsidRPr="001244D2" w:rsidRDefault="00B74B2F" w:rsidP="00407F7E">
            <w:pPr>
              <w:jc w:val="center"/>
              <w:rPr>
                <w:rFonts w:ascii="Times New Roman" w:hAnsi="Times New Roman" w:cs="Times New Roman"/>
                <w:b/>
                <w:bCs/>
                <w:sz w:val="24"/>
                <w:szCs w:val="24"/>
              </w:rPr>
            </w:pPr>
            <w:r w:rsidRPr="001244D2">
              <w:rPr>
                <w:rFonts w:ascii="Times New Roman" w:hAnsi="Times New Roman" w:cs="Times New Roman"/>
                <w:b/>
                <w:bCs/>
                <w:sz w:val="24"/>
                <w:szCs w:val="24"/>
              </w:rPr>
              <w:t>1</w:t>
            </w:r>
          </w:p>
        </w:tc>
        <w:tc>
          <w:tcPr>
            <w:tcW w:w="1153" w:type="dxa"/>
          </w:tcPr>
          <w:p w14:paraId="73CDCB05" w14:textId="77777777" w:rsidR="00B74B2F" w:rsidRPr="001244D2" w:rsidRDefault="00B74B2F" w:rsidP="00407F7E">
            <w:pPr>
              <w:jc w:val="center"/>
              <w:rPr>
                <w:rFonts w:ascii="Times New Roman" w:hAnsi="Times New Roman" w:cs="Times New Roman"/>
                <w:b/>
                <w:bCs/>
                <w:sz w:val="24"/>
                <w:szCs w:val="24"/>
              </w:rPr>
            </w:pPr>
            <w:r w:rsidRPr="001244D2">
              <w:rPr>
                <w:rFonts w:ascii="Times New Roman" w:hAnsi="Times New Roman" w:cs="Times New Roman"/>
                <w:b/>
                <w:bCs/>
                <w:sz w:val="24"/>
                <w:szCs w:val="24"/>
              </w:rPr>
              <w:t>30</w:t>
            </w:r>
          </w:p>
        </w:tc>
        <w:tc>
          <w:tcPr>
            <w:tcW w:w="1276" w:type="dxa"/>
          </w:tcPr>
          <w:p w14:paraId="38F26FA9" w14:textId="77777777" w:rsidR="00B74B2F" w:rsidRPr="001244D2" w:rsidRDefault="00B74B2F" w:rsidP="00407F7E">
            <w:pPr>
              <w:jc w:val="center"/>
              <w:rPr>
                <w:rFonts w:ascii="Times New Roman" w:hAnsi="Times New Roman" w:cs="Times New Roman"/>
                <w:b/>
                <w:bCs/>
                <w:sz w:val="24"/>
                <w:szCs w:val="24"/>
              </w:rPr>
            </w:pPr>
          </w:p>
        </w:tc>
        <w:tc>
          <w:tcPr>
            <w:tcW w:w="1417" w:type="dxa"/>
          </w:tcPr>
          <w:p w14:paraId="47B26F26" w14:textId="77777777" w:rsidR="00B74B2F" w:rsidRPr="001244D2" w:rsidRDefault="00B74B2F" w:rsidP="00407F7E">
            <w:pPr>
              <w:jc w:val="center"/>
              <w:rPr>
                <w:rFonts w:ascii="Times New Roman" w:hAnsi="Times New Roman" w:cs="Times New Roman"/>
                <w:b/>
                <w:bCs/>
                <w:sz w:val="24"/>
                <w:szCs w:val="24"/>
              </w:rPr>
            </w:pPr>
          </w:p>
        </w:tc>
        <w:tc>
          <w:tcPr>
            <w:tcW w:w="1418" w:type="dxa"/>
          </w:tcPr>
          <w:p w14:paraId="235EECF5" w14:textId="77777777" w:rsidR="00B74B2F" w:rsidRPr="001244D2" w:rsidRDefault="00B74B2F" w:rsidP="00407F7E">
            <w:pPr>
              <w:jc w:val="center"/>
              <w:rPr>
                <w:rFonts w:ascii="Times New Roman" w:hAnsi="Times New Roman" w:cs="Times New Roman"/>
                <w:sz w:val="24"/>
                <w:szCs w:val="24"/>
              </w:rPr>
            </w:pPr>
          </w:p>
        </w:tc>
      </w:tr>
    </w:tbl>
    <w:p w14:paraId="42552E8B" w14:textId="77777777" w:rsidR="00B74B2F" w:rsidRPr="001244D2" w:rsidRDefault="00B74B2F" w:rsidP="00B74B2F">
      <w:pPr>
        <w:tabs>
          <w:tab w:val="left" w:pos="1133"/>
        </w:tabs>
        <w:spacing w:line="235" w:lineRule="auto"/>
        <w:ind w:right="100"/>
        <w:rPr>
          <w:rFonts w:ascii="Times New Roman" w:hAnsi="Times New Roman" w:cs="Times New Roman"/>
          <w:i/>
          <w:iCs/>
          <w:sz w:val="24"/>
          <w:szCs w:val="24"/>
        </w:rPr>
      </w:pPr>
    </w:p>
    <w:p w14:paraId="58E7538D" w14:textId="77777777" w:rsidR="00B74B2F" w:rsidRPr="001244D2" w:rsidRDefault="00B74B2F" w:rsidP="00B74B2F">
      <w:pPr>
        <w:spacing w:line="240" w:lineRule="atLeast"/>
        <w:ind w:left="1060"/>
        <w:jc w:val="center"/>
        <w:outlineLvl w:val="0"/>
        <w:rPr>
          <w:rFonts w:ascii="Times New Roman" w:hAnsi="Times New Roman" w:cs="Times New Roman"/>
          <w:b/>
          <w:bCs/>
          <w:sz w:val="28"/>
          <w:szCs w:val="28"/>
        </w:rPr>
      </w:pPr>
      <w:r w:rsidRPr="001244D2">
        <w:rPr>
          <w:rFonts w:ascii="Times New Roman" w:hAnsi="Times New Roman" w:cs="Times New Roman"/>
          <w:b/>
          <w:bCs/>
          <w:sz w:val="28"/>
          <w:szCs w:val="28"/>
        </w:rPr>
        <w:t>ІV. Варіативна підготовка (цикл дисциплін вільного вибору аспіранта)</w:t>
      </w:r>
    </w:p>
    <w:p w14:paraId="3D7D25E2" w14:textId="77777777" w:rsidR="00B74B2F" w:rsidRPr="001244D2" w:rsidRDefault="00B74B2F" w:rsidP="00B74B2F">
      <w:pPr>
        <w:spacing w:line="237" w:lineRule="auto"/>
        <w:ind w:left="120" w:right="80" w:firstLine="447"/>
        <w:jc w:val="both"/>
        <w:rPr>
          <w:rFonts w:ascii="Times New Roman" w:hAnsi="Times New Roman" w:cs="Times New Roman"/>
          <w:sz w:val="24"/>
          <w:szCs w:val="24"/>
        </w:rPr>
      </w:pPr>
      <w:r w:rsidRPr="001244D2">
        <w:rPr>
          <w:rFonts w:ascii="Times New Roman" w:hAnsi="Times New Roman" w:cs="Times New Roman"/>
          <w:sz w:val="24"/>
          <w:szCs w:val="24"/>
        </w:rPr>
        <w:t xml:space="preserve">Варіативна підготовка </w:t>
      </w:r>
      <w:proofErr w:type="spellStart"/>
      <w:r w:rsidRPr="001244D2">
        <w:rPr>
          <w:rFonts w:ascii="Times New Roman" w:hAnsi="Times New Roman" w:cs="Times New Roman"/>
          <w:sz w:val="24"/>
          <w:szCs w:val="24"/>
        </w:rPr>
        <w:t>освітньо</w:t>
      </w:r>
      <w:proofErr w:type="spellEnd"/>
      <w:r w:rsidRPr="001244D2">
        <w:rPr>
          <w:rFonts w:ascii="Times New Roman" w:hAnsi="Times New Roman" w:cs="Times New Roman"/>
          <w:sz w:val="24"/>
          <w:szCs w:val="24"/>
        </w:rPr>
        <w:t xml:space="preserve">-наукової програми формується з урахуванням сучасних вітчизняних та світових тенденцій розвитку правових засобів регулювання та охорони суспільних відносин, особливостей регіону та індивідуальних освітніх запитів аспірантів. Варіативна складова створює передумови для відображення у змісті </w:t>
      </w:r>
      <w:proofErr w:type="spellStart"/>
      <w:r w:rsidRPr="001244D2">
        <w:rPr>
          <w:rFonts w:ascii="Times New Roman" w:hAnsi="Times New Roman" w:cs="Times New Roman"/>
          <w:sz w:val="24"/>
          <w:szCs w:val="24"/>
        </w:rPr>
        <w:t>освітньо</w:t>
      </w:r>
      <w:proofErr w:type="spellEnd"/>
      <w:r w:rsidRPr="001244D2">
        <w:rPr>
          <w:rFonts w:ascii="Times New Roman" w:hAnsi="Times New Roman" w:cs="Times New Roman"/>
          <w:sz w:val="24"/>
          <w:szCs w:val="24"/>
        </w:rPr>
        <w:t>-наукової програми особливостей вузькопрофільної підготовки в межах обраних дисциплін, а головне – для диференціації та індивідуалізації підготовки аспірантів.</w:t>
      </w:r>
    </w:p>
    <w:p w14:paraId="05232AE5" w14:textId="18AD019C" w:rsidR="00B74B2F" w:rsidRPr="001244D2" w:rsidRDefault="00B74B2F" w:rsidP="00B74B2F">
      <w:pPr>
        <w:spacing w:line="237" w:lineRule="auto"/>
        <w:ind w:left="120" w:right="80" w:firstLine="447"/>
        <w:jc w:val="both"/>
        <w:rPr>
          <w:rFonts w:ascii="Times New Roman" w:hAnsi="Times New Roman" w:cs="Times New Roman"/>
          <w:sz w:val="24"/>
          <w:szCs w:val="24"/>
        </w:rPr>
      </w:pPr>
      <w:r w:rsidRPr="001244D2">
        <w:rPr>
          <w:rFonts w:ascii="Times New Roman" w:hAnsi="Times New Roman" w:cs="Times New Roman"/>
          <w:sz w:val="24"/>
          <w:szCs w:val="24"/>
        </w:rPr>
        <w:t xml:space="preserve">Варіативна частина </w:t>
      </w:r>
      <w:proofErr w:type="spellStart"/>
      <w:r w:rsidRPr="001244D2">
        <w:rPr>
          <w:rFonts w:ascii="Times New Roman" w:hAnsi="Times New Roman" w:cs="Times New Roman"/>
          <w:sz w:val="24"/>
          <w:szCs w:val="24"/>
        </w:rPr>
        <w:t>освітньо</w:t>
      </w:r>
      <w:proofErr w:type="spellEnd"/>
      <w:r w:rsidRPr="001244D2">
        <w:rPr>
          <w:rFonts w:ascii="Times New Roman" w:hAnsi="Times New Roman" w:cs="Times New Roman"/>
          <w:sz w:val="24"/>
          <w:szCs w:val="24"/>
        </w:rPr>
        <w:t xml:space="preserve">-наукової програми включає в себе </w:t>
      </w:r>
      <w:r w:rsidR="00F61A05">
        <w:rPr>
          <w:rFonts w:ascii="Times New Roman" w:hAnsi="Times New Roman" w:cs="Times New Roman"/>
          <w:sz w:val="24"/>
          <w:szCs w:val="24"/>
          <w:lang w:val="en-US"/>
        </w:rPr>
        <w:t>80</w:t>
      </w:r>
      <w:r w:rsidRPr="001244D2">
        <w:rPr>
          <w:rFonts w:ascii="Times New Roman" w:hAnsi="Times New Roman" w:cs="Times New Roman"/>
          <w:sz w:val="24"/>
          <w:szCs w:val="24"/>
        </w:rPr>
        <w:t xml:space="preserve"> навчальних дисципліни, з яких аспірант обирає для навчання дві.</w:t>
      </w:r>
    </w:p>
    <w:p w14:paraId="313133DD" w14:textId="77777777" w:rsidR="00B74B2F" w:rsidRPr="001244D2" w:rsidRDefault="00B74B2F" w:rsidP="00B74B2F">
      <w:pPr>
        <w:spacing w:line="237" w:lineRule="auto"/>
        <w:ind w:left="120" w:right="80" w:firstLine="447"/>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У межах Тематичного блоку ІУ </w:t>
      </w:r>
      <w:bookmarkStart w:id="7" w:name="_Hlk160393824"/>
      <w:r w:rsidRPr="001244D2">
        <w:rPr>
          <w:rFonts w:ascii="Times New Roman" w:hAnsi="Times New Roman" w:cs="Times New Roman"/>
          <w:i/>
          <w:iCs/>
          <w:sz w:val="24"/>
          <w:szCs w:val="24"/>
        </w:rPr>
        <w:t>«Дисципліни вільного вибору аспіранта» вивчаються такі дисципліни:</w:t>
      </w:r>
    </w:p>
    <w:p w14:paraId="479F6041" w14:textId="77777777" w:rsidR="00B74B2F" w:rsidRPr="001244D2" w:rsidRDefault="00B74B2F" w:rsidP="00B74B2F">
      <w:pPr>
        <w:spacing w:line="237" w:lineRule="auto"/>
        <w:ind w:left="120" w:right="80" w:firstLine="447"/>
        <w:jc w:val="both"/>
        <w:rPr>
          <w:rFonts w:ascii="Times New Roman" w:hAnsi="Times New Roman" w:cs="Times New Roman"/>
          <w:i/>
          <w:i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980"/>
        <w:gridCol w:w="850"/>
        <w:gridCol w:w="919"/>
        <w:gridCol w:w="1155"/>
        <w:gridCol w:w="1328"/>
        <w:gridCol w:w="1276"/>
      </w:tblGrid>
      <w:tr w:rsidR="00B74B2F" w:rsidRPr="001244D2" w14:paraId="693AE2D7" w14:textId="77777777" w:rsidTr="00407F7E">
        <w:tc>
          <w:tcPr>
            <w:tcW w:w="523" w:type="dxa"/>
          </w:tcPr>
          <w:p w14:paraId="483C759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w:t>
            </w:r>
          </w:p>
        </w:tc>
        <w:tc>
          <w:tcPr>
            <w:tcW w:w="3980" w:type="dxa"/>
          </w:tcPr>
          <w:p w14:paraId="5277920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Назва дисципліни</w:t>
            </w:r>
          </w:p>
        </w:tc>
        <w:tc>
          <w:tcPr>
            <w:tcW w:w="850" w:type="dxa"/>
          </w:tcPr>
          <w:p w14:paraId="502AA3A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Кількість кредитів</w:t>
            </w:r>
          </w:p>
        </w:tc>
        <w:tc>
          <w:tcPr>
            <w:tcW w:w="919" w:type="dxa"/>
          </w:tcPr>
          <w:p w14:paraId="0ED65BC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Кількість годин</w:t>
            </w:r>
          </w:p>
        </w:tc>
        <w:tc>
          <w:tcPr>
            <w:tcW w:w="1155" w:type="dxa"/>
          </w:tcPr>
          <w:p w14:paraId="508C782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Кількість аудиторних годин</w:t>
            </w:r>
          </w:p>
        </w:tc>
        <w:tc>
          <w:tcPr>
            <w:tcW w:w="1328" w:type="dxa"/>
          </w:tcPr>
          <w:p w14:paraId="37EB32B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Кількість годин на самостійне вивчення</w:t>
            </w:r>
          </w:p>
        </w:tc>
        <w:tc>
          <w:tcPr>
            <w:tcW w:w="1276" w:type="dxa"/>
          </w:tcPr>
          <w:p w14:paraId="55062EB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Форма контролю</w:t>
            </w:r>
          </w:p>
        </w:tc>
      </w:tr>
      <w:tr w:rsidR="00B74B2F" w:rsidRPr="001244D2" w14:paraId="2C2970BC" w14:textId="77777777" w:rsidTr="00407F7E">
        <w:tc>
          <w:tcPr>
            <w:tcW w:w="523" w:type="dxa"/>
          </w:tcPr>
          <w:p w14:paraId="131D536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w:t>
            </w:r>
          </w:p>
        </w:tc>
        <w:tc>
          <w:tcPr>
            <w:tcW w:w="3980" w:type="dxa"/>
          </w:tcPr>
          <w:p w14:paraId="6716906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теорії права</w:t>
            </w:r>
          </w:p>
        </w:tc>
        <w:tc>
          <w:tcPr>
            <w:tcW w:w="850" w:type="dxa"/>
          </w:tcPr>
          <w:p w14:paraId="67AFB44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AA3422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442EE8B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6A317B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9D2844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26F325BC" w14:textId="77777777" w:rsidTr="00407F7E">
        <w:tc>
          <w:tcPr>
            <w:tcW w:w="523" w:type="dxa"/>
          </w:tcPr>
          <w:p w14:paraId="4CD6A71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w:t>
            </w:r>
          </w:p>
        </w:tc>
        <w:tc>
          <w:tcPr>
            <w:tcW w:w="3980" w:type="dxa"/>
          </w:tcPr>
          <w:p w14:paraId="61D4686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Доктрина та практика системи захисту прав людини</w:t>
            </w:r>
          </w:p>
        </w:tc>
        <w:tc>
          <w:tcPr>
            <w:tcW w:w="850" w:type="dxa"/>
          </w:tcPr>
          <w:p w14:paraId="2CB5415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098298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287DFD1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463BF3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1AB629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51DB6F13" w14:textId="77777777" w:rsidTr="00407F7E">
        <w:tc>
          <w:tcPr>
            <w:tcW w:w="523" w:type="dxa"/>
          </w:tcPr>
          <w:p w14:paraId="58FB6B1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w:t>
            </w:r>
          </w:p>
        </w:tc>
        <w:tc>
          <w:tcPr>
            <w:tcW w:w="3980" w:type="dxa"/>
          </w:tcPr>
          <w:p w14:paraId="4047973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Правові системи в епоху глобалізації</w:t>
            </w:r>
          </w:p>
        </w:tc>
        <w:tc>
          <w:tcPr>
            <w:tcW w:w="850" w:type="dxa"/>
          </w:tcPr>
          <w:p w14:paraId="1580CE4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975731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9CC631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310326C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60F27E1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4C3037FF" w14:textId="77777777" w:rsidTr="00407F7E">
        <w:tc>
          <w:tcPr>
            <w:tcW w:w="523" w:type="dxa"/>
          </w:tcPr>
          <w:p w14:paraId="6A41136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4</w:t>
            </w:r>
          </w:p>
        </w:tc>
        <w:tc>
          <w:tcPr>
            <w:tcW w:w="3980" w:type="dxa"/>
          </w:tcPr>
          <w:p w14:paraId="5D91442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Толерантність і верховенство права</w:t>
            </w:r>
          </w:p>
        </w:tc>
        <w:tc>
          <w:tcPr>
            <w:tcW w:w="850" w:type="dxa"/>
          </w:tcPr>
          <w:p w14:paraId="28F09D2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31C9CD3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25D28DF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99D5EE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54D93E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03BCA5BA" w14:textId="77777777" w:rsidTr="00407F7E">
        <w:tc>
          <w:tcPr>
            <w:tcW w:w="523" w:type="dxa"/>
          </w:tcPr>
          <w:p w14:paraId="70E1101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5</w:t>
            </w:r>
          </w:p>
        </w:tc>
        <w:tc>
          <w:tcPr>
            <w:tcW w:w="3980" w:type="dxa"/>
          </w:tcPr>
          <w:p w14:paraId="053450F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питання історії держави і права</w:t>
            </w:r>
          </w:p>
        </w:tc>
        <w:tc>
          <w:tcPr>
            <w:tcW w:w="850" w:type="dxa"/>
          </w:tcPr>
          <w:p w14:paraId="431346E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593318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0AE0EC2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1D1612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888D0B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695EBCCA" w14:textId="77777777" w:rsidTr="00407F7E">
        <w:tc>
          <w:tcPr>
            <w:tcW w:w="523" w:type="dxa"/>
          </w:tcPr>
          <w:p w14:paraId="772E737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3980" w:type="dxa"/>
          </w:tcPr>
          <w:p w14:paraId="4C114E9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Державотворчі процеси в Україні на різних етапах її історії</w:t>
            </w:r>
          </w:p>
        </w:tc>
        <w:tc>
          <w:tcPr>
            <w:tcW w:w="850" w:type="dxa"/>
          </w:tcPr>
          <w:p w14:paraId="4F01AC8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E44D2E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015B6DD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B9191F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A9AA2A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59C98118" w14:textId="77777777" w:rsidTr="00407F7E">
        <w:tc>
          <w:tcPr>
            <w:tcW w:w="523" w:type="dxa"/>
          </w:tcPr>
          <w:p w14:paraId="727D8AF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7</w:t>
            </w:r>
          </w:p>
        </w:tc>
        <w:tc>
          <w:tcPr>
            <w:tcW w:w="3980" w:type="dxa"/>
          </w:tcPr>
          <w:p w14:paraId="554894A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Історія конституціоналізму в країнах Західної Європи</w:t>
            </w:r>
          </w:p>
        </w:tc>
        <w:tc>
          <w:tcPr>
            <w:tcW w:w="850" w:type="dxa"/>
          </w:tcPr>
          <w:p w14:paraId="5C7B6E4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641BE8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2337381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8702F5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22D4D3A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90A5E27" w14:textId="77777777" w:rsidTr="00407F7E">
        <w:tc>
          <w:tcPr>
            <w:tcW w:w="523" w:type="dxa"/>
          </w:tcPr>
          <w:p w14:paraId="226A491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8</w:t>
            </w:r>
          </w:p>
        </w:tc>
        <w:tc>
          <w:tcPr>
            <w:tcW w:w="3980" w:type="dxa"/>
          </w:tcPr>
          <w:p w14:paraId="6283BDB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конституційного права</w:t>
            </w:r>
          </w:p>
        </w:tc>
        <w:tc>
          <w:tcPr>
            <w:tcW w:w="850" w:type="dxa"/>
          </w:tcPr>
          <w:p w14:paraId="7313048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3BA28FF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67971D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C11E62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5B843B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6322ED94" w14:textId="77777777" w:rsidTr="00407F7E">
        <w:tc>
          <w:tcPr>
            <w:tcW w:w="523" w:type="dxa"/>
          </w:tcPr>
          <w:p w14:paraId="1DCAF17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9</w:t>
            </w:r>
          </w:p>
        </w:tc>
        <w:tc>
          <w:tcPr>
            <w:tcW w:w="3980" w:type="dxa"/>
          </w:tcPr>
          <w:p w14:paraId="0D9EEA8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Політичний предмет конституції</w:t>
            </w:r>
          </w:p>
        </w:tc>
        <w:tc>
          <w:tcPr>
            <w:tcW w:w="850" w:type="dxa"/>
          </w:tcPr>
          <w:p w14:paraId="2497232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52BF27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201CFF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A951A6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52337D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1168BD6" w14:textId="77777777" w:rsidTr="00407F7E">
        <w:tc>
          <w:tcPr>
            <w:tcW w:w="523" w:type="dxa"/>
          </w:tcPr>
          <w:p w14:paraId="4E012DF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10</w:t>
            </w:r>
          </w:p>
        </w:tc>
        <w:tc>
          <w:tcPr>
            <w:tcW w:w="3980" w:type="dxa"/>
          </w:tcPr>
          <w:p w14:paraId="1E4C54F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Проблеми співвідношення прав і основоположних свобод в конституційному й міжнародному праві</w:t>
            </w:r>
          </w:p>
        </w:tc>
        <w:tc>
          <w:tcPr>
            <w:tcW w:w="850" w:type="dxa"/>
          </w:tcPr>
          <w:p w14:paraId="7164361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2C7CBAB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48140A1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43D33D9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19EE96A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14ABB82D" w14:textId="77777777" w:rsidTr="00407F7E">
        <w:tc>
          <w:tcPr>
            <w:tcW w:w="523" w:type="dxa"/>
          </w:tcPr>
          <w:p w14:paraId="08FF84A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lastRenderedPageBreak/>
              <w:t>11</w:t>
            </w:r>
          </w:p>
        </w:tc>
        <w:tc>
          <w:tcPr>
            <w:tcW w:w="3980" w:type="dxa"/>
          </w:tcPr>
          <w:p w14:paraId="4D90FADF" w14:textId="77777777" w:rsidR="00B74B2F" w:rsidRPr="001244D2" w:rsidRDefault="00B74B2F" w:rsidP="00407F7E">
            <w:pPr>
              <w:rPr>
                <w:rFonts w:ascii="Times New Roman" w:hAnsi="Times New Roman" w:cs="Times New Roman"/>
                <w:sz w:val="22"/>
                <w:szCs w:val="22"/>
              </w:rPr>
            </w:pPr>
            <w:proofErr w:type="spellStart"/>
            <w:r w:rsidRPr="001244D2">
              <w:rPr>
                <w:rFonts w:ascii="Times New Roman" w:hAnsi="Times New Roman" w:cs="Times New Roman"/>
                <w:sz w:val="22"/>
                <w:szCs w:val="22"/>
              </w:rPr>
              <w:t>Учасницька</w:t>
            </w:r>
            <w:proofErr w:type="spellEnd"/>
            <w:r w:rsidRPr="001244D2">
              <w:rPr>
                <w:rFonts w:ascii="Times New Roman" w:hAnsi="Times New Roman" w:cs="Times New Roman"/>
                <w:sz w:val="22"/>
                <w:szCs w:val="22"/>
              </w:rPr>
              <w:t xml:space="preserve"> демократія в конституційній теорії та практиці</w:t>
            </w:r>
          </w:p>
        </w:tc>
        <w:tc>
          <w:tcPr>
            <w:tcW w:w="850" w:type="dxa"/>
          </w:tcPr>
          <w:p w14:paraId="4DF50EA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D4128F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57CD59F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C00D7C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761F97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5A7206DF" w14:textId="77777777" w:rsidTr="00407F7E">
        <w:tc>
          <w:tcPr>
            <w:tcW w:w="523" w:type="dxa"/>
          </w:tcPr>
          <w:p w14:paraId="1AC5527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w:t>
            </w:r>
          </w:p>
        </w:tc>
        <w:tc>
          <w:tcPr>
            <w:tcW w:w="3980" w:type="dxa"/>
          </w:tcPr>
          <w:p w14:paraId="1EF8867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муніципального права</w:t>
            </w:r>
          </w:p>
        </w:tc>
        <w:tc>
          <w:tcPr>
            <w:tcW w:w="850" w:type="dxa"/>
          </w:tcPr>
          <w:p w14:paraId="3F4ADBF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35E58C0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423A386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4E924F9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E03FF9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4A681C36" w14:textId="77777777" w:rsidTr="00407F7E">
        <w:tc>
          <w:tcPr>
            <w:tcW w:w="523" w:type="dxa"/>
          </w:tcPr>
          <w:p w14:paraId="637E74D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13</w:t>
            </w:r>
          </w:p>
        </w:tc>
        <w:tc>
          <w:tcPr>
            <w:tcW w:w="3980" w:type="dxa"/>
          </w:tcPr>
          <w:p w14:paraId="0556836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Доктринальні та прикладні аспекти виборчого права в Україні та країнах ЄС</w:t>
            </w:r>
          </w:p>
        </w:tc>
        <w:tc>
          <w:tcPr>
            <w:tcW w:w="850" w:type="dxa"/>
          </w:tcPr>
          <w:p w14:paraId="62FAD71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C1A3F5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25FC7FA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2B96F4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EEFA3B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57CAD7BF" w14:textId="77777777" w:rsidTr="00407F7E">
        <w:tc>
          <w:tcPr>
            <w:tcW w:w="523" w:type="dxa"/>
          </w:tcPr>
          <w:p w14:paraId="170F2C25" w14:textId="77777777" w:rsidR="00B74B2F" w:rsidRPr="001244D2" w:rsidRDefault="00B74B2F" w:rsidP="00407F7E">
            <w:pPr>
              <w:rPr>
                <w:rFonts w:ascii="Times New Roman" w:hAnsi="Times New Roman" w:cs="Times New Roman"/>
                <w:sz w:val="22"/>
                <w:szCs w:val="22"/>
              </w:rPr>
            </w:pPr>
            <w:bookmarkStart w:id="8" w:name="page7"/>
            <w:bookmarkEnd w:id="8"/>
            <w:r w:rsidRPr="001244D2">
              <w:rPr>
                <w:rFonts w:ascii="Times New Roman" w:hAnsi="Times New Roman" w:cs="Times New Roman"/>
                <w:sz w:val="22"/>
                <w:szCs w:val="22"/>
              </w:rPr>
              <w:t>14</w:t>
            </w:r>
          </w:p>
        </w:tc>
        <w:tc>
          <w:tcPr>
            <w:tcW w:w="3980" w:type="dxa"/>
          </w:tcPr>
          <w:p w14:paraId="3C1D49D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Концептуальні основи децентралізації влади та реформи місцевого самоврядування</w:t>
            </w:r>
          </w:p>
        </w:tc>
        <w:tc>
          <w:tcPr>
            <w:tcW w:w="850" w:type="dxa"/>
          </w:tcPr>
          <w:p w14:paraId="4AA6214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62589EA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CCA528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8CD5FF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9E8171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462774DC" w14:textId="77777777" w:rsidTr="00407F7E">
        <w:tc>
          <w:tcPr>
            <w:tcW w:w="523" w:type="dxa"/>
          </w:tcPr>
          <w:p w14:paraId="1BC3A71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15</w:t>
            </w:r>
          </w:p>
        </w:tc>
        <w:tc>
          <w:tcPr>
            <w:tcW w:w="3980" w:type="dxa"/>
          </w:tcPr>
          <w:p w14:paraId="3BEEA62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недоговірних зобов’язань</w:t>
            </w:r>
          </w:p>
        </w:tc>
        <w:tc>
          <w:tcPr>
            <w:tcW w:w="850" w:type="dxa"/>
          </w:tcPr>
          <w:p w14:paraId="4D68FCD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FB963D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637A90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05CA31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2CEAC8D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157DE727" w14:textId="77777777" w:rsidTr="00407F7E">
        <w:tc>
          <w:tcPr>
            <w:tcW w:w="523" w:type="dxa"/>
          </w:tcPr>
          <w:p w14:paraId="72BB01D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16</w:t>
            </w:r>
          </w:p>
        </w:tc>
        <w:tc>
          <w:tcPr>
            <w:tcW w:w="3980" w:type="dxa"/>
          </w:tcPr>
          <w:p w14:paraId="0B41D6B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договірних зобов’язань</w:t>
            </w:r>
          </w:p>
        </w:tc>
        <w:tc>
          <w:tcPr>
            <w:tcW w:w="850" w:type="dxa"/>
          </w:tcPr>
          <w:p w14:paraId="77D6127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6A8EB0E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F26445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A18D26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254CFC7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186BCD20" w14:textId="77777777" w:rsidTr="00407F7E">
        <w:tc>
          <w:tcPr>
            <w:tcW w:w="523" w:type="dxa"/>
          </w:tcPr>
          <w:p w14:paraId="1A19840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17</w:t>
            </w:r>
          </w:p>
        </w:tc>
        <w:tc>
          <w:tcPr>
            <w:tcW w:w="3980" w:type="dxa"/>
          </w:tcPr>
          <w:p w14:paraId="5FEBF27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спадкового права</w:t>
            </w:r>
          </w:p>
        </w:tc>
        <w:tc>
          <w:tcPr>
            <w:tcW w:w="850" w:type="dxa"/>
          </w:tcPr>
          <w:p w14:paraId="79C18FD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1B8891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F71258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2B99FE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637740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6B51F89D" w14:textId="77777777" w:rsidTr="00407F7E">
        <w:tc>
          <w:tcPr>
            <w:tcW w:w="523" w:type="dxa"/>
          </w:tcPr>
          <w:p w14:paraId="7AA8F32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w:t>
            </w:r>
          </w:p>
        </w:tc>
        <w:tc>
          <w:tcPr>
            <w:tcW w:w="3980" w:type="dxa"/>
          </w:tcPr>
          <w:p w14:paraId="3E8517A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Суб’єкти цивільного права</w:t>
            </w:r>
          </w:p>
        </w:tc>
        <w:tc>
          <w:tcPr>
            <w:tcW w:w="850" w:type="dxa"/>
          </w:tcPr>
          <w:p w14:paraId="12E93E8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90FB6B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0AE1CB9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34B7D4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210D89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EFC408D" w14:textId="77777777" w:rsidTr="00407F7E">
        <w:tc>
          <w:tcPr>
            <w:tcW w:w="523" w:type="dxa"/>
          </w:tcPr>
          <w:p w14:paraId="42BB7E1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19</w:t>
            </w:r>
          </w:p>
        </w:tc>
        <w:tc>
          <w:tcPr>
            <w:tcW w:w="3980" w:type="dxa"/>
          </w:tcPr>
          <w:p w14:paraId="2DE2321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Право власності та інші речові права</w:t>
            </w:r>
          </w:p>
        </w:tc>
        <w:tc>
          <w:tcPr>
            <w:tcW w:w="850" w:type="dxa"/>
          </w:tcPr>
          <w:p w14:paraId="59A7A8F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009F01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84B519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C867F3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ECAA3D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23341BDA" w14:textId="77777777" w:rsidTr="00407F7E">
        <w:tc>
          <w:tcPr>
            <w:tcW w:w="523" w:type="dxa"/>
          </w:tcPr>
          <w:p w14:paraId="2E454C1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20</w:t>
            </w:r>
          </w:p>
        </w:tc>
        <w:tc>
          <w:tcPr>
            <w:tcW w:w="3980" w:type="dxa"/>
          </w:tcPr>
          <w:p w14:paraId="3384294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Загальні положення цивільного права</w:t>
            </w:r>
          </w:p>
        </w:tc>
        <w:tc>
          <w:tcPr>
            <w:tcW w:w="850" w:type="dxa"/>
          </w:tcPr>
          <w:p w14:paraId="7030615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B13D4B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2D4900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FA5452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25C1F9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23D69CD9" w14:textId="77777777" w:rsidTr="00407F7E">
        <w:tc>
          <w:tcPr>
            <w:tcW w:w="523" w:type="dxa"/>
          </w:tcPr>
          <w:p w14:paraId="211D3EA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21</w:t>
            </w:r>
          </w:p>
        </w:tc>
        <w:tc>
          <w:tcPr>
            <w:tcW w:w="3980" w:type="dxa"/>
          </w:tcPr>
          <w:p w14:paraId="79FA8AC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сімейного права</w:t>
            </w:r>
          </w:p>
        </w:tc>
        <w:tc>
          <w:tcPr>
            <w:tcW w:w="850" w:type="dxa"/>
          </w:tcPr>
          <w:p w14:paraId="1BABC26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274D9A7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72CD30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3DA7912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60792D9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006B4645" w14:textId="77777777" w:rsidTr="00407F7E">
        <w:tc>
          <w:tcPr>
            <w:tcW w:w="523" w:type="dxa"/>
          </w:tcPr>
          <w:p w14:paraId="7B4C040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22</w:t>
            </w:r>
          </w:p>
        </w:tc>
        <w:tc>
          <w:tcPr>
            <w:tcW w:w="3980" w:type="dxa"/>
          </w:tcPr>
          <w:p w14:paraId="2E4265A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права інтелектуальної власності</w:t>
            </w:r>
          </w:p>
        </w:tc>
        <w:tc>
          <w:tcPr>
            <w:tcW w:w="850" w:type="dxa"/>
          </w:tcPr>
          <w:p w14:paraId="444319B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D3ECEC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4D8FC32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F3F33C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6B1DCA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24EB5B0" w14:textId="77777777" w:rsidTr="00407F7E">
        <w:tc>
          <w:tcPr>
            <w:tcW w:w="523" w:type="dxa"/>
          </w:tcPr>
          <w:p w14:paraId="2E7376B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23</w:t>
            </w:r>
          </w:p>
        </w:tc>
        <w:tc>
          <w:tcPr>
            <w:tcW w:w="3980" w:type="dxa"/>
          </w:tcPr>
          <w:p w14:paraId="1E9F414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науки цивільного процесуального права</w:t>
            </w:r>
          </w:p>
        </w:tc>
        <w:tc>
          <w:tcPr>
            <w:tcW w:w="850" w:type="dxa"/>
          </w:tcPr>
          <w:p w14:paraId="5E97EF2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5BDE59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11DF28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4ED031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239DA84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D7126E4" w14:textId="77777777" w:rsidTr="00407F7E">
        <w:tc>
          <w:tcPr>
            <w:tcW w:w="523" w:type="dxa"/>
          </w:tcPr>
          <w:p w14:paraId="509D1CB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24</w:t>
            </w:r>
          </w:p>
        </w:tc>
        <w:tc>
          <w:tcPr>
            <w:tcW w:w="3980" w:type="dxa"/>
          </w:tcPr>
          <w:p w14:paraId="36639B6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Виконавче провадження</w:t>
            </w:r>
          </w:p>
        </w:tc>
        <w:tc>
          <w:tcPr>
            <w:tcW w:w="850" w:type="dxa"/>
          </w:tcPr>
          <w:p w14:paraId="264CBE9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6938855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3860365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E10A7D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0043BA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82C3BF5" w14:textId="77777777" w:rsidTr="00407F7E">
        <w:tc>
          <w:tcPr>
            <w:tcW w:w="523" w:type="dxa"/>
          </w:tcPr>
          <w:p w14:paraId="78EE05F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25</w:t>
            </w:r>
          </w:p>
        </w:tc>
        <w:tc>
          <w:tcPr>
            <w:tcW w:w="3980" w:type="dxa"/>
          </w:tcPr>
          <w:p w14:paraId="5E68C33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Застосування Європейської конвенції з прав людини у цивільному судочинстві</w:t>
            </w:r>
          </w:p>
        </w:tc>
        <w:tc>
          <w:tcPr>
            <w:tcW w:w="850" w:type="dxa"/>
          </w:tcPr>
          <w:p w14:paraId="74158B5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798E6BB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7C6CB1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06AA83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26C53FC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58DB1537" w14:textId="77777777" w:rsidTr="00407F7E">
        <w:tc>
          <w:tcPr>
            <w:tcW w:w="523" w:type="dxa"/>
          </w:tcPr>
          <w:p w14:paraId="54052C9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26</w:t>
            </w:r>
          </w:p>
        </w:tc>
        <w:tc>
          <w:tcPr>
            <w:tcW w:w="3980" w:type="dxa"/>
          </w:tcPr>
          <w:p w14:paraId="658BE5E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Проблеми господарського права</w:t>
            </w:r>
          </w:p>
        </w:tc>
        <w:tc>
          <w:tcPr>
            <w:tcW w:w="850" w:type="dxa"/>
          </w:tcPr>
          <w:p w14:paraId="4300D63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22603E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576F555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529771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2CBA08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23171E91" w14:textId="77777777" w:rsidTr="00407F7E">
        <w:tc>
          <w:tcPr>
            <w:tcW w:w="523" w:type="dxa"/>
          </w:tcPr>
          <w:p w14:paraId="67C9D09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27</w:t>
            </w:r>
          </w:p>
        </w:tc>
        <w:tc>
          <w:tcPr>
            <w:tcW w:w="3980" w:type="dxa"/>
          </w:tcPr>
          <w:p w14:paraId="44536FF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Проблеми інвестиційного права</w:t>
            </w:r>
          </w:p>
        </w:tc>
        <w:tc>
          <w:tcPr>
            <w:tcW w:w="850" w:type="dxa"/>
          </w:tcPr>
          <w:p w14:paraId="4FFB4B6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7688346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24F8E5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115671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D21C1D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2F3E07F3" w14:textId="77777777" w:rsidTr="00407F7E">
        <w:tc>
          <w:tcPr>
            <w:tcW w:w="523" w:type="dxa"/>
          </w:tcPr>
          <w:p w14:paraId="48FC6E0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28</w:t>
            </w:r>
          </w:p>
        </w:tc>
        <w:tc>
          <w:tcPr>
            <w:tcW w:w="3980" w:type="dxa"/>
          </w:tcPr>
          <w:p w14:paraId="1714E13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Проблеми корпоративного права</w:t>
            </w:r>
          </w:p>
        </w:tc>
        <w:tc>
          <w:tcPr>
            <w:tcW w:w="850" w:type="dxa"/>
          </w:tcPr>
          <w:p w14:paraId="17111EC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6D66E5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B52F1D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814ABD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C10E56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1EEFAB4A" w14:textId="77777777" w:rsidTr="00407F7E">
        <w:tc>
          <w:tcPr>
            <w:tcW w:w="523" w:type="dxa"/>
          </w:tcPr>
          <w:p w14:paraId="79C3B33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29</w:t>
            </w:r>
          </w:p>
        </w:tc>
        <w:tc>
          <w:tcPr>
            <w:tcW w:w="3980" w:type="dxa"/>
          </w:tcPr>
          <w:p w14:paraId="63C033A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трудового права</w:t>
            </w:r>
          </w:p>
        </w:tc>
        <w:tc>
          <w:tcPr>
            <w:tcW w:w="850" w:type="dxa"/>
          </w:tcPr>
          <w:p w14:paraId="5F8B724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3AAEB8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4F1956B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A2022F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DEB177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36B6C37E" w14:textId="77777777" w:rsidTr="00407F7E">
        <w:tc>
          <w:tcPr>
            <w:tcW w:w="523" w:type="dxa"/>
          </w:tcPr>
          <w:p w14:paraId="6B8AE9C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30</w:t>
            </w:r>
          </w:p>
        </w:tc>
        <w:tc>
          <w:tcPr>
            <w:tcW w:w="3980" w:type="dxa"/>
          </w:tcPr>
          <w:p w14:paraId="4B387F5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права соціального забезпечення</w:t>
            </w:r>
          </w:p>
        </w:tc>
        <w:tc>
          <w:tcPr>
            <w:tcW w:w="850" w:type="dxa"/>
          </w:tcPr>
          <w:p w14:paraId="51792D7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30D18B9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1E5E30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B43209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947132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638CFFE5" w14:textId="77777777" w:rsidTr="00407F7E">
        <w:tc>
          <w:tcPr>
            <w:tcW w:w="523" w:type="dxa"/>
          </w:tcPr>
          <w:p w14:paraId="1C768A3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31</w:t>
            </w:r>
          </w:p>
        </w:tc>
        <w:tc>
          <w:tcPr>
            <w:tcW w:w="3980" w:type="dxa"/>
          </w:tcPr>
          <w:p w14:paraId="0AA1713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Міжнародне та зарубіжне трудове право</w:t>
            </w:r>
          </w:p>
        </w:tc>
        <w:tc>
          <w:tcPr>
            <w:tcW w:w="850" w:type="dxa"/>
          </w:tcPr>
          <w:p w14:paraId="6E803F6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90CA9F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05E0F28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1C5B6D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903D84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A7F17DC" w14:textId="77777777" w:rsidTr="00407F7E">
        <w:tc>
          <w:tcPr>
            <w:tcW w:w="523" w:type="dxa"/>
          </w:tcPr>
          <w:p w14:paraId="3341E7CF" w14:textId="77777777" w:rsidR="00B74B2F" w:rsidRPr="00056ECE" w:rsidRDefault="00B74B2F" w:rsidP="00407F7E">
            <w:pPr>
              <w:rPr>
                <w:rFonts w:ascii="Times New Roman" w:hAnsi="Times New Roman" w:cs="Times New Roman"/>
                <w:sz w:val="22"/>
                <w:szCs w:val="22"/>
                <w:highlight w:val="yellow"/>
              </w:rPr>
            </w:pPr>
            <w:r w:rsidRPr="0085308C">
              <w:rPr>
                <w:rFonts w:ascii="Times New Roman" w:hAnsi="Times New Roman" w:cs="Times New Roman"/>
                <w:sz w:val="22"/>
                <w:szCs w:val="22"/>
              </w:rPr>
              <w:t>32</w:t>
            </w:r>
          </w:p>
        </w:tc>
        <w:tc>
          <w:tcPr>
            <w:tcW w:w="3980" w:type="dxa"/>
          </w:tcPr>
          <w:p w14:paraId="0266AE18" w14:textId="77777777" w:rsidR="00B74B2F" w:rsidRPr="00056ECE" w:rsidRDefault="00B74B2F" w:rsidP="00407F7E">
            <w:pPr>
              <w:rPr>
                <w:rFonts w:ascii="Times New Roman" w:hAnsi="Times New Roman" w:cs="Times New Roman"/>
                <w:sz w:val="22"/>
                <w:szCs w:val="22"/>
                <w:highlight w:val="yellow"/>
              </w:rPr>
            </w:pPr>
            <w:r w:rsidRPr="00D67F75">
              <w:rPr>
                <w:rFonts w:ascii="Times New Roman" w:hAnsi="Times New Roman" w:cs="Times New Roman"/>
                <w:sz w:val="22"/>
                <w:szCs w:val="22"/>
              </w:rPr>
              <w:t>Актуальні питання права власності на землю</w:t>
            </w:r>
          </w:p>
        </w:tc>
        <w:tc>
          <w:tcPr>
            <w:tcW w:w="850" w:type="dxa"/>
          </w:tcPr>
          <w:p w14:paraId="3831838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E90478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014392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2E1F28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121D89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07BB5C32" w14:textId="77777777" w:rsidTr="00407F7E">
        <w:tc>
          <w:tcPr>
            <w:tcW w:w="523" w:type="dxa"/>
          </w:tcPr>
          <w:p w14:paraId="78C33F3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33</w:t>
            </w:r>
          </w:p>
        </w:tc>
        <w:tc>
          <w:tcPr>
            <w:tcW w:w="3980" w:type="dxa"/>
          </w:tcPr>
          <w:p w14:paraId="755C26C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питання правового регулювання користування земельними ділянками</w:t>
            </w:r>
          </w:p>
        </w:tc>
        <w:tc>
          <w:tcPr>
            <w:tcW w:w="850" w:type="dxa"/>
          </w:tcPr>
          <w:p w14:paraId="6B484A0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F4CCF2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50B2DDB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8F055D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71A51A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2D475FB5" w14:textId="77777777" w:rsidTr="00407F7E">
        <w:tc>
          <w:tcPr>
            <w:tcW w:w="523" w:type="dxa"/>
          </w:tcPr>
          <w:p w14:paraId="39CCAC8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34</w:t>
            </w:r>
          </w:p>
        </w:tc>
        <w:tc>
          <w:tcPr>
            <w:tcW w:w="3980" w:type="dxa"/>
          </w:tcPr>
          <w:p w14:paraId="7C04748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Сучасні теоретико-правові питання охорони земель</w:t>
            </w:r>
          </w:p>
        </w:tc>
        <w:tc>
          <w:tcPr>
            <w:tcW w:w="850" w:type="dxa"/>
          </w:tcPr>
          <w:p w14:paraId="51F6B6E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0D2C82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3155680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3484583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439178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DEEF367" w14:textId="77777777" w:rsidTr="00407F7E">
        <w:tc>
          <w:tcPr>
            <w:tcW w:w="523" w:type="dxa"/>
          </w:tcPr>
          <w:p w14:paraId="262F6897"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35</w:t>
            </w:r>
          </w:p>
        </w:tc>
        <w:tc>
          <w:tcPr>
            <w:tcW w:w="3980" w:type="dxa"/>
          </w:tcPr>
          <w:p w14:paraId="03CC276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Аграрне право України в умовах сталого розвитку агросфери</w:t>
            </w:r>
          </w:p>
        </w:tc>
        <w:tc>
          <w:tcPr>
            <w:tcW w:w="850" w:type="dxa"/>
          </w:tcPr>
          <w:p w14:paraId="4A11276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F21C46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D798F4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B7A25B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80549D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6E860237" w14:textId="77777777" w:rsidTr="00407F7E">
        <w:tc>
          <w:tcPr>
            <w:tcW w:w="523" w:type="dxa"/>
          </w:tcPr>
          <w:p w14:paraId="52FCB41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36</w:t>
            </w:r>
          </w:p>
        </w:tc>
        <w:tc>
          <w:tcPr>
            <w:tcW w:w="3980" w:type="dxa"/>
          </w:tcPr>
          <w:p w14:paraId="439507E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правового забезпечення традиційного та альтернативних форм сільського господарства</w:t>
            </w:r>
          </w:p>
        </w:tc>
        <w:tc>
          <w:tcPr>
            <w:tcW w:w="850" w:type="dxa"/>
          </w:tcPr>
          <w:p w14:paraId="475D224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AF9C7B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3B6F152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F8BBEC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1F21CB6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C5AB3CB" w14:textId="77777777" w:rsidTr="00407F7E">
        <w:tc>
          <w:tcPr>
            <w:tcW w:w="523" w:type="dxa"/>
          </w:tcPr>
          <w:p w14:paraId="260FEE38" w14:textId="77777777" w:rsidR="00B74B2F" w:rsidRPr="00056ECE" w:rsidRDefault="00B74B2F" w:rsidP="00407F7E">
            <w:pPr>
              <w:rPr>
                <w:rFonts w:ascii="Times New Roman" w:hAnsi="Times New Roman" w:cs="Times New Roman"/>
                <w:sz w:val="22"/>
                <w:szCs w:val="22"/>
                <w:highlight w:val="yellow"/>
              </w:rPr>
            </w:pPr>
            <w:r w:rsidRPr="0085308C">
              <w:rPr>
                <w:rFonts w:ascii="Times New Roman" w:hAnsi="Times New Roman" w:cs="Times New Roman"/>
                <w:sz w:val="22"/>
                <w:szCs w:val="22"/>
              </w:rPr>
              <w:t>37</w:t>
            </w:r>
          </w:p>
        </w:tc>
        <w:tc>
          <w:tcPr>
            <w:tcW w:w="3980" w:type="dxa"/>
          </w:tcPr>
          <w:p w14:paraId="4C32A619" w14:textId="77777777" w:rsidR="00B74B2F" w:rsidRPr="00056ECE" w:rsidRDefault="00B74B2F" w:rsidP="00407F7E">
            <w:pPr>
              <w:adjustRightInd w:val="0"/>
              <w:snapToGrid w:val="0"/>
              <w:rPr>
                <w:rFonts w:ascii="Times New Roman" w:hAnsi="Times New Roman" w:cs="Times New Roman"/>
                <w:bCs/>
                <w:iCs/>
                <w:sz w:val="22"/>
                <w:szCs w:val="22"/>
                <w:highlight w:val="yellow"/>
              </w:rPr>
            </w:pPr>
            <w:r w:rsidRPr="00D67F75">
              <w:rPr>
                <w:rFonts w:ascii="Times New Roman" w:hAnsi="Times New Roman" w:cs="Times New Roman"/>
                <w:bCs/>
                <w:iCs/>
                <w:sz w:val="22"/>
                <w:szCs w:val="22"/>
              </w:rPr>
              <w:t>Актуальні питання правового регулювання користування земельними ділянками</w:t>
            </w:r>
          </w:p>
        </w:tc>
        <w:tc>
          <w:tcPr>
            <w:tcW w:w="850" w:type="dxa"/>
          </w:tcPr>
          <w:p w14:paraId="4E1AD90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7705F55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3AA1926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37A28B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6078261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09566972" w14:textId="77777777" w:rsidTr="00407F7E">
        <w:tc>
          <w:tcPr>
            <w:tcW w:w="523" w:type="dxa"/>
          </w:tcPr>
          <w:p w14:paraId="3EB078B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38</w:t>
            </w:r>
          </w:p>
        </w:tc>
        <w:tc>
          <w:tcPr>
            <w:tcW w:w="3980" w:type="dxa"/>
          </w:tcPr>
          <w:p w14:paraId="1313FBF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Загальні положення екологічного права: актуальні проблеми</w:t>
            </w:r>
          </w:p>
        </w:tc>
        <w:tc>
          <w:tcPr>
            <w:tcW w:w="850" w:type="dxa"/>
          </w:tcPr>
          <w:p w14:paraId="00B70E4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9AA71F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AE2B37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60CFF45"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BA9BA2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3779C97E" w14:textId="77777777" w:rsidTr="00407F7E">
        <w:tc>
          <w:tcPr>
            <w:tcW w:w="523" w:type="dxa"/>
          </w:tcPr>
          <w:p w14:paraId="5317EBA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39</w:t>
            </w:r>
          </w:p>
        </w:tc>
        <w:tc>
          <w:tcPr>
            <w:tcW w:w="3980" w:type="dxa"/>
          </w:tcPr>
          <w:p w14:paraId="57B7D96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Правові режими природних об’єктів та комплексів в умовах євроінтеграції: теоретико- прикладні аспекти</w:t>
            </w:r>
          </w:p>
        </w:tc>
        <w:tc>
          <w:tcPr>
            <w:tcW w:w="850" w:type="dxa"/>
          </w:tcPr>
          <w:p w14:paraId="431B402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7799AF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5F3B04C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632C9E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1577FEE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19CB7683" w14:textId="77777777" w:rsidTr="00407F7E">
        <w:tc>
          <w:tcPr>
            <w:tcW w:w="523" w:type="dxa"/>
          </w:tcPr>
          <w:p w14:paraId="5633B2C0" w14:textId="77777777" w:rsidR="00B74B2F" w:rsidRPr="001244D2" w:rsidRDefault="00B74B2F" w:rsidP="00407F7E">
            <w:pPr>
              <w:rPr>
                <w:rFonts w:ascii="Times New Roman" w:hAnsi="Times New Roman" w:cs="Times New Roman"/>
                <w:sz w:val="22"/>
                <w:szCs w:val="22"/>
              </w:rPr>
            </w:pPr>
            <w:bookmarkStart w:id="9" w:name="page8"/>
            <w:bookmarkEnd w:id="9"/>
            <w:r w:rsidRPr="001244D2">
              <w:rPr>
                <w:rFonts w:ascii="Times New Roman" w:hAnsi="Times New Roman" w:cs="Times New Roman"/>
                <w:sz w:val="22"/>
                <w:szCs w:val="22"/>
              </w:rPr>
              <w:t>40</w:t>
            </w:r>
          </w:p>
        </w:tc>
        <w:tc>
          <w:tcPr>
            <w:tcW w:w="3980" w:type="dxa"/>
          </w:tcPr>
          <w:p w14:paraId="185D50A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Правове регулювання забезпечення екологічної безпеки</w:t>
            </w:r>
          </w:p>
        </w:tc>
        <w:tc>
          <w:tcPr>
            <w:tcW w:w="850" w:type="dxa"/>
          </w:tcPr>
          <w:p w14:paraId="4EEB2B5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2EEBB12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22F8169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28838A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EF28B0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31E2575D" w14:textId="77777777" w:rsidTr="00407F7E">
        <w:tc>
          <w:tcPr>
            <w:tcW w:w="523" w:type="dxa"/>
          </w:tcPr>
          <w:p w14:paraId="2D8E4E9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lastRenderedPageBreak/>
              <w:t>41</w:t>
            </w:r>
          </w:p>
        </w:tc>
        <w:tc>
          <w:tcPr>
            <w:tcW w:w="3980" w:type="dxa"/>
          </w:tcPr>
          <w:p w14:paraId="4768D56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Екологічне право Європейського Союзу</w:t>
            </w:r>
          </w:p>
        </w:tc>
        <w:tc>
          <w:tcPr>
            <w:tcW w:w="850" w:type="dxa"/>
          </w:tcPr>
          <w:p w14:paraId="1BCF001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6F437D5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0B2C970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48A9A28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2ECE0D5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4A09664" w14:textId="77777777" w:rsidTr="00407F7E">
        <w:tc>
          <w:tcPr>
            <w:tcW w:w="523" w:type="dxa"/>
          </w:tcPr>
          <w:p w14:paraId="533E4A5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42</w:t>
            </w:r>
          </w:p>
        </w:tc>
        <w:tc>
          <w:tcPr>
            <w:tcW w:w="3980" w:type="dxa"/>
          </w:tcPr>
          <w:p w14:paraId="17B62D3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адміністративного права</w:t>
            </w:r>
          </w:p>
        </w:tc>
        <w:tc>
          <w:tcPr>
            <w:tcW w:w="850" w:type="dxa"/>
          </w:tcPr>
          <w:p w14:paraId="42F07EE0"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F403B8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E398AC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08EE0F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45965B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79FD84BE" w14:textId="77777777" w:rsidTr="00407F7E">
        <w:tc>
          <w:tcPr>
            <w:tcW w:w="523" w:type="dxa"/>
          </w:tcPr>
          <w:p w14:paraId="4FB66F6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43</w:t>
            </w:r>
          </w:p>
        </w:tc>
        <w:tc>
          <w:tcPr>
            <w:tcW w:w="3980" w:type="dxa"/>
          </w:tcPr>
          <w:p w14:paraId="24DC7A6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адміністративного процесу</w:t>
            </w:r>
          </w:p>
        </w:tc>
        <w:tc>
          <w:tcPr>
            <w:tcW w:w="850" w:type="dxa"/>
          </w:tcPr>
          <w:p w14:paraId="39501C1B"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153001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8383D3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0922BCC"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22A6F47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0AAD6711" w14:textId="77777777" w:rsidTr="00407F7E">
        <w:tc>
          <w:tcPr>
            <w:tcW w:w="523" w:type="dxa"/>
          </w:tcPr>
          <w:p w14:paraId="0DDA7579"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44</w:t>
            </w:r>
          </w:p>
        </w:tc>
        <w:tc>
          <w:tcPr>
            <w:tcW w:w="3980" w:type="dxa"/>
          </w:tcPr>
          <w:p w14:paraId="10D94D98"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Актуальні проблеми адміністративного примусу</w:t>
            </w:r>
          </w:p>
        </w:tc>
        <w:tc>
          <w:tcPr>
            <w:tcW w:w="850" w:type="dxa"/>
          </w:tcPr>
          <w:p w14:paraId="7B82814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8A58DED"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242ABE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32CA22A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FA010B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26B73C65" w14:textId="77777777" w:rsidTr="00407F7E">
        <w:tc>
          <w:tcPr>
            <w:tcW w:w="523" w:type="dxa"/>
          </w:tcPr>
          <w:p w14:paraId="3957A7F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45</w:t>
            </w:r>
          </w:p>
        </w:tc>
        <w:tc>
          <w:tcPr>
            <w:tcW w:w="3980" w:type="dxa"/>
          </w:tcPr>
          <w:p w14:paraId="72D31EFE" w14:textId="77777777" w:rsidR="00B74B2F" w:rsidRPr="008B0897" w:rsidRDefault="00B74B2F" w:rsidP="00407F7E">
            <w:pPr>
              <w:rPr>
                <w:rFonts w:ascii="Times New Roman" w:hAnsi="Times New Roman" w:cs="Times New Roman"/>
                <w:sz w:val="22"/>
                <w:szCs w:val="22"/>
              </w:rPr>
            </w:pPr>
            <w:r w:rsidRPr="008B0897">
              <w:rPr>
                <w:rFonts w:ascii="Times New Roman" w:hAnsi="Times New Roman" w:cs="Times New Roman"/>
                <w:sz w:val="22"/>
                <w:szCs w:val="22"/>
              </w:rPr>
              <w:t>Доктринальні проблеми фінансового права</w:t>
            </w:r>
          </w:p>
        </w:tc>
        <w:tc>
          <w:tcPr>
            <w:tcW w:w="850" w:type="dxa"/>
          </w:tcPr>
          <w:p w14:paraId="2858F0E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771FC1A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85468A1"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93E96DE"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12EAD32"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B74B2F" w:rsidRPr="001244D2" w14:paraId="432A8C3F" w14:textId="77777777" w:rsidTr="00407F7E">
        <w:tc>
          <w:tcPr>
            <w:tcW w:w="523" w:type="dxa"/>
          </w:tcPr>
          <w:p w14:paraId="5E94B173"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46</w:t>
            </w:r>
          </w:p>
        </w:tc>
        <w:tc>
          <w:tcPr>
            <w:tcW w:w="3980" w:type="dxa"/>
          </w:tcPr>
          <w:p w14:paraId="096882EA" w14:textId="5CC31E3E" w:rsidR="00B74B2F" w:rsidRPr="008B0897" w:rsidRDefault="00C87CC9" w:rsidP="00407F7E">
            <w:pPr>
              <w:rPr>
                <w:rFonts w:ascii="Times New Roman" w:hAnsi="Times New Roman" w:cs="Times New Roman"/>
                <w:sz w:val="22"/>
                <w:szCs w:val="22"/>
              </w:rPr>
            </w:pPr>
            <w:r w:rsidRPr="008B0897">
              <w:rPr>
                <w:rFonts w:ascii="Times New Roman" w:hAnsi="Times New Roman" w:cs="Times New Roman"/>
                <w:sz w:val="22"/>
                <w:szCs w:val="22"/>
              </w:rPr>
              <w:t>Примус в фінансовому праві</w:t>
            </w:r>
          </w:p>
        </w:tc>
        <w:tc>
          <w:tcPr>
            <w:tcW w:w="850" w:type="dxa"/>
          </w:tcPr>
          <w:p w14:paraId="09730156"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C06E7CF"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4FF7A01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9C4FBBA"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4F9EDF4" w14:textId="77777777" w:rsidR="00B74B2F" w:rsidRPr="001244D2" w:rsidRDefault="00B74B2F" w:rsidP="00407F7E">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C87CC9" w:rsidRPr="001244D2" w14:paraId="30076C45" w14:textId="77777777" w:rsidTr="00407F7E">
        <w:tc>
          <w:tcPr>
            <w:tcW w:w="523" w:type="dxa"/>
          </w:tcPr>
          <w:p w14:paraId="52532839"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47</w:t>
            </w:r>
          </w:p>
        </w:tc>
        <w:tc>
          <w:tcPr>
            <w:tcW w:w="3980" w:type="dxa"/>
          </w:tcPr>
          <w:p w14:paraId="5B3AFCA8" w14:textId="4A355AAC" w:rsidR="00C87CC9" w:rsidRPr="001244D2" w:rsidRDefault="00C87CC9" w:rsidP="00C87CC9">
            <w:pPr>
              <w:rPr>
                <w:rFonts w:ascii="Times New Roman" w:hAnsi="Times New Roman" w:cs="Times New Roman"/>
                <w:sz w:val="22"/>
                <w:szCs w:val="22"/>
              </w:rPr>
            </w:pPr>
            <w:r w:rsidRPr="00C87CC9">
              <w:rPr>
                <w:rFonts w:ascii="Times New Roman" w:hAnsi="Times New Roman" w:cs="Times New Roman"/>
                <w:sz w:val="22"/>
                <w:szCs w:val="22"/>
              </w:rPr>
              <w:t>Теоретичні та практичні проблеми бюджетно-правового регулювання</w:t>
            </w:r>
          </w:p>
        </w:tc>
        <w:tc>
          <w:tcPr>
            <w:tcW w:w="850" w:type="dxa"/>
          </w:tcPr>
          <w:p w14:paraId="00FB8CBB"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D52914A"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39C95ED"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930ACCB"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B61BFCA"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C87CC9" w:rsidRPr="001244D2" w14:paraId="44DC6B98" w14:textId="77777777" w:rsidTr="00407F7E">
        <w:tc>
          <w:tcPr>
            <w:tcW w:w="523" w:type="dxa"/>
          </w:tcPr>
          <w:p w14:paraId="27D15C46"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48</w:t>
            </w:r>
          </w:p>
        </w:tc>
        <w:tc>
          <w:tcPr>
            <w:tcW w:w="3980" w:type="dxa"/>
          </w:tcPr>
          <w:p w14:paraId="25CDAEAA" w14:textId="5599B091" w:rsidR="00C87CC9" w:rsidRPr="001244D2" w:rsidRDefault="00017A56" w:rsidP="00C87CC9">
            <w:pPr>
              <w:rPr>
                <w:rFonts w:ascii="Times New Roman" w:hAnsi="Times New Roman" w:cs="Times New Roman"/>
                <w:sz w:val="22"/>
                <w:szCs w:val="22"/>
              </w:rPr>
            </w:pPr>
            <w:r>
              <w:rPr>
                <w:rFonts w:ascii="Times New Roman" w:hAnsi="Times New Roman" w:cs="Times New Roman"/>
                <w:sz w:val="22"/>
                <w:szCs w:val="22"/>
              </w:rPr>
              <w:t>Проблеми теорії і практики правового регулювання публічних доходів</w:t>
            </w:r>
          </w:p>
        </w:tc>
        <w:tc>
          <w:tcPr>
            <w:tcW w:w="850" w:type="dxa"/>
          </w:tcPr>
          <w:p w14:paraId="5EB2834D"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1640F1F"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6A4CC2F"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B3A228F"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04C9426" w14:textId="77777777" w:rsidR="00C87CC9" w:rsidRPr="001244D2" w:rsidRDefault="00C87CC9" w:rsidP="00C87CC9">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389A5277" w14:textId="77777777" w:rsidTr="00407F7E">
        <w:tc>
          <w:tcPr>
            <w:tcW w:w="523" w:type="dxa"/>
          </w:tcPr>
          <w:p w14:paraId="507F2292" w14:textId="34A2F22D"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49</w:t>
            </w:r>
          </w:p>
        </w:tc>
        <w:tc>
          <w:tcPr>
            <w:tcW w:w="3980" w:type="dxa"/>
          </w:tcPr>
          <w:p w14:paraId="385E0D3C" w14:textId="4991AD3C" w:rsidR="00403E7A" w:rsidRPr="00C87CC9" w:rsidRDefault="00403E7A" w:rsidP="00403E7A">
            <w:pPr>
              <w:rPr>
                <w:rFonts w:ascii="Times New Roman" w:hAnsi="Times New Roman" w:cs="Times New Roman"/>
                <w:sz w:val="22"/>
                <w:szCs w:val="22"/>
              </w:rPr>
            </w:pPr>
            <w:r w:rsidRPr="00C87CC9">
              <w:rPr>
                <w:rFonts w:ascii="Times New Roman" w:hAnsi="Times New Roman" w:cs="Times New Roman"/>
                <w:sz w:val="22"/>
                <w:szCs w:val="22"/>
              </w:rPr>
              <w:t>Податкове право: сучасні проблеми і тенденції розвитку</w:t>
            </w:r>
          </w:p>
        </w:tc>
        <w:tc>
          <w:tcPr>
            <w:tcW w:w="850" w:type="dxa"/>
          </w:tcPr>
          <w:p w14:paraId="0B2E9A9B" w14:textId="0C3FE2FF"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5EDDDB0" w14:textId="09F410C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15E7750" w14:textId="73346859"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01411C2" w14:textId="3C94182A"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1CF9DCDA" w14:textId="186FEA96"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4D50D6ED" w14:textId="77777777" w:rsidTr="00407F7E">
        <w:tc>
          <w:tcPr>
            <w:tcW w:w="523" w:type="dxa"/>
          </w:tcPr>
          <w:p w14:paraId="42C32593" w14:textId="6A317E10"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50</w:t>
            </w:r>
          </w:p>
        </w:tc>
        <w:tc>
          <w:tcPr>
            <w:tcW w:w="3980" w:type="dxa"/>
          </w:tcPr>
          <w:p w14:paraId="53855B62" w14:textId="74AFA11F" w:rsidR="00403E7A" w:rsidRPr="00C87CC9" w:rsidRDefault="00403E7A" w:rsidP="00403E7A">
            <w:pPr>
              <w:rPr>
                <w:rFonts w:ascii="Times New Roman" w:hAnsi="Times New Roman" w:cs="Times New Roman"/>
                <w:sz w:val="22"/>
                <w:szCs w:val="22"/>
              </w:rPr>
            </w:pPr>
            <w:r w:rsidRPr="00C87CC9">
              <w:rPr>
                <w:rFonts w:ascii="Times New Roman" w:hAnsi="Times New Roman" w:cs="Times New Roman"/>
                <w:sz w:val="22"/>
                <w:szCs w:val="22"/>
              </w:rPr>
              <w:t>Міжнародне податкове право</w:t>
            </w:r>
          </w:p>
        </w:tc>
        <w:tc>
          <w:tcPr>
            <w:tcW w:w="850" w:type="dxa"/>
          </w:tcPr>
          <w:p w14:paraId="3E0F966B" w14:textId="1887427A"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770A5C36" w14:textId="180E0ED3"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3807F8C" w14:textId="6E5B7995"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3AA087B" w14:textId="46544D8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D1442BB" w14:textId="2B2F0C63"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2134C62D" w14:textId="77777777" w:rsidTr="00407F7E">
        <w:tc>
          <w:tcPr>
            <w:tcW w:w="523" w:type="dxa"/>
          </w:tcPr>
          <w:p w14:paraId="57AEADA1" w14:textId="07BE243A"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51</w:t>
            </w:r>
          </w:p>
        </w:tc>
        <w:tc>
          <w:tcPr>
            <w:tcW w:w="3980" w:type="dxa"/>
          </w:tcPr>
          <w:p w14:paraId="10C529A9" w14:textId="77777777" w:rsidR="00403E7A" w:rsidRPr="00C87CC9" w:rsidRDefault="00403E7A" w:rsidP="00403E7A">
            <w:pPr>
              <w:adjustRightInd w:val="0"/>
              <w:snapToGrid w:val="0"/>
              <w:rPr>
                <w:rFonts w:ascii="Times New Roman" w:hAnsi="Times New Roman" w:cs="Times New Roman"/>
                <w:sz w:val="22"/>
                <w:szCs w:val="22"/>
              </w:rPr>
            </w:pPr>
            <w:r>
              <w:rPr>
                <w:rFonts w:ascii="Times New Roman" w:hAnsi="Times New Roman" w:cs="Times New Roman"/>
                <w:sz w:val="22"/>
                <w:szCs w:val="22"/>
              </w:rPr>
              <w:t>Т</w:t>
            </w:r>
            <w:r w:rsidRPr="00C87CC9">
              <w:rPr>
                <w:rFonts w:ascii="Times New Roman" w:hAnsi="Times New Roman" w:cs="Times New Roman"/>
                <w:sz w:val="22"/>
                <w:szCs w:val="22"/>
              </w:rPr>
              <w:t>еоретико-прикладні аспекти реалізації</w:t>
            </w:r>
          </w:p>
          <w:p w14:paraId="6347E04A" w14:textId="76DBF48F" w:rsidR="00403E7A" w:rsidRPr="00C87CC9" w:rsidRDefault="00403E7A" w:rsidP="00403E7A">
            <w:pPr>
              <w:adjustRightInd w:val="0"/>
              <w:snapToGrid w:val="0"/>
              <w:jc w:val="both"/>
              <w:rPr>
                <w:rFonts w:ascii="Times New Roman" w:hAnsi="Times New Roman" w:cs="Times New Roman"/>
                <w:sz w:val="22"/>
                <w:szCs w:val="22"/>
              </w:rPr>
            </w:pPr>
            <w:r w:rsidRPr="00C87CC9">
              <w:rPr>
                <w:rFonts w:ascii="Times New Roman" w:hAnsi="Times New Roman" w:cs="Times New Roman"/>
                <w:sz w:val="22"/>
                <w:szCs w:val="22"/>
              </w:rPr>
              <w:t>податкових процедур</w:t>
            </w:r>
          </w:p>
        </w:tc>
        <w:tc>
          <w:tcPr>
            <w:tcW w:w="850" w:type="dxa"/>
          </w:tcPr>
          <w:p w14:paraId="577458D0" w14:textId="46FAEB5C" w:rsidR="00403E7A" w:rsidRPr="00C87CC9" w:rsidRDefault="00403E7A" w:rsidP="00403E7A">
            <w:pPr>
              <w:adjustRightInd w:val="0"/>
              <w:snapToGrid w:val="0"/>
              <w:jc w:val="both"/>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25800CEA" w14:textId="23240782"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3C7C2F52" w14:textId="3840CCF6"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3302D1E" w14:textId="2903BED4"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6A3F8095" w14:textId="0FBC8D1B"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4D5B7C4A" w14:textId="77777777" w:rsidTr="00407F7E">
        <w:tc>
          <w:tcPr>
            <w:tcW w:w="523" w:type="dxa"/>
          </w:tcPr>
          <w:p w14:paraId="67621BCC" w14:textId="3C6D4DDA" w:rsidR="00403E7A" w:rsidRPr="001244D2" w:rsidRDefault="00403E7A" w:rsidP="00403E7A">
            <w:pPr>
              <w:rPr>
                <w:rFonts w:ascii="Times New Roman" w:hAnsi="Times New Roman" w:cs="Times New Roman"/>
                <w:sz w:val="22"/>
                <w:szCs w:val="22"/>
              </w:rPr>
            </w:pPr>
            <w:r>
              <w:rPr>
                <w:rFonts w:ascii="Times New Roman" w:hAnsi="Times New Roman" w:cs="Times New Roman"/>
                <w:sz w:val="22"/>
                <w:szCs w:val="22"/>
              </w:rPr>
              <w:t>52</w:t>
            </w:r>
          </w:p>
        </w:tc>
        <w:tc>
          <w:tcPr>
            <w:tcW w:w="3980" w:type="dxa"/>
          </w:tcPr>
          <w:p w14:paraId="39D15B3E" w14:textId="6F420CAE" w:rsidR="00403E7A" w:rsidRDefault="00403E7A" w:rsidP="00403E7A">
            <w:pPr>
              <w:adjustRightInd w:val="0"/>
              <w:snapToGrid w:val="0"/>
              <w:rPr>
                <w:rFonts w:ascii="Times New Roman" w:hAnsi="Times New Roman" w:cs="Times New Roman"/>
                <w:sz w:val="22"/>
                <w:szCs w:val="22"/>
              </w:rPr>
            </w:pPr>
            <w:bookmarkStart w:id="10" w:name="OLE_LINK1"/>
            <w:r>
              <w:rPr>
                <w:rFonts w:ascii="Times New Roman" w:hAnsi="Times New Roman" w:cs="Times New Roman"/>
                <w:sz w:val="22"/>
                <w:szCs w:val="22"/>
              </w:rPr>
              <w:t>П</w:t>
            </w:r>
            <w:r w:rsidRPr="00C87CC9">
              <w:rPr>
                <w:rFonts w:ascii="Times New Roman" w:hAnsi="Times New Roman" w:cs="Times New Roman"/>
                <w:sz w:val="22"/>
                <w:szCs w:val="22"/>
              </w:rPr>
              <w:t>роблеми теорії та практики вирішення податкових спорів</w:t>
            </w:r>
            <w:bookmarkEnd w:id="10"/>
          </w:p>
        </w:tc>
        <w:tc>
          <w:tcPr>
            <w:tcW w:w="850" w:type="dxa"/>
          </w:tcPr>
          <w:p w14:paraId="2FA63636" w14:textId="4F7E003A"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67A838C" w14:textId="2FDB8C7C"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51541BC" w14:textId="14A93B9A"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4B87CC1F" w14:textId="3B605285"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3AEA0CC" w14:textId="794A8E68"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4A89A586" w14:textId="77777777" w:rsidTr="00407F7E">
        <w:tc>
          <w:tcPr>
            <w:tcW w:w="523" w:type="dxa"/>
          </w:tcPr>
          <w:p w14:paraId="57186E60" w14:textId="6F050B62"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53</w:t>
            </w:r>
          </w:p>
        </w:tc>
        <w:tc>
          <w:tcPr>
            <w:tcW w:w="3980" w:type="dxa"/>
          </w:tcPr>
          <w:p w14:paraId="5F4F2FA4" w14:textId="77777777" w:rsidR="00403E7A" w:rsidRPr="00C87CC9" w:rsidRDefault="00403E7A" w:rsidP="00403E7A">
            <w:pPr>
              <w:rPr>
                <w:rFonts w:ascii="Times New Roman" w:hAnsi="Times New Roman" w:cs="Times New Roman"/>
                <w:sz w:val="22"/>
                <w:szCs w:val="22"/>
              </w:rPr>
            </w:pPr>
            <w:r w:rsidRPr="00C87CC9">
              <w:rPr>
                <w:rFonts w:ascii="Times New Roman" w:hAnsi="Times New Roman" w:cs="Times New Roman"/>
                <w:sz w:val="22"/>
                <w:szCs w:val="22"/>
              </w:rPr>
              <w:t>Доктринальні проблеми кримінально-правового регулювання</w:t>
            </w:r>
          </w:p>
        </w:tc>
        <w:tc>
          <w:tcPr>
            <w:tcW w:w="850" w:type="dxa"/>
          </w:tcPr>
          <w:p w14:paraId="7BE38D7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63B6840A"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BF458D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801D8F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19ED956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348E2E52" w14:textId="77777777" w:rsidTr="00407F7E">
        <w:tc>
          <w:tcPr>
            <w:tcW w:w="523" w:type="dxa"/>
          </w:tcPr>
          <w:p w14:paraId="1D9FF15B" w14:textId="2F92A298"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54</w:t>
            </w:r>
          </w:p>
        </w:tc>
        <w:tc>
          <w:tcPr>
            <w:tcW w:w="3980" w:type="dxa"/>
          </w:tcPr>
          <w:p w14:paraId="1BFAE436"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вчення про злочин</w:t>
            </w:r>
          </w:p>
        </w:tc>
        <w:tc>
          <w:tcPr>
            <w:tcW w:w="850" w:type="dxa"/>
          </w:tcPr>
          <w:p w14:paraId="0311AF4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87E117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770871A"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32FBD9D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2E2095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28BDFAD2" w14:textId="77777777" w:rsidTr="00407F7E">
        <w:tc>
          <w:tcPr>
            <w:tcW w:w="523" w:type="dxa"/>
          </w:tcPr>
          <w:p w14:paraId="4D93CB18" w14:textId="27745B9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55</w:t>
            </w:r>
          </w:p>
        </w:tc>
        <w:tc>
          <w:tcPr>
            <w:tcW w:w="3980" w:type="dxa"/>
          </w:tcPr>
          <w:p w14:paraId="39E3374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вчення про кримінальну відповідальність та інші заходи кримінально-правового характеру</w:t>
            </w:r>
          </w:p>
        </w:tc>
        <w:tc>
          <w:tcPr>
            <w:tcW w:w="850" w:type="dxa"/>
          </w:tcPr>
          <w:p w14:paraId="5CCB82CA"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066578D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DD9BACD"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24E03D7D"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9A3B75B"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15CAD532" w14:textId="77777777" w:rsidTr="00407F7E">
        <w:tc>
          <w:tcPr>
            <w:tcW w:w="523" w:type="dxa"/>
          </w:tcPr>
          <w:p w14:paraId="1B4C1F2F" w14:textId="35EA7670"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56</w:t>
            </w:r>
          </w:p>
        </w:tc>
        <w:tc>
          <w:tcPr>
            <w:tcW w:w="3980" w:type="dxa"/>
          </w:tcPr>
          <w:p w14:paraId="52552032"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кримінально-правової охорони прав людини, інтересів суспільства та держави</w:t>
            </w:r>
          </w:p>
        </w:tc>
        <w:tc>
          <w:tcPr>
            <w:tcW w:w="850" w:type="dxa"/>
          </w:tcPr>
          <w:p w14:paraId="26C0FB0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46A0AD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032F8E4A"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27263BB"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968D54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55125DC8" w14:textId="77777777" w:rsidTr="00407F7E">
        <w:tc>
          <w:tcPr>
            <w:tcW w:w="523" w:type="dxa"/>
          </w:tcPr>
          <w:p w14:paraId="21618ED2" w14:textId="7ECE8492"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57</w:t>
            </w:r>
          </w:p>
        </w:tc>
        <w:tc>
          <w:tcPr>
            <w:tcW w:w="3980" w:type="dxa"/>
          </w:tcPr>
          <w:p w14:paraId="36B0D5D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Сучасні проблеми кримінології</w:t>
            </w:r>
          </w:p>
        </w:tc>
        <w:tc>
          <w:tcPr>
            <w:tcW w:w="850" w:type="dxa"/>
          </w:tcPr>
          <w:p w14:paraId="3908AB37"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1C9D3E77"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57721AC5"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4F79D29B"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F915263"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38557698" w14:textId="77777777" w:rsidTr="00407F7E">
        <w:tc>
          <w:tcPr>
            <w:tcW w:w="523" w:type="dxa"/>
          </w:tcPr>
          <w:p w14:paraId="3CA495E0" w14:textId="53C0C5BB"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58</w:t>
            </w:r>
          </w:p>
        </w:tc>
        <w:tc>
          <w:tcPr>
            <w:tcW w:w="3980" w:type="dxa"/>
          </w:tcPr>
          <w:p w14:paraId="11169283"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Правові засади функціонування кримінально-виконавчої системи</w:t>
            </w:r>
          </w:p>
        </w:tc>
        <w:tc>
          <w:tcPr>
            <w:tcW w:w="850" w:type="dxa"/>
          </w:tcPr>
          <w:p w14:paraId="29FF60CA"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530FDE0"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038841B6"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D4D939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4241C10"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79A26EEE" w14:textId="77777777" w:rsidTr="00407F7E">
        <w:tc>
          <w:tcPr>
            <w:tcW w:w="523" w:type="dxa"/>
          </w:tcPr>
          <w:p w14:paraId="41B36475" w14:textId="256E77F8"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59</w:t>
            </w:r>
          </w:p>
        </w:tc>
        <w:tc>
          <w:tcPr>
            <w:tcW w:w="3980" w:type="dxa"/>
          </w:tcPr>
          <w:p w14:paraId="1A21C20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Наукові проблеми забезпечення правового статусу засуджених</w:t>
            </w:r>
          </w:p>
        </w:tc>
        <w:tc>
          <w:tcPr>
            <w:tcW w:w="850" w:type="dxa"/>
          </w:tcPr>
          <w:p w14:paraId="1C1D8B7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347C36E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C536AF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473AD21B"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69B29E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7500F853" w14:textId="77777777" w:rsidTr="00407F7E">
        <w:tc>
          <w:tcPr>
            <w:tcW w:w="523" w:type="dxa"/>
          </w:tcPr>
          <w:p w14:paraId="6786AAA0" w14:textId="19FD2130"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3980" w:type="dxa"/>
          </w:tcPr>
          <w:p w14:paraId="344CBA3B"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Доктринальні підходи до теорії виконання кримінальних покарань</w:t>
            </w:r>
          </w:p>
        </w:tc>
        <w:tc>
          <w:tcPr>
            <w:tcW w:w="850" w:type="dxa"/>
          </w:tcPr>
          <w:p w14:paraId="7E9137CE"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2416D9E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BB1C3A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DAB2CD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7AE31747"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7B6180C9" w14:textId="77777777" w:rsidTr="00407F7E">
        <w:tc>
          <w:tcPr>
            <w:tcW w:w="523" w:type="dxa"/>
          </w:tcPr>
          <w:p w14:paraId="414379F8" w14:textId="1EEEFBD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61</w:t>
            </w:r>
          </w:p>
        </w:tc>
        <w:tc>
          <w:tcPr>
            <w:tcW w:w="3980" w:type="dxa"/>
          </w:tcPr>
          <w:p w14:paraId="54AAF5A3"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 xml:space="preserve">Проблемні питання виправлення і </w:t>
            </w:r>
            <w:proofErr w:type="spellStart"/>
            <w:r w:rsidRPr="001244D2">
              <w:rPr>
                <w:rFonts w:ascii="Times New Roman" w:hAnsi="Times New Roman" w:cs="Times New Roman"/>
                <w:sz w:val="22"/>
                <w:szCs w:val="22"/>
              </w:rPr>
              <w:t>ресоціалізації</w:t>
            </w:r>
            <w:proofErr w:type="spellEnd"/>
            <w:r w:rsidRPr="001244D2">
              <w:rPr>
                <w:rFonts w:ascii="Times New Roman" w:hAnsi="Times New Roman" w:cs="Times New Roman"/>
                <w:sz w:val="22"/>
                <w:szCs w:val="22"/>
              </w:rPr>
              <w:t xml:space="preserve"> засуджених</w:t>
            </w:r>
          </w:p>
        </w:tc>
        <w:tc>
          <w:tcPr>
            <w:tcW w:w="850" w:type="dxa"/>
          </w:tcPr>
          <w:p w14:paraId="3D9E4030"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7B114055"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5FDE075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3CCAE95"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3E526E62"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0100BB0F" w14:textId="77777777" w:rsidTr="00407F7E">
        <w:tc>
          <w:tcPr>
            <w:tcW w:w="523" w:type="dxa"/>
          </w:tcPr>
          <w:p w14:paraId="6696A165" w14:textId="514032EF"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62</w:t>
            </w:r>
          </w:p>
        </w:tc>
        <w:tc>
          <w:tcPr>
            <w:tcW w:w="3980" w:type="dxa"/>
          </w:tcPr>
          <w:p w14:paraId="3BBA7BA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 xml:space="preserve">Ювенальна юстиція – шлях до мінімізації злочинності та </w:t>
            </w:r>
            <w:proofErr w:type="spellStart"/>
            <w:r w:rsidRPr="001244D2">
              <w:rPr>
                <w:rFonts w:ascii="Times New Roman" w:hAnsi="Times New Roman" w:cs="Times New Roman"/>
                <w:sz w:val="22"/>
                <w:szCs w:val="22"/>
              </w:rPr>
              <w:t>віктимізації</w:t>
            </w:r>
            <w:proofErr w:type="spellEnd"/>
            <w:r w:rsidRPr="001244D2">
              <w:rPr>
                <w:rFonts w:ascii="Times New Roman" w:hAnsi="Times New Roman" w:cs="Times New Roman"/>
                <w:sz w:val="22"/>
                <w:szCs w:val="22"/>
              </w:rPr>
              <w:t xml:space="preserve"> дітей в Україні</w:t>
            </w:r>
          </w:p>
        </w:tc>
        <w:tc>
          <w:tcPr>
            <w:tcW w:w="850" w:type="dxa"/>
          </w:tcPr>
          <w:p w14:paraId="7C25A47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B22F59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734A103"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911ACEE"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1624132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7F8EDB44" w14:textId="77777777" w:rsidTr="00407F7E">
        <w:tc>
          <w:tcPr>
            <w:tcW w:w="523" w:type="dxa"/>
          </w:tcPr>
          <w:p w14:paraId="1414DEC8" w14:textId="26EECDC6"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63</w:t>
            </w:r>
          </w:p>
        </w:tc>
        <w:tc>
          <w:tcPr>
            <w:tcW w:w="3980" w:type="dxa"/>
          </w:tcPr>
          <w:p w14:paraId="7FB35833"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Суд у кримінальному судочинстві</w:t>
            </w:r>
          </w:p>
        </w:tc>
        <w:tc>
          <w:tcPr>
            <w:tcW w:w="850" w:type="dxa"/>
          </w:tcPr>
          <w:p w14:paraId="1E4B950D"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4A1E0F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14094B6"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595E54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628ABD5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22BD1BBF" w14:textId="77777777" w:rsidTr="00407F7E">
        <w:tc>
          <w:tcPr>
            <w:tcW w:w="523" w:type="dxa"/>
          </w:tcPr>
          <w:p w14:paraId="267EBB09" w14:textId="3258DB54"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64</w:t>
            </w:r>
          </w:p>
        </w:tc>
        <w:tc>
          <w:tcPr>
            <w:tcW w:w="3980" w:type="dxa"/>
          </w:tcPr>
          <w:p w14:paraId="66DA2182"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Проблеми досудового розслідування кримінальних правопорушень</w:t>
            </w:r>
          </w:p>
        </w:tc>
        <w:tc>
          <w:tcPr>
            <w:tcW w:w="850" w:type="dxa"/>
          </w:tcPr>
          <w:p w14:paraId="59445EE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2EF8B1B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5C74487"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89CB09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E3001AD"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7ED38F8A" w14:textId="77777777" w:rsidTr="00407F7E">
        <w:tc>
          <w:tcPr>
            <w:tcW w:w="523" w:type="dxa"/>
          </w:tcPr>
          <w:p w14:paraId="4BDE3651" w14:textId="15E2FA6A"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65</w:t>
            </w:r>
          </w:p>
        </w:tc>
        <w:tc>
          <w:tcPr>
            <w:tcW w:w="3980" w:type="dxa"/>
          </w:tcPr>
          <w:p w14:paraId="26D6A9A7"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Проблеми теорії і практики кримінального процесуального доказування</w:t>
            </w:r>
          </w:p>
        </w:tc>
        <w:tc>
          <w:tcPr>
            <w:tcW w:w="850" w:type="dxa"/>
          </w:tcPr>
          <w:p w14:paraId="1437388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25811446"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3F38AD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122F410"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04F9D100"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4EF0C2FE" w14:textId="77777777" w:rsidTr="00407F7E">
        <w:tc>
          <w:tcPr>
            <w:tcW w:w="523" w:type="dxa"/>
          </w:tcPr>
          <w:p w14:paraId="15369739" w14:textId="3FAD6044"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66</w:t>
            </w:r>
          </w:p>
        </w:tc>
        <w:tc>
          <w:tcPr>
            <w:tcW w:w="3980" w:type="dxa"/>
          </w:tcPr>
          <w:p w14:paraId="6A54235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Загальна теорія криміналістики</w:t>
            </w:r>
          </w:p>
        </w:tc>
        <w:tc>
          <w:tcPr>
            <w:tcW w:w="850" w:type="dxa"/>
          </w:tcPr>
          <w:p w14:paraId="38DDE02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32ED46E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53C60D1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6FF13140"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12FB54C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17875A25" w14:textId="77777777" w:rsidTr="00407F7E">
        <w:tc>
          <w:tcPr>
            <w:tcW w:w="523" w:type="dxa"/>
          </w:tcPr>
          <w:p w14:paraId="05755C8C" w14:textId="7952ED89"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67</w:t>
            </w:r>
          </w:p>
        </w:tc>
        <w:tc>
          <w:tcPr>
            <w:tcW w:w="3980" w:type="dxa"/>
          </w:tcPr>
          <w:p w14:paraId="026C2B46"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Криміналістична тактика і методика розслідування правопорушень</w:t>
            </w:r>
          </w:p>
        </w:tc>
        <w:tc>
          <w:tcPr>
            <w:tcW w:w="850" w:type="dxa"/>
          </w:tcPr>
          <w:p w14:paraId="0AC4C9B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3A7A33B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7D1DD41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7C5EA695"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629AAB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67C26B39" w14:textId="77777777" w:rsidTr="00407F7E">
        <w:tc>
          <w:tcPr>
            <w:tcW w:w="523" w:type="dxa"/>
          </w:tcPr>
          <w:p w14:paraId="3E99F63D" w14:textId="7D6FA2FE" w:rsidR="00403E7A" w:rsidRPr="001244D2"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68</w:t>
            </w:r>
          </w:p>
        </w:tc>
        <w:tc>
          <w:tcPr>
            <w:tcW w:w="3980" w:type="dxa"/>
          </w:tcPr>
          <w:p w14:paraId="33884FDD"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Криміналістична техніка та інформаційні технології</w:t>
            </w:r>
          </w:p>
        </w:tc>
        <w:tc>
          <w:tcPr>
            <w:tcW w:w="850" w:type="dxa"/>
          </w:tcPr>
          <w:p w14:paraId="0F6C92A0"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5341C696"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1D6C46C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DE320EB"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6D72CA29"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3E0EBADA" w14:textId="77777777" w:rsidTr="00407F7E">
        <w:tc>
          <w:tcPr>
            <w:tcW w:w="523" w:type="dxa"/>
          </w:tcPr>
          <w:p w14:paraId="28984BF1" w14:textId="3ECCDECA" w:rsidR="00403E7A" w:rsidRPr="001244D2"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69</w:t>
            </w:r>
          </w:p>
        </w:tc>
        <w:tc>
          <w:tcPr>
            <w:tcW w:w="3980" w:type="dxa"/>
          </w:tcPr>
          <w:p w14:paraId="75A6150B"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судової влади</w:t>
            </w:r>
          </w:p>
        </w:tc>
        <w:tc>
          <w:tcPr>
            <w:tcW w:w="850" w:type="dxa"/>
          </w:tcPr>
          <w:p w14:paraId="7F82458C"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43B3041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45B1E145"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541BDCE5"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4BF62C4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36232A99" w14:textId="77777777" w:rsidTr="00407F7E">
        <w:tc>
          <w:tcPr>
            <w:tcW w:w="523" w:type="dxa"/>
          </w:tcPr>
          <w:p w14:paraId="5623031A" w14:textId="548BB03E" w:rsidR="00403E7A" w:rsidRPr="001244D2"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70</w:t>
            </w:r>
          </w:p>
        </w:tc>
        <w:tc>
          <w:tcPr>
            <w:tcW w:w="3980" w:type="dxa"/>
          </w:tcPr>
          <w:p w14:paraId="183AE858"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прокуратури</w:t>
            </w:r>
          </w:p>
        </w:tc>
        <w:tc>
          <w:tcPr>
            <w:tcW w:w="850" w:type="dxa"/>
          </w:tcPr>
          <w:p w14:paraId="26F04107"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69FB60D6"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6BBEF3E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179F5F3A"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5814EF0A"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1244D2" w14:paraId="51F4CD77" w14:textId="77777777" w:rsidTr="00407F7E">
        <w:tc>
          <w:tcPr>
            <w:tcW w:w="523" w:type="dxa"/>
          </w:tcPr>
          <w:p w14:paraId="7E2612DC" w14:textId="0DF51198" w:rsidR="00403E7A" w:rsidRPr="001244D2"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71</w:t>
            </w:r>
          </w:p>
        </w:tc>
        <w:tc>
          <w:tcPr>
            <w:tcW w:w="3980" w:type="dxa"/>
          </w:tcPr>
          <w:p w14:paraId="15AE759D"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Доктринальні проблеми адвокатури</w:t>
            </w:r>
          </w:p>
        </w:tc>
        <w:tc>
          <w:tcPr>
            <w:tcW w:w="850" w:type="dxa"/>
          </w:tcPr>
          <w:p w14:paraId="60E2CCE4"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w:t>
            </w:r>
          </w:p>
        </w:tc>
        <w:tc>
          <w:tcPr>
            <w:tcW w:w="919" w:type="dxa"/>
          </w:tcPr>
          <w:p w14:paraId="77DB4441"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180</w:t>
            </w:r>
          </w:p>
        </w:tc>
        <w:tc>
          <w:tcPr>
            <w:tcW w:w="1155" w:type="dxa"/>
          </w:tcPr>
          <w:p w14:paraId="31D6745D"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60</w:t>
            </w:r>
          </w:p>
        </w:tc>
        <w:tc>
          <w:tcPr>
            <w:tcW w:w="1328" w:type="dxa"/>
          </w:tcPr>
          <w:p w14:paraId="0B3AEC47"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120</w:t>
            </w:r>
          </w:p>
        </w:tc>
        <w:tc>
          <w:tcPr>
            <w:tcW w:w="1276" w:type="dxa"/>
          </w:tcPr>
          <w:p w14:paraId="6E87271F" w14:textId="77777777" w:rsidR="00403E7A" w:rsidRPr="001244D2" w:rsidRDefault="00403E7A" w:rsidP="00403E7A">
            <w:pPr>
              <w:rPr>
                <w:rFonts w:ascii="Times New Roman" w:hAnsi="Times New Roman" w:cs="Times New Roman"/>
                <w:sz w:val="22"/>
                <w:szCs w:val="22"/>
              </w:rPr>
            </w:pPr>
            <w:r w:rsidRPr="001244D2">
              <w:rPr>
                <w:rFonts w:ascii="Times New Roman" w:hAnsi="Times New Roman" w:cs="Times New Roman"/>
                <w:sz w:val="22"/>
                <w:szCs w:val="22"/>
              </w:rPr>
              <w:t>іспит</w:t>
            </w:r>
          </w:p>
        </w:tc>
      </w:tr>
      <w:tr w:rsidR="00403E7A" w:rsidRPr="007A2F05" w14:paraId="264208B6" w14:textId="77777777" w:rsidTr="00407F7E">
        <w:tc>
          <w:tcPr>
            <w:tcW w:w="523" w:type="dxa"/>
          </w:tcPr>
          <w:p w14:paraId="377B3C27" w14:textId="0DB0AA3F"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lastRenderedPageBreak/>
              <w:t>72</w:t>
            </w:r>
          </w:p>
        </w:tc>
        <w:tc>
          <w:tcPr>
            <w:tcW w:w="3980" w:type="dxa"/>
          </w:tcPr>
          <w:p w14:paraId="0DBF698E" w14:textId="5FD3937C"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Теорія та практика міжнародного комерційного арбітражу</w:t>
            </w:r>
          </w:p>
        </w:tc>
        <w:tc>
          <w:tcPr>
            <w:tcW w:w="850" w:type="dxa"/>
          </w:tcPr>
          <w:p w14:paraId="034127B5"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w:t>
            </w:r>
          </w:p>
        </w:tc>
        <w:tc>
          <w:tcPr>
            <w:tcW w:w="919" w:type="dxa"/>
          </w:tcPr>
          <w:p w14:paraId="759D0A4A"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180</w:t>
            </w:r>
          </w:p>
        </w:tc>
        <w:tc>
          <w:tcPr>
            <w:tcW w:w="1155" w:type="dxa"/>
          </w:tcPr>
          <w:p w14:paraId="24A0BA4A"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60</w:t>
            </w:r>
          </w:p>
        </w:tc>
        <w:tc>
          <w:tcPr>
            <w:tcW w:w="1328" w:type="dxa"/>
          </w:tcPr>
          <w:p w14:paraId="45176799"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120</w:t>
            </w:r>
          </w:p>
        </w:tc>
        <w:tc>
          <w:tcPr>
            <w:tcW w:w="1276" w:type="dxa"/>
          </w:tcPr>
          <w:p w14:paraId="2DEE33B2"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іспит</w:t>
            </w:r>
          </w:p>
        </w:tc>
      </w:tr>
      <w:tr w:rsidR="00403E7A" w:rsidRPr="007A2F05" w14:paraId="7299A77D" w14:textId="77777777" w:rsidTr="00407F7E">
        <w:tc>
          <w:tcPr>
            <w:tcW w:w="523" w:type="dxa"/>
          </w:tcPr>
          <w:p w14:paraId="4E54E7D0" w14:textId="4D7FE4F0"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73</w:t>
            </w:r>
          </w:p>
        </w:tc>
        <w:tc>
          <w:tcPr>
            <w:tcW w:w="3980" w:type="dxa"/>
          </w:tcPr>
          <w:p w14:paraId="2A4DEB28" w14:textId="77777777" w:rsidR="00403E7A" w:rsidRPr="007A2F05" w:rsidRDefault="00403E7A" w:rsidP="00403E7A">
            <w:pPr>
              <w:adjustRightInd w:val="0"/>
              <w:snapToGrid w:val="0"/>
              <w:jc w:val="both"/>
              <w:rPr>
                <w:rFonts w:ascii="Times New Roman" w:hAnsi="Times New Roman" w:cs="Times New Roman"/>
                <w:sz w:val="22"/>
                <w:szCs w:val="22"/>
              </w:rPr>
            </w:pPr>
            <w:r w:rsidRPr="007A2F05">
              <w:rPr>
                <w:rFonts w:ascii="Times New Roman" w:hAnsi="Times New Roman" w:cs="Times New Roman"/>
                <w:sz w:val="22"/>
                <w:szCs w:val="22"/>
              </w:rPr>
              <w:t>Європейське корпоративне право</w:t>
            </w:r>
          </w:p>
        </w:tc>
        <w:tc>
          <w:tcPr>
            <w:tcW w:w="850" w:type="dxa"/>
          </w:tcPr>
          <w:p w14:paraId="0A433A25"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w:t>
            </w:r>
          </w:p>
        </w:tc>
        <w:tc>
          <w:tcPr>
            <w:tcW w:w="919" w:type="dxa"/>
          </w:tcPr>
          <w:p w14:paraId="501A6466"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180</w:t>
            </w:r>
          </w:p>
        </w:tc>
        <w:tc>
          <w:tcPr>
            <w:tcW w:w="1155" w:type="dxa"/>
          </w:tcPr>
          <w:p w14:paraId="1F8A776C"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60</w:t>
            </w:r>
          </w:p>
        </w:tc>
        <w:tc>
          <w:tcPr>
            <w:tcW w:w="1328" w:type="dxa"/>
          </w:tcPr>
          <w:p w14:paraId="1E141FF6"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120</w:t>
            </w:r>
          </w:p>
        </w:tc>
        <w:tc>
          <w:tcPr>
            <w:tcW w:w="1276" w:type="dxa"/>
          </w:tcPr>
          <w:p w14:paraId="051ADCEA"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іспит</w:t>
            </w:r>
          </w:p>
        </w:tc>
      </w:tr>
      <w:tr w:rsidR="00403E7A" w:rsidRPr="007A2F05" w14:paraId="17552AFB" w14:textId="77777777" w:rsidTr="00407F7E">
        <w:tc>
          <w:tcPr>
            <w:tcW w:w="523" w:type="dxa"/>
          </w:tcPr>
          <w:p w14:paraId="0BBB663E" w14:textId="3E7EB1EA"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74</w:t>
            </w:r>
          </w:p>
        </w:tc>
        <w:tc>
          <w:tcPr>
            <w:tcW w:w="3980" w:type="dxa"/>
          </w:tcPr>
          <w:p w14:paraId="2F4E0781" w14:textId="77777777" w:rsidR="00403E7A" w:rsidRPr="007A2F05" w:rsidRDefault="00403E7A" w:rsidP="00403E7A">
            <w:pPr>
              <w:adjustRightInd w:val="0"/>
              <w:snapToGrid w:val="0"/>
              <w:jc w:val="both"/>
              <w:rPr>
                <w:rFonts w:ascii="Times New Roman" w:hAnsi="Times New Roman" w:cs="Times New Roman"/>
                <w:sz w:val="22"/>
                <w:szCs w:val="22"/>
              </w:rPr>
            </w:pPr>
            <w:r w:rsidRPr="007A2F05">
              <w:rPr>
                <w:rFonts w:ascii="Times New Roman" w:hAnsi="Times New Roman" w:cs="Times New Roman"/>
                <w:sz w:val="22"/>
                <w:szCs w:val="22"/>
              </w:rPr>
              <w:t>Міжнародне сімейне та спадкове право</w:t>
            </w:r>
          </w:p>
        </w:tc>
        <w:tc>
          <w:tcPr>
            <w:tcW w:w="850" w:type="dxa"/>
          </w:tcPr>
          <w:p w14:paraId="5F82B56E"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w:t>
            </w:r>
          </w:p>
        </w:tc>
        <w:tc>
          <w:tcPr>
            <w:tcW w:w="919" w:type="dxa"/>
          </w:tcPr>
          <w:p w14:paraId="3477276F"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180</w:t>
            </w:r>
          </w:p>
        </w:tc>
        <w:tc>
          <w:tcPr>
            <w:tcW w:w="1155" w:type="dxa"/>
          </w:tcPr>
          <w:p w14:paraId="5A30AB6F"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60</w:t>
            </w:r>
          </w:p>
        </w:tc>
        <w:tc>
          <w:tcPr>
            <w:tcW w:w="1328" w:type="dxa"/>
          </w:tcPr>
          <w:p w14:paraId="182DA090"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120</w:t>
            </w:r>
          </w:p>
        </w:tc>
        <w:tc>
          <w:tcPr>
            <w:tcW w:w="1276" w:type="dxa"/>
          </w:tcPr>
          <w:p w14:paraId="2975629F"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іспит</w:t>
            </w:r>
          </w:p>
        </w:tc>
      </w:tr>
      <w:tr w:rsidR="00403E7A" w:rsidRPr="007A2F05" w14:paraId="4C43843E" w14:textId="77777777" w:rsidTr="00407F7E">
        <w:tc>
          <w:tcPr>
            <w:tcW w:w="523" w:type="dxa"/>
          </w:tcPr>
          <w:p w14:paraId="395EA205" w14:textId="08E26CC5" w:rsidR="00403E7A" w:rsidRPr="007A2F05" w:rsidRDefault="00403E7A" w:rsidP="00403E7A">
            <w:pPr>
              <w:rPr>
                <w:rFonts w:ascii="Times New Roman" w:hAnsi="Times New Roman" w:cs="Times New Roman"/>
                <w:sz w:val="22"/>
                <w:szCs w:val="22"/>
                <w:lang w:val="en-US"/>
              </w:rPr>
            </w:pPr>
            <w:r>
              <w:rPr>
                <w:rFonts w:ascii="Times New Roman" w:hAnsi="Times New Roman" w:cs="Times New Roman"/>
                <w:sz w:val="22"/>
                <w:szCs w:val="22"/>
                <w:lang w:val="en-US"/>
              </w:rPr>
              <w:t>75</w:t>
            </w:r>
          </w:p>
        </w:tc>
        <w:tc>
          <w:tcPr>
            <w:tcW w:w="3980" w:type="dxa"/>
          </w:tcPr>
          <w:p w14:paraId="7E7A748D" w14:textId="77777777" w:rsidR="00403E7A" w:rsidRPr="007A2F05" w:rsidRDefault="00403E7A" w:rsidP="00403E7A">
            <w:pPr>
              <w:adjustRightInd w:val="0"/>
              <w:snapToGrid w:val="0"/>
              <w:jc w:val="both"/>
              <w:rPr>
                <w:rFonts w:ascii="Times New Roman" w:hAnsi="Times New Roman" w:cs="Times New Roman"/>
                <w:sz w:val="22"/>
                <w:szCs w:val="22"/>
              </w:rPr>
            </w:pPr>
            <w:hyperlink r:id="rId8" w:history="1">
              <w:r w:rsidRPr="007A2F05">
                <w:rPr>
                  <w:rFonts w:ascii="Times New Roman" w:hAnsi="Times New Roman" w:cs="Times New Roman"/>
                  <w:sz w:val="22"/>
                  <w:szCs w:val="22"/>
                </w:rPr>
                <w:t>Актуальні проблеми філософії права</w:t>
              </w:r>
            </w:hyperlink>
          </w:p>
        </w:tc>
        <w:tc>
          <w:tcPr>
            <w:tcW w:w="850" w:type="dxa"/>
          </w:tcPr>
          <w:p w14:paraId="3AD64427"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w:t>
            </w:r>
          </w:p>
        </w:tc>
        <w:tc>
          <w:tcPr>
            <w:tcW w:w="919" w:type="dxa"/>
          </w:tcPr>
          <w:p w14:paraId="49015A9E"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180</w:t>
            </w:r>
          </w:p>
        </w:tc>
        <w:tc>
          <w:tcPr>
            <w:tcW w:w="1155" w:type="dxa"/>
          </w:tcPr>
          <w:p w14:paraId="53FE400E"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60</w:t>
            </w:r>
          </w:p>
        </w:tc>
        <w:tc>
          <w:tcPr>
            <w:tcW w:w="1328" w:type="dxa"/>
          </w:tcPr>
          <w:p w14:paraId="5BEC3F10"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120</w:t>
            </w:r>
          </w:p>
        </w:tc>
        <w:tc>
          <w:tcPr>
            <w:tcW w:w="1276" w:type="dxa"/>
          </w:tcPr>
          <w:p w14:paraId="113C2AD2"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іспит</w:t>
            </w:r>
          </w:p>
        </w:tc>
      </w:tr>
      <w:tr w:rsidR="00403E7A" w:rsidRPr="007A2F05" w14:paraId="3B11780A" w14:textId="77777777" w:rsidTr="00407F7E">
        <w:tc>
          <w:tcPr>
            <w:tcW w:w="523" w:type="dxa"/>
          </w:tcPr>
          <w:p w14:paraId="55352314" w14:textId="77DBA12A" w:rsidR="00403E7A" w:rsidRPr="007A2F05" w:rsidRDefault="00403E7A" w:rsidP="00403E7A">
            <w:pPr>
              <w:rPr>
                <w:rFonts w:ascii="Times New Roman" w:hAnsi="Times New Roman" w:cs="Times New Roman"/>
                <w:sz w:val="22"/>
                <w:szCs w:val="22"/>
                <w:lang w:val="en-US"/>
              </w:rPr>
            </w:pPr>
            <w:r>
              <w:rPr>
                <w:rFonts w:ascii="Times New Roman" w:hAnsi="Times New Roman" w:cs="Times New Roman"/>
                <w:sz w:val="22"/>
                <w:szCs w:val="22"/>
                <w:lang w:val="en-US"/>
              </w:rPr>
              <w:t>76</w:t>
            </w:r>
          </w:p>
        </w:tc>
        <w:tc>
          <w:tcPr>
            <w:tcW w:w="3980" w:type="dxa"/>
          </w:tcPr>
          <w:p w14:paraId="728F86F6" w14:textId="77777777" w:rsidR="00403E7A" w:rsidRPr="007A2F05" w:rsidRDefault="00403E7A" w:rsidP="00403E7A">
            <w:pPr>
              <w:adjustRightInd w:val="0"/>
              <w:snapToGrid w:val="0"/>
              <w:jc w:val="both"/>
              <w:rPr>
                <w:rFonts w:ascii="Times New Roman" w:hAnsi="Times New Roman" w:cs="Times New Roman"/>
                <w:sz w:val="22"/>
                <w:szCs w:val="22"/>
              </w:rPr>
            </w:pPr>
            <w:r w:rsidRPr="007A2F05">
              <w:rPr>
                <w:rFonts w:ascii="Times New Roman" w:hAnsi="Times New Roman" w:cs="Times New Roman"/>
                <w:sz w:val="22"/>
                <w:szCs w:val="22"/>
              </w:rPr>
              <w:t>Філософія правового виховання</w:t>
            </w:r>
          </w:p>
        </w:tc>
        <w:tc>
          <w:tcPr>
            <w:tcW w:w="850" w:type="dxa"/>
          </w:tcPr>
          <w:p w14:paraId="07397D43"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w:t>
            </w:r>
          </w:p>
        </w:tc>
        <w:tc>
          <w:tcPr>
            <w:tcW w:w="919" w:type="dxa"/>
          </w:tcPr>
          <w:p w14:paraId="43872A6A"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180</w:t>
            </w:r>
          </w:p>
        </w:tc>
        <w:tc>
          <w:tcPr>
            <w:tcW w:w="1155" w:type="dxa"/>
          </w:tcPr>
          <w:p w14:paraId="3372EB64"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60</w:t>
            </w:r>
          </w:p>
        </w:tc>
        <w:tc>
          <w:tcPr>
            <w:tcW w:w="1328" w:type="dxa"/>
          </w:tcPr>
          <w:p w14:paraId="5ABD2EB9"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120</w:t>
            </w:r>
          </w:p>
        </w:tc>
        <w:tc>
          <w:tcPr>
            <w:tcW w:w="1276" w:type="dxa"/>
          </w:tcPr>
          <w:p w14:paraId="26B64F6B"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іспит</w:t>
            </w:r>
          </w:p>
        </w:tc>
      </w:tr>
      <w:tr w:rsidR="00403E7A" w:rsidRPr="007A2F05" w14:paraId="5100E3D1" w14:textId="77777777" w:rsidTr="00407F7E">
        <w:tc>
          <w:tcPr>
            <w:tcW w:w="523" w:type="dxa"/>
          </w:tcPr>
          <w:p w14:paraId="2836EC01" w14:textId="2B5DED8C" w:rsidR="00403E7A" w:rsidRPr="007A2F05" w:rsidRDefault="00403E7A" w:rsidP="00403E7A">
            <w:pPr>
              <w:rPr>
                <w:rFonts w:ascii="Times New Roman" w:hAnsi="Times New Roman" w:cs="Times New Roman"/>
                <w:sz w:val="22"/>
                <w:szCs w:val="22"/>
                <w:lang w:val="en-US"/>
              </w:rPr>
            </w:pPr>
            <w:r>
              <w:rPr>
                <w:rFonts w:ascii="Times New Roman" w:hAnsi="Times New Roman" w:cs="Times New Roman"/>
                <w:sz w:val="22"/>
                <w:szCs w:val="22"/>
                <w:lang w:val="en-US"/>
              </w:rPr>
              <w:t>77</w:t>
            </w:r>
          </w:p>
        </w:tc>
        <w:tc>
          <w:tcPr>
            <w:tcW w:w="3980" w:type="dxa"/>
          </w:tcPr>
          <w:p w14:paraId="5E08AA11" w14:textId="77777777" w:rsidR="00403E7A" w:rsidRPr="007A2F05" w:rsidRDefault="00403E7A" w:rsidP="00403E7A">
            <w:pPr>
              <w:adjustRightInd w:val="0"/>
              <w:snapToGrid w:val="0"/>
              <w:jc w:val="both"/>
              <w:rPr>
                <w:rFonts w:ascii="Times New Roman" w:hAnsi="Times New Roman" w:cs="Times New Roman"/>
                <w:sz w:val="22"/>
                <w:szCs w:val="22"/>
              </w:rPr>
            </w:pPr>
            <w:r w:rsidRPr="007A2F05">
              <w:rPr>
                <w:rFonts w:ascii="Times New Roman" w:hAnsi="Times New Roman" w:cs="Times New Roman"/>
                <w:sz w:val="22"/>
                <w:szCs w:val="22"/>
              </w:rPr>
              <w:t>Філософія інформаційного права</w:t>
            </w:r>
          </w:p>
        </w:tc>
        <w:tc>
          <w:tcPr>
            <w:tcW w:w="850" w:type="dxa"/>
          </w:tcPr>
          <w:p w14:paraId="0D7147DD"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w:t>
            </w:r>
          </w:p>
        </w:tc>
        <w:tc>
          <w:tcPr>
            <w:tcW w:w="919" w:type="dxa"/>
          </w:tcPr>
          <w:p w14:paraId="4DDE9C29"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180</w:t>
            </w:r>
          </w:p>
        </w:tc>
        <w:tc>
          <w:tcPr>
            <w:tcW w:w="1155" w:type="dxa"/>
          </w:tcPr>
          <w:p w14:paraId="7019B78B"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60</w:t>
            </w:r>
          </w:p>
        </w:tc>
        <w:tc>
          <w:tcPr>
            <w:tcW w:w="1328" w:type="dxa"/>
          </w:tcPr>
          <w:p w14:paraId="25A349DB"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120</w:t>
            </w:r>
          </w:p>
        </w:tc>
        <w:tc>
          <w:tcPr>
            <w:tcW w:w="1276" w:type="dxa"/>
          </w:tcPr>
          <w:p w14:paraId="045521DE" w14:textId="77777777" w:rsidR="00403E7A" w:rsidRPr="007A2F05" w:rsidRDefault="00403E7A" w:rsidP="00403E7A">
            <w:pPr>
              <w:rPr>
                <w:rFonts w:ascii="Times New Roman" w:hAnsi="Times New Roman" w:cs="Times New Roman"/>
                <w:sz w:val="22"/>
                <w:szCs w:val="22"/>
              </w:rPr>
            </w:pPr>
            <w:r w:rsidRPr="007A2F05">
              <w:rPr>
                <w:rFonts w:ascii="Times New Roman" w:hAnsi="Times New Roman" w:cs="Times New Roman"/>
                <w:sz w:val="22"/>
                <w:szCs w:val="22"/>
              </w:rPr>
              <w:t>іспит</w:t>
            </w:r>
          </w:p>
        </w:tc>
      </w:tr>
      <w:tr w:rsidR="003A63EE" w:rsidRPr="007A2F05" w14:paraId="239FEDA3" w14:textId="77777777" w:rsidTr="00407F7E">
        <w:tc>
          <w:tcPr>
            <w:tcW w:w="523" w:type="dxa"/>
          </w:tcPr>
          <w:p w14:paraId="3DB79425" w14:textId="2A1786F0" w:rsidR="003A63EE" w:rsidRPr="003A63EE" w:rsidRDefault="003A63EE" w:rsidP="003A63EE">
            <w:pPr>
              <w:rPr>
                <w:rFonts w:ascii="Times New Roman" w:hAnsi="Times New Roman" w:cs="Times New Roman"/>
                <w:sz w:val="22"/>
                <w:szCs w:val="22"/>
              </w:rPr>
            </w:pPr>
            <w:r w:rsidRPr="003A63EE">
              <w:rPr>
                <w:rFonts w:ascii="Times New Roman" w:hAnsi="Times New Roman" w:cs="Times New Roman"/>
                <w:sz w:val="22"/>
                <w:szCs w:val="22"/>
              </w:rPr>
              <w:t>78</w:t>
            </w:r>
          </w:p>
        </w:tc>
        <w:tc>
          <w:tcPr>
            <w:tcW w:w="3980" w:type="dxa"/>
          </w:tcPr>
          <w:p w14:paraId="46BB2DED" w14:textId="4A938C9E" w:rsidR="003A63EE" w:rsidRPr="003A63EE" w:rsidRDefault="003A63EE" w:rsidP="003A63EE">
            <w:pPr>
              <w:adjustRightInd w:val="0"/>
              <w:snapToGrid w:val="0"/>
              <w:jc w:val="both"/>
              <w:rPr>
                <w:rFonts w:ascii="Times New Roman" w:hAnsi="Times New Roman" w:cs="Times New Roman"/>
                <w:sz w:val="22"/>
                <w:szCs w:val="22"/>
              </w:rPr>
            </w:pPr>
            <w:r w:rsidRPr="003A63EE">
              <w:rPr>
                <w:rFonts w:ascii="Times New Roman" w:hAnsi="Times New Roman" w:cs="Times New Roman"/>
                <w:sz w:val="22"/>
                <w:szCs w:val="22"/>
              </w:rPr>
              <w:t>Філософія  прав людини</w:t>
            </w:r>
          </w:p>
        </w:tc>
        <w:tc>
          <w:tcPr>
            <w:tcW w:w="850" w:type="dxa"/>
          </w:tcPr>
          <w:p w14:paraId="15DDB8D0" w14:textId="19865959" w:rsidR="003A63EE" w:rsidRPr="003A63EE" w:rsidRDefault="003A63EE" w:rsidP="003A63EE">
            <w:pPr>
              <w:rPr>
                <w:rFonts w:ascii="Times New Roman" w:hAnsi="Times New Roman" w:cs="Times New Roman"/>
                <w:sz w:val="22"/>
                <w:szCs w:val="22"/>
              </w:rPr>
            </w:pPr>
            <w:r w:rsidRPr="003A63EE">
              <w:rPr>
                <w:rFonts w:ascii="Times New Roman" w:hAnsi="Times New Roman" w:cs="Times New Roman"/>
                <w:sz w:val="22"/>
                <w:szCs w:val="22"/>
              </w:rPr>
              <w:t>6</w:t>
            </w:r>
          </w:p>
        </w:tc>
        <w:tc>
          <w:tcPr>
            <w:tcW w:w="919" w:type="dxa"/>
          </w:tcPr>
          <w:p w14:paraId="7607C3A0" w14:textId="521E7DE7" w:rsidR="003A63EE" w:rsidRPr="003A63EE" w:rsidRDefault="003A63EE" w:rsidP="003A63EE">
            <w:pPr>
              <w:rPr>
                <w:rFonts w:ascii="Times New Roman" w:hAnsi="Times New Roman" w:cs="Times New Roman"/>
                <w:sz w:val="22"/>
                <w:szCs w:val="22"/>
              </w:rPr>
            </w:pPr>
            <w:r w:rsidRPr="003A63EE">
              <w:rPr>
                <w:rFonts w:ascii="Times New Roman" w:hAnsi="Times New Roman" w:cs="Times New Roman"/>
                <w:sz w:val="22"/>
                <w:szCs w:val="22"/>
              </w:rPr>
              <w:t>180</w:t>
            </w:r>
          </w:p>
        </w:tc>
        <w:tc>
          <w:tcPr>
            <w:tcW w:w="1155" w:type="dxa"/>
          </w:tcPr>
          <w:p w14:paraId="22E8B694" w14:textId="76D0E733" w:rsidR="003A63EE" w:rsidRPr="003A63EE" w:rsidRDefault="003A63EE" w:rsidP="003A63EE">
            <w:pPr>
              <w:rPr>
                <w:rFonts w:ascii="Times New Roman" w:hAnsi="Times New Roman" w:cs="Times New Roman"/>
                <w:sz w:val="22"/>
                <w:szCs w:val="22"/>
              </w:rPr>
            </w:pPr>
            <w:r w:rsidRPr="003A63EE">
              <w:rPr>
                <w:rFonts w:ascii="Times New Roman" w:hAnsi="Times New Roman" w:cs="Times New Roman"/>
                <w:sz w:val="22"/>
                <w:szCs w:val="22"/>
              </w:rPr>
              <w:t>60</w:t>
            </w:r>
          </w:p>
        </w:tc>
        <w:tc>
          <w:tcPr>
            <w:tcW w:w="1328" w:type="dxa"/>
          </w:tcPr>
          <w:p w14:paraId="54B12381" w14:textId="47427907" w:rsidR="003A63EE" w:rsidRPr="003A63EE" w:rsidRDefault="003A63EE" w:rsidP="003A63EE">
            <w:pPr>
              <w:rPr>
                <w:rFonts w:ascii="Times New Roman" w:hAnsi="Times New Roman" w:cs="Times New Roman"/>
                <w:sz w:val="22"/>
                <w:szCs w:val="22"/>
              </w:rPr>
            </w:pPr>
            <w:r w:rsidRPr="003A63EE">
              <w:rPr>
                <w:rFonts w:ascii="Times New Roman" w:hAnsi="Times New Roman" w:cs="Times New Roman"/>
                <w:sz w:val="22"/>
                <w:szCs w:val="22"/>
              </w:rPr>
              <w:t>120</w:t>
            </w:r>
          </w:p>
        </w:tc>
        <w:tc>
          <w:tcPr>
            <w:tcW w:w="1276" w:type="dxa"/>
          </w:tcPr>
          <w:p w14:paraId="2AAC009A" w14:textId="5C29D1CA" w:rsidR="003A63EE" w:rsidRPr="003A63EE" w:rsidRDefault="003A63EE" w:rsidP="003A63EE">
            <w:pPr>
              <w:rPr>
                <w:rFonts w:ascii="Times New Roman" w:hAnsi="Times New Roman" w:cs="Times New Roman"/>
                <w:sz w:val="22"/>
                <w:szCs w:val="22"/>
              </w:rPr>
            </w:pPr>
            <w:r w:rsidRPr="003A63EE">
              <w:rPr>
                <w:rFonts w:ascii="Times New Roman" w:hAnsi="Times New Roman" w:cs="Times New Roman"/>
                <w:sz w:val="22"/>
                <w:szCs w:val="22"/>
              </w:rPr>
              <w:t>іспит</w:t>
            </w:r>
          </w:p>
        </w:tc>
      </w:tr>
      <w:tr w:rsidR="003A63EE" w:rsidRPr="007A2F05" w14:paraId="7D9D1232" w14:textId="77777777" w:rsidTr="00407F7E">
        <w:tc>
          <w:tcPr>
            <w:tcW w:w="523" w:type="dxa"/>
          </w:tcPr>
          <w:p w14:paraId="6965BFD0" w14:textId="1B8FCB40" w:rsidR="003A63EE" w:rsidRPr="003A63EE" w:rsidRDefault="003A63EE" w:rsidP="003A63EE">
            <w:pPr>
              <w:rPr>
                <w:rFonts w:ascii="Times New Roman" w:hAnsi="Times New Roman" w:cs="Times New Roman"/>
                <w:sz w:val="22"/>
                <w:szCs w:val="22"/>
              </w:rPr>
            </w:pPr>
            <w:r>
              <w:rPr>
                <w:rFonts w:ascii="Times New Roman" w:hAnsi="Times New Roman" w:cs="Times New Roman"/>
                <w:sz w:val="22"/>
                <w:szCs w:val="22"/>
                <w:lang w:val="en-US"/>
              </w:rPr>
              <w:t>7</w:t>
            </w:r>
            <w:r>
              <w:rPr>
                <w:rFonts w:ascii="Times New Roman" w:hAnsi="Times New Roman" w:cs="Times New Roman"/>
                <w:sz w:val="22"/>
                <w:szCs w:val="22"/>
              </w:rPr>
              <w:t>9</w:t>
            </w:r>
          </w:p>
        </w:tc>
        <w:tc>
          <w:tcPr>
            <w:tcW w:w="3980" w:type="dxa"/>
          </w:tcPr>
          <w:p w14:paraId="7F7C706A" w14:textId="4DAAF892" w:rsidR="003A63EE" w:rsidRPr="007A2F05" w:rsidRDefault="003A63EE" w:rsidP="003A63EE">
            <w:pPr>
              <w:adjustRightInd w:val="0"/>
              <w:snapToGrid w:val="0"/>
              <w:jc w:val="both"/>
              <w:rPr>
                <w:rFonts w:ascii="Times New Roman" w:hAnsi="Times New Roman" w:cs="Times New Roman"/>
                <w:sz w:val="22"/>
                <w:szCs w:val="22"/>
              </w:rPr>
            </w:pPr>
            <w:r w:rsidRPr="007A2F05">
              <w:rPr>
                <w:rFonts w:ascii="Times New Roman" w:hAnsi="Times New Roman" w:cs="Times New Roman"/>
                <w:sz w:val="22"/>
                <w:szCs w:val="22"/>
              </w:rPr>
              <w:t xml:space="preserve">Наукове </w:t>
            </w:r>
            <w:proofErr w:type="spellStart"/>
            <w:r w:rsidRPr="007A2F05">
              <w:rPr>
                <w:rFonts w:ascii="Times New Roman" w:hAnsi="Times New Roman" w:cs="Times New Roman"/>
                <w:sz w:val="22"/>
                <w:szCs w:val="22"/>
              </w:rPr>
              <w:t>проєктування</w:t>
            </w:r>
            <w:proofErr w:type="spellEnd"/>
            <w:r w:rsidRPr="007A2F05">
              <w:rPr>
                <w:rFonts w:ascii="Times New Roman" w:hAnsi="Times New Roman" w:cs="Times New Roman"/>
                <w:sz w:val="22"/>
                <w:szCs w:val="22"/>
              </w:rPr>
              <w:t xml:space="preserve"> та </w:t>
            </w:r>
            <w:proofErr w:type="spellStart"/>
            <w:r w:rsidRPr="007A2F05">
              <w:rPr>
                <w:rFonts w:ascii="Times New Roman" w:hAnsi="Times New Roman" w:cs="Times New Roman"/>
                <w:sz w:val="22"/>
                <w:szCs w:val="22"/>
              </w:rPr>
              <w:t>грантознавство</w:t>
            </w:r>
            <w:proofErr w:type="spellEnd"/>
          </w:p>
        </w:tc>
        <w:tc>
          <w:tcPr>
            <w:tcW w:w="850" w:type="dxa"/>
          </w:tcPr>
          <w:p w14:paraId="63F19B40" w14:textId="1263D8A7" w:rsidR="003A63EE" w:rsidRPr="007A2F05" w:rsidRDefault="003A63EE" w:rsidP="003A63EE">
            <w:pPr>
              <w:rPr>
                <w:rFonts w:ascii="Times New Roman" w:hAnsi="Times New Roman" w:cs="Times New Roman"/>
                <w:sz w:val="22"/>
                <w:szCs w:val="22"/>
                <w:lang w:val="en-US"/>
              </w:rPr>
            </w:pPr>
            <w:r w:rsidRPr="007A2F05">
              <w:rPr>
                <w:rFonts w:ascii="Times New Roman" w:hAnsi="Times New Roman" w:cs="Times New Roman"/>
                <w:sz w:val="22"/>
                <w:szCs w:val="22"/>
                <w:lang w:val="en-US"/>
              </w:rPr>
              <w:t>6</w:t>
            </w:r>
          </w:p>
        </w:tc>
        <w:tc>
          <w:tcPr>
            <w:tcW w:w="919" w:type="dxa"/>
          </w:tcPr>
          <w:p w14:paraId="46DDD31F" w14:textId="29B46CA8" w:rsidR="003A63EE" w:rsidRPr="007A2F05" w:rsidRDefault="003A63EE" w:rsidP="003A63EE">
            <w:pPr>
              <w:rPr>
                <w:rFonts w:ascii="Times New Roman" w:hAnsi="Times New Roman" w:cs="Times New Roman"/>
                <w:sz w:val="22"/>
                <w:szCs w:val="22"/>
                <w:lang w:val="en-US"/>
              </w:rPr>
            </w:pPr>
            <w:r w:rsidRPr="007A2F05">
              <w:rPr>
                <w:rFonts w:ascii="Times New Roman" w:hAnsi="Times New Roman" w:cs="Times New Roman"/>
                <w:sz w:val="22"/>
                <w:szCs w:val="22"/>
                <w:lang w:val="en-US"/>
              </w:rPr>
              <w:t>180</w:t>
            </w:r>
          </w:p>
        </w:tc>
        <w:tc>
          <w:tcPr>
            <w:tcW w:w="1155" w:type="dxa"/>
          </w:tcPr>
          <w:p w14:paraId="46F9232E" w14:textId="224A4211" w:rsidR="003A63EE" w:rsidRPr="007A2F05" w:rsidRDefault="003A63EE" w:rsidP="003A63EE">
            <w:pPr>
              <w:rPr>
                <w:rFonts w:ascii="Times New Roman" w:hAnsi="Times New Roman" w:cs="Times New Roman"/>
                <w:sz w:val="22"/>
                <w:szCs w:val="22"/>
                <w:lang w:val="en-US"/>
              </w:rPr>
            </w:pPr>
            <w:r w:rsidRPr="007A2F05">
              <w:rPr>
                <w:rFonts w:ascii="Times New Roman" w:hAnsi="Times New Roman" w:cs="Times New Roman"/>
                <w:sz w:val="22"/>
                <w:szCs w:val="22"/>
                <w:lang w:val="en-US"/>
              </w:rPr>
              <w:t>60</w:t>
            </w:r>
          </w:p>
        </w:tc>
        <w:tc>
          <w:tcPr>
            <w:tcW w:w="1328" w:type="dxa"/>
          </w:tcPr>
          <w:p w14:paraId="5EC76A29" w14:textId="0691974A" w:rsidR="003A63EE" w:rsidRPr="007A2F05" w:rsidRDefault="003A63EE" w:rsidP="003A63EE">
            <w:pPr>
              <w:rPr>
                <w:rFonts w:ascii="Times New Roman" w:hAnsi="Times New Roman" w:cs="Times New Roman"/>
                <w:sz w:val="22"/>
                <w:szCs w:val="22"/>
                <w:lang w:val="en-US"/>
              </w:rPr>
            </w:pPr>
            <w:r w:rsidRPr="007A2F05">
              <w:rPr>
                <w:rFonts w:ascii="Times New Roman" w:hAnsi="Times New Roman" w:cs="Times New Roman"/>
                <w:sz w:val="22"/>
                <w:szCs w:val="22"/>
                <w:lang w:val="en-US"/>
              </w:rPr>
              <w:t>120</w:t>
            </w:r>
          </w:p>
        </w:tc>
        <w:tc>
          <w:tcPr>
            <w:tcW w:w="1276" w:type="dxa"/>
          </w:tcPr>
          <w:p w14:paraId="2340878E" w14:textId="478F19BA" w:rsidR="003A63EE" w:rsidRPr="007A2F05" w:rsidRDefault="003A63EE" w:rsidP="003A63EE">
            <w:pPr>
              <w:rPr>
                <w:rFonts w:ascii="Times New Roman" w:hAnsi="Times New Roman" w:cs="Times New Roman"/>
                <w:sz w:val="22"/>
                <w:szCs w:val="22"/>
              </w:rPr>
            </w:pPr>
            <w:r w:rsidRPr="007A2F05">
              <w:rPr>
                <w:rFonts w:ascii="Times New Roman" w:hAnsi="Times New Roman" w:cs="Times New Roman"/>
                <w:sz w:val="22"/>
                <w:szCs w:val="22"/>
              </w:rPr>
              <w:t>іспит</w:t>
            </w:r>
          </w:p>
        </w:tc>
      </w:tr>
      <w:tr w:rsidR="003A63EE" w:rsidRPr="007A2F05" w14:paraId="4ACA51FE" w14:textId="77777777" w:rsidTr="00407F7E">
        <w:tc>
          <w:tcPr>
            <w:tcW w:w="523" w:type="dxa"/>
          </w:tcPr>
          <w:p w14:paraId="2A309C2C" w14:textId="77777777" w:rsidR="003A63EE" w:rsidRPr="007A2F05" w:rsidRDefault="003A63EE" w:rsidP="003A63EE">
            <w:pPr>
              <w:rPr>
                <w:rFonts w:ascii="Times New Roman" w:hAnsi="Times New Roman" w:cs="Times New Roman"/>
                <w:sz w:val="22"/>
                <w:szCs w:val="22"/>
              </w:rPr>
            </w:pPr>
          </w:p>
        </w:tc>
        <w:tc>
          <w:tcPr>
            <w:tcW w:w="3980" w:type="dxa"/>
          </w:tcPr>
          <w:p w14:paraId="25E41642" w14:textId="77777777" w:rsidR="003A63EE" w:rsidRPr="007A2F05" w:rsidRDefault="003A63EE" w:rsidP="003A63EE">
            <w:pPr>
              <w:rPr>
                <w:rFonts w:ascii="Times New Roman" w:hAnsi="Times New Roman" w:cs="Times New Roman"/>
                <w:sz w:val="22"/>
                <w:szCs w:val="22"/>
              </w:rPr>
            </w:pPr>
            <w:r w:rsidRPr="007A2F05">
              <w:rPr>
                <w:rFonts w:ascii="Times New Roman" w:hAnsi="Times New Roman" w:cs="Times New Roman"/>
                <w:sz w:val="22"/>
                <w:szCs w:val="22"/>
              </w:rPr>
              <w:t>Загалом по блоку ІУ</w:t>
            </w:r>
          </w:p>
        </w:tc>
        <w:tc>
          <w:tcPr>
            <w:tcW w:w="850" w:type="dxa"/>
          </w:tcPr>
          <w:p w14:paraId="3A36A663" w14:textId="77777777" w:rsidR="003A63EE" w:rsidRPr="007A2F05" w:rsidRDefault="003A63EE" w:rsidP="003A63EE">
            <w:pPr>
              <w:rPr>
                <w:rFonts w:ascii="Times New Roman" w:hAnsi="Times New Roman" w:cs="Times New Roman"/>
                <w:sz w:val="22"/>
                <w:szCs w:val="22"/>
              </w:rPr>
            </w:pPr>
            <w:r w:rsidRPr="007A2F05">
              <w:rPr>
                <w:rFonts w:ascii="Times New Roman" w:hAnsi="Times New Roman" w:cs="Times New Roman"/>
                <w:sz w:val="22"/>
                <w:szCs w:val="22"/>
              </w:rPr>
              <w:t>12</w:t>
            </w:r>
          </w:p>
        </w:tc>
        <w:tc>
          <w:tcPr>
            <w:tcW w:w="919" w:type="dxa"/>
          </w:tcPr>
          <w:p w14:paraId="5D99F795" w14:textId="77777777" w:rsidR="003A63EE" w:rsidRPr="007A2F05" w:rsidRDefault="003A63EE" w:rsidP="003A63EE">
            <w:pPr>
              <w:rPr>
                <w:rFonts w:ascii="Times New Roman" w:hAnsi="Times New Roman" w:cs="Times New Roman"/>
                <w:sz w:val="22"/>
                <w:szCs w:val="22"/>
              </w:rPr>
            </w:pPr>
            <w:r w:rsidRPr="007A2F05">
              <w:rPr>
                <w:rFonts w:ascii="Times New Roman" w:hAnsi="Times New Roman" w:cs="Times New Roman"/>
                <w:sz w:val="22"/>
                <w:szCs w:val="22"/>
              </w:rPr>
              <w:t>360</w:t>
            </w:r>
          </w:p>
        </w:tc>
        <w:tc>
          <w:tcPr>
            <w:tcW w:w="1155" w:type="dxa"/>
          </w:tcPr>
          <w:p w14:paraId="76BC043D" w14:textId="77777777" w:rsidR="003A63EE" w:rsidRPr="007A2F05" w:rsidRDefault="003A63EE" w:rsidP="003A63EE">
            <w:pPr>
              <w:rPr>
                <w:rFonts w:ascii="Times New Roman" w:hAnsi="Times New Roman" w:cs="Times New Roman"/>
                <w:sz w:val="22"/>
                <w:szCs w:val="22"/>
              </w:rPr>
            </w:pPr>
            <w:r w:rsidRPr="007A2F05">
              <w:rPr>
                <w:rFonts w:ascii="Times New Roman" w:hAnsi="Times New Roman" w:cs="Times New Roman"/>
                <w:sz w:val="22"/>
                <w:szCs w:val="22"/>
              </w:rPr>
              <w:t>120</w:t>
            </w:r>
          </w:p>
        </w:tc>
        <w:tc>
          <w:tcPr>
            <w:tcW w:w="1328" w:type="dxa"/>
          </w:tcPr>
          <w:p w14:paraId="25FB94B1" w14:textId="77777777" w:rsidR="003A63EE" w:rsidRPr="007A2F05" w:rsidRDefault="003A63EE" w:rsidP="003A63EE">
            <w:pPr>
              <w:rPr>
                <w:rFonts w:ascii="Times New Roman" w:hAnsi="Times New Roman" w:cs="Times New Roman"/>
                <w:sz w:val="22"/>
                <w:szCs w:val="22"/>
              </w:rPr>
            </w:pPr>
            <w:r w:rsidRPr="007A2F05">
              <w:rPr>
                <w:rFonts w:ascii="Times New Roman" w:hAnsi="Times New Roman" w:cs="Times New Roman"/>
                <w:sz w:val="22"/>
                <w:szCs w:val="22"/>
              </w:rPr>
              <w:t>240</w:t>
            </w:r>
          </w:p>
        </w:tc>
        <w:tc>
          <w:tcPr>
            <w:tcW w:w="1276" w:type="dxa"/>
          </w:tcPr>
          <w:p w14:paraId="3F841FF2" w14:textId="77777777" w:rsidR="003A63EE" w:rsidRPr="007A2F05" w:rsidRDefault="003A63EE" w:rsidP="003A63EE">
            <w:pPr>
              <w:rPr>
                <w:rFonts w:ascii="Times New Roman" w:hAnsi="Times New Roman" w:cs="Times New Roman"/>
                <w:sz w:val="22"/>
                <w:szCs w:val="22"/>
              </w:rPr>
            </w:pPr>
          </w:p>
        </w:tc>
      </w:tr>
      <w:bookmarkEnd w:id="7"/>
    </w:tbl>
    <w:p w14:paraId="4EB85743" w14:textId="77777777" w:rsidR="00B74B2F" w:rsidRPr="007A2F05" w:rsidRDefault="00B74B2F" w:rsidP="00B74B2F">
      <w:pPr>
        <w:spacing w:line="240" w:lineRule="atLeast"/>
        <w:ind w:right="-19"/>
        <w:jc w:val="center"/>
        <w:outlineLvl w:val="0"/>
        <w:rPr>
          <w:rFonts w:ascii="Times New Roman" w:hAnsi="Times New Roman" w:cs="Times New Roman"/>
          <w:sz w:val="22"/>
          <w:szCs w:val="22"/>
        </w:rPr>
      </w:pPr>
    </w:p>
    <w:p w14:paraId="3F92BA0B" w14:textId="77777777" w:rsidR="005E5D00" w:rsidRPr="007A2F05" w:rsidRDefault="005E5D00" w:rsidP="00B74B2F">
      <w:pPr>
        <w:spacing w:line="240" w:lineRule="atLeast"/>
        <w:ind w:right="-19"/>
        <w:jc w:val="center"/>
        <w:outlineLvl w:val="0"/>
        <w:rPr>
          <w:rFonts w:ascii="Times New Roman" w:hAnsi="Times New Roman" w:cs="Times New Roman"/>
          <w:sz w:val="22"/>
          <w:szCs w:val="22"/>
        </w:rPr>
      </w:pPr>
    </w:p>
    <w:p w14:paraId="37B56A3D" w14:textId="77777777" w:rsidR="005E5D00" w:rsidRPr="007A2F05" w:rsidRDefault="005E5D00" w:rsidP="00B74B2F">
      <w:pPr>
        <w:spacing w:line="240" w:lineRule="atLeast"/>
        <w:ind w:right="-19"/>
        <w:jc w:val="center"/>
        <w:outlineLvl w:val="0"/>
        <w:rPr>
          <w:rFonts w:ascii="Times New Roman" w:hAnsi="Times New Roman" w:cs="Times New Roman"/>
          <w:sz w:val="22"/>
          <w:szCs w:val="22"/>
        </w:rPr>
      </w:pPr>
    </w:p>
    <w:p w14:paraId="10F884F4" w14:textId="0DD8571D" w:rsidR="00B74B2F" w:rsidRPr="007A2F05" w:rsidRDefault="00B74B2F" w:rsidP="00B74B2F">
      <w:pPr>
        <w:spacing w:line="240" w:lineRule="atLeast"/>
        <w:ind w:right="-19"/>
        <w:jc w:val="center"/>
        <w:outlineLvl w:val="0"/>
        <w:rPr>
          <w:rFonts w:ascii="Times New Roman" w:hAnsi="Times New Roman" w:cs="Times New Roman"/>
          <w:sz w:val="22"/>
          <w:szCs w:val="22"/>
        </w:rPr>
      </w:pPr>
      <w:r w:rsidRPr="007A2F05">
        <w:rPr>
          <w:rFonts w:ascii="Times New Roman" w:hAnsi="Times New Roman" w:cs="Times New Roman"/>
          <w:sz w:val="22"/>
          <w:szCs w:val="22"/>
        </w:rPr>
        <w:t>Б. ПРАКТИЧНА (ПРОФЕСІЙНО-НАУКОВА) СКЛАДОВА</w:t>
      </w:r>
    </w:p>
    <w:p w14:paraId="29112F6D" w14:textId="77777777" w:rsidR="00B74B2F" w:rsidRPr="007A2F05" w:rsidRDefault="00B74B2F" w:rsidP="00B74B2F">
      <w:pPr>
        <w:spacing w:line="308" w:lineRule="exact"/>
        <w:rPr>
          <w:rFonts w:ascii="Times New Roman" w:hAnsi="Times New Roman" w:cs="Times New Roman"/>
          <w:sz w:val="22"/>
          <w:szCs w:val="22"/>
        </w:rPr>
      </w:pPr>
    </w:p>
    <w:p w14:paraId="13553793" w14:textId="77777777" w:rsidR="00B74B2F" w:rsidRPr="007A2F05" w:rsidRDefault="00B74B2F" w:rsidP="00B74B2F">
      <w:pPr>
        <w:spacing w:line="237" w:lineRule="auto"/>
        <w:ind w:left="120" w:right="80" w:firstLine="903"/>
        <w:jc w:val="both"/>
        <w:rPr>
          <w:rFonts w:ascii="Times New Roman" w:hAnsi="Times New Roman" w:cs="Times New Roman"/>
          <w:sz w:val="22"/>
          <w:szCs w:val="22"/>
        </w:rPr>
      </w:pPr>
      <w:r w:rsidRPr="007A2F05">
        <w:rPr>
          <w:rFonts w:ascii="Times New Roman" w:hAnsi="Times New Roman" w:cs="Times New Roman"/>
          <w:sz w:val="22"/>
          <w:szCs w:val="22"/>
        </w:rPr>
        <w:t>Цикл практичної (</w:t>
      </w:r>
      <w:proofErr w:type="spellStart"/>
      <w:r w:rsidRPr="007A2F05">
        <w:rPr>
          <w:rFonts w:ascii="Times New Roman" w:hAnsi="Times New Roman" w:cs="Times New Roman"/>
          <w:sz w:val="22"/>
          <w:szCs w:val="22"/>
        </w:rPr>
        <w:t>професійно</w:t>
      </w:r>
      <w:proofErr w:type="spellEnd"/>
      <w:r w:rsidRPr="007A2F05">
        <w:rPr>
          <w:rFonts w:ascii="Times New Roman" w:hAnsi="Times New Roman" w:cs="Times New Roman"/>
          <w:sz w:val="22"/>
          <w:szCs w:val="22"/>
        </w:rPr>
        <w:t>-наукової) підготовки включає в себе власне роботу аспіранта над дисертацією, підготовку виступів на наукових семінарах та «круглих столах», написання наукових статей і тез конференцій, публікації в міжнародних виданнях, тобто всі можливі види наукової діяльності, в яких аспірант реалізовує набуті знання, вміння та навички у практичній науковій роботі.</w:t>
      </w:r>
    </w:p>
    <w:p w14:paraId="4741C71D" w14:textId="77777777" w:rsidR="00B74B2F" w:rsidRPr="007A2F05" w:rsidRDefault="00B74B2F" w:rsidP="00B74B2F">
      <w:pPr>
        <w:spacing w:line="282" w:lineRule="exact"/>
        <w:rPr>
          <w:rFonts w:ascii="Times New Roman" w:hAnsi="Times New Roman" w:cs="Times New Roman"/>
          <w:sz w:val="22"/>
          <w:szCs w:val="22"/>
        </w:rPr>
      </w:pPr>
    </w:p>
    <w:p w14:paraId="41806CAA" w14:textId="77777777" w:rsidR="00B74B2F" w:rsidRPr="007A2F05" w:rsidRDefault="00B74B2F" w:rsidP="00B74B2F">
      <w:pPr>
        <w:spacing w:line="240" w:lineRule="atLeast"/>
        <w:jc w:val="center"/>
        <w:outlineLvl w:val="0"/>
        <w:rPr>
          <w:rFonts w:ascii="Times New Roman" w:hAnsi="Times New Roman" w:cs="Times New Roman"/>
          <w:sz w:val="22"/>
          <w:szCs w:val="22"/>
        </w:rPr>
      </w:pPr>
      <w:r w:rsidRPr="007A2F05">
        <w:rPr>
          <w:rFonts w:ascii="Times New Roman" w:hAnsi="Times New Roman" w:cs="Times New Roman"/>
          <w:sz w:val="22"/>
          <w:szCs w:val="22"/>
        </w:rPr>
        <w:t>У межах блоку «Практична (</w:t>
      </w:r>
      <w:proofErr w:type="spellStart"/>
      <w:r w:rsidRPr="007A2F05">
        <w:rPr>
          <w:rFonts w:ascii="Times New Roman" w:hAnsi="Times New Roman" w:cs="Times New Roman"/>
          <w:sz w:val="22"/>
          <w:szCs w:val="22"/>
        </w:rPr>
        <w:t>професійно</w:t>
      </w:r>
      <w:proofErr w:type="spellEnd"/>
      <w:r w:rsidRPr="007A2F05">
        <w:rPr>
          <w:rFonts w:ascii="Times New Roman" w:hAnsi="Times New Roman" w:cs="Times New Roman"/>
          <w:sz w:val="22"/>
          <w:szCs w:val="22"/>
        </w:rPr>
        <w:t>-наукова) складова» здійснюється:</w:t>
      </w:r>
    </w:p>
    <w:p w14:paraId="76D59A62" w14:textId="77777777" w:rsidR="00B74B2F" w:rsidRPr="007A2F05" w:rsidRDefault="00B74B2F" w:rsidP="00B74B2F">
      <w:pPr>
        <w:spacing w:line="288" w:lineRule="exact"/>
        <w:rPr>
          <w:rFonts w:ascii="Times New Roman" w:hAnsi="Times New Roman" w:cs="Times New Roman"/>
          <w:sz w:val="22"/>
          <w:szCs w:val="22"/>
        </w:rPr>
      </w:pPr>
    </w:p>
    <w:p w14:paraId="7B909FA1" w14:textId="4FC5B202" w:rsidR="00B74B2F" w:rsidRPr="007A2F05" w:rsidRDefault="00B74B2F">
      <w:pPr>
        <w:numPr>
          <w:ilvl w:val="0"/>
          <w:numId w:val="3"/>
        </w:numPr>
        <w:tabs>
          <w:tab w:val="left" w:pos="1380"/>
        </w:tabs>
        <w:spacing w:line="233" w:lineRule="auto"/>
        <w:ind w:left="1380" w:right="80" w:hanging="361"/>
        <w:rPr>
          <w:rFonts w:ascii="Times New Roman" w:hAnsi="Times New Roman" w:cs="Times New Roman"/>
          <w:sz w:val="22"/>
          <w:szCs w:val="22"/>
        </w:rPr>
      </w:pPr>
      <w:r w:rsidRPr="007A2F05">
        <w:rPr>
          <w:rFonts w:ascii="Times New Roman" w:hAnsi="Times New Roman" w:cs="Times New Roman"/>
          <w:sz w:val="22"/>
          <w:szCs w:val="22"/>
        </w:rPr>
        <w:t xml:space="preserve">робота над дисертацією на здобуття ступеня доктора філософії зі спеціальності </w:t>
      </w:r>
      <w:r w:rsidR="005516FF">
        <w:rPr>
          <w:rFonts w:ascii="Times New Roman" w:hAnsi="Times New Roman" w:cs="Times New Roman"/>
          <w:sz w:val="22"/>
          <w:szCs w:val="22"/>
          <w:lang w:val="en-US"/>
        </w:rPr>
        <w:t>D</w:t>
      </w:r>
      <w:r w:rsidRPr="007A2F05">
        <w:rPr>
          <w:rFonts w:ascii="Times New Roman" w:hAnsi="Times New Roman" w:cs="Times New Roman"/>
          <w:sz w:val="22"/>
          <w:szCs w:val="22"/>
        </w:rPr>
        <w:t>8 «Право» та її захист у спеціалізованій вченій раді;</w:t>
      </w:r>
    </w:p>
    <w:p w14:paraId="7648D168" w14:textId="77777777" w:rsidR="00B74B2F" w:rsidRPr="007A2F05" w:rsidRDefault="00B74B2F" w:rsidP="00B74B2F">
      <w:pPr>
        <w:spacing w:line="4" w:lineRule="exact"/>
        <w:rPr>
          <w:rFonts w:ascii="Times New Roman" w:hAnsi="Times New Roman" w:cs="Times New Roman"/>
          <w:sz w:val="22"/>
          <w:szCs w:val="22"/>
        </w:rPr>
      </w:pPr>
    </w:p>
    <w:p w14:paraId="62966E9A" w14:textId="77777777" w:rsidR="00B74B2F" w:rsidRPr="007A2F05" w:rsidRDefault="00B74B2F">
      <w:pPr>
        <w:numPr>
          <w:ilvl w:val="0"/>
          <w:numId w:val="3"/>
        </w:numPr>
        <w:tabs>
          <w:tab w:val="left" w:pos="1380"/>
        </w:tabs>
        <w:spacing w:line="240" w:lineRule="atLeast"/>
        <w:ind w:left="1380" w:hanging="361"/>
        <w:rPr>
          <w:rFonts w:ascii="Times New Roman" w:hAnsi="Times New Roman" w:cs="Times New Roman"/>
          <w:sz w:val="22"/>
          <w:szCs w:val="22"/>
        </w:rPr>
      </w:pPr>
      <w:r w:rsidRPr="007A2F05">
        <w:rPr>
          <w:rFonts w:ascii="Times New Roman" w:hAnsi="Times New Roman" w:cs="Times New Roman"/>
          <w:sz w:val="22"/>
          <w:szCs w:val="22"/>
        </w:rPr>
        <w:t>написання наукових публікацій (у т.</w:t>
      </w:r>
      <w:r w:rsidRPr="007A2F05">
        <w:rPr>
          <w:rFonts w:ascii="Times New Roman" w:hAnsi="Times New Roman" w:cs="Times New Roman"/>
          <w:sz w:val="22"/>
          <w:szCs w:val="22"/>
          <w:lang w:val="en-US"/>
        </w:rPr>
        <w:t xml:space="preserve"> </w:t>
      </w:r>
      <w:r w:rsidRPr="007A2F05">
        <w:rPr>
          <w:rFonts w:ascii="Times New Roman" w:hAnsi="Times New Roman" w:cs="Times New Roman"/>
          <w:sz w:val="22"/>
          <w:szCs w:val="22"/>
        </w:rPr>
        <w:t>ч. в міжнародних виданнях);</w:t>
      </w:r>
    </w:p>
    <w:p w14:paraId="401DF278" w14:textId="77777777" w:rsidR="00B74B2F" w:rsidRPr="007A2F05" w:rsidRDefault="00B74B2F">
      <w:pPr>
        <w:numPr>
          <w:ilvl w:val="0"/>
          <w:numId w:val="3"/>
        </w:numPr>
        <w:tabs>
          <w:tab w:val="left" w:pos="1380"/>
        </w:tabs>
        <w:spacing w:line="237" w:lineRule="auto"/>
        <w:ind w:left="1380" w:hanging="361"/>
        <w:rPr>
          <w:rFonts w:ascii="Times New Roman" w:hAnsi="Times New Roman" w:cs="Times New Roman"/>
          <w:sz w:val="22"/>
          <w:szCs w:val="22"/>
        </w:rPr>
      </w:pPr>
      <w:r w:rsidRPr="007A2F05">
        <w:rPr>
          <w:rFonts w:ascii="Times New Roman" w:hAnsi="Times New Roman" w:cs="Times New Roman"/>
          <w:sz w:val="22"/>
          <w:szCs w:val="22"/>
        </w:rPr>
        <w:t>участь у наукових семінарах, конференціях, форумах, «круглих столах» тощо.</w:t>
      </w:r>
    </w:p>
    <w:p w14:paraId="57EBCE58" w14:textId="77777777" w:rsidR="00B74B2F" w:rsidRPr="007A2F05" w:rsidRDefault="00B74B2F" w:rsidP="00B74B2F">
      <w:pPr>
        <w:spacing w:line="240" w:lineRule="atLeast"/>
        <w:jc w:val="center"/>
        <w:outlineLvl w:val="0"/>
        <w:rPr>
          <w:rFonts w:ascii="Times New Roman" w:hAnsi="Times New Roman" w:cs="Times New Roman"/>
          <w:sz w:val="22"/>
          <w:szCs w:val="22"/>
        </w:rPr>
      </w:pPr>
      <w:bookmarkStart w:id="11" w:name="page10"/>
      <w:bookmarkEnd w:id="11"/>
    </w:p>
    <w:p w14:paraId="0C57DD44" w14:textId="77777777" w:rsidR="00B74B2F" w:rsidRPr="007A2F05" w:rsidRDefault="00B74B2F" w:rsidP="00B74B2F">
      <w:pPr>
        <w:spacing w:line="240" w:lineRule="atLeast"/>
        <w:jc w:val="center"/>
        <w:outlineLvl w:val="0"/>
        <w:rPr>
          <w:rFonts w:ascii="Times New Roman" w:hAnsi="Times New Roman" w:cs="Times New Roman"/>
          <w:sz w:val="22"/>
          <w:szCs w:val="22"/>
        </w:rPr>
      </w:pPr>
      <w:r w:rsidRPr="007A2F05">
        <w:rPr>
          <w:rFonts w:ascii="Times New Roman" w:hAnsi="Times New Roman" w:cs="Times New Roman"/>
          <w:sz w:val="22"/>
          <w:szCs w:val="22"/>
        </w:rPr>
        <w:t>ОЧІКУВАНІ РЕЗУЛЬТАТИ НАВЧАННЯ</w:t>
      </w:r>
    </w:p>
    <w:p w14:paraId="21D01E45" w14:textId="77777777" w:rsidR="00B74B2F" w:rsidRPr="007A2F05" w:rsidRDefault="00B74B2F" w:rsidP="00B74B2F">
      <w:pPr>
        <w:spacing w:line="238" w:lineRule="auto"/>
        <w:ind w:right="20"/>
        <w:jc w:val="center"/>
        <w:rPr>
          <w:rFonts w:ascii="Times New Roman" w:hAnsi="Times New Roman" w:cs="Times New Roman"/>
          <w:sz w:val="22"/>
          <w:szCs w:val="22"/>
        </w:rPr>
      </w:pPr>
      <w:r w:rsidRPr="007A2F05">
        <w:rPr>
          <w:rFonts w:ascii="Times New Roman" w:hAnsi="Times New Roman" w:cs="Times New Roman"/>
          <w:sz w:val="22"/>
          <w:szCs w:val="22"/>
        </w:rPr>
        <w:t>(КОМПЕТЕНТНОСТІ ОСВІТНЬОЇ СКЛАДОВОЇ)</w:t>
      </w:r>
    </w:p>
    <w:p w14:paraId="4826091E" w14:textId="77777777" w:rsidR="00B74B2F" w:rsidRPr="007A2F05" w:rsidRDefault="00B74B2F" w:rsidP="00B74B2F">
      <w:pPr>
        <w:spacing w:line="302" w:lineRule="exact"/>
        <w:rPr>
          <w:rFonts w:ascii="Times New Roman" w:hAnsi="Times New Roman" w:cs="Times New Roman"/>
          <w:sz w:val="22"/>
          <w:szCs w:val="22"/>
        </w:rPr>
      </w:pPr>
    </w:p>
    <w:p w14:paraId="7638ABBF" w14:textId="326FEC3A" w:rsidR="00B74B2F" w:rsidRPr="004421F3" w:rsidRDefault="004421F3" w:rsidP="00B74B2F">
      <w:pPr>
        <w:adjustRightInd w:val="0"/>
        <w:snapToGrid w:val="0"/>
        <w:ind w:firstLine="709"/>
        <w:jc w:val="center"/>
        <w:rPr>
          <w:rFonts w:ascii="Times New Roman" w:hAnsi="Times New Roman" w:cs="Times New Roman"/>
          <w:b/>
          <w:bCs/>
          <w:i/>
          <w:iCs/>
          <w:sz w:val="22"/>
          <w:szCs w:val="22"/>
        </w:rPr>
      </w:pPr>
      <w:r>
        <w:rPr>
          <w:rFonts w:ascii="Times New Roman" w:hAnsi="Times New Roman" w:cs="Times New Roman"/>
          <w:b/>
          <w:bCs/>
          <w:i/>
          <w:iCs/>
          <w:sz w:val="22"/>
          <w:szCs w:val="22"/>
        </w:rPr>
        <w:t>І</w:t>
      </w:r>
      <w:r w:rsidRPr="004421F3">
        <w:rPr>
          <w:rFonts w:ascii="Times New Roman" w:hAnsi="Times New Roman" w:cs="Times New Roman"/>
          <w:b/>
          <w:bCs/>
          <w:i/>
          <w:iCs/>
          <w:sz w:val="22"/>
          <w:szCs w:val="22"/>
        </w:rPr>
        <w:t>ноземна мова</w:t>
      </w:r>
    </w:p>
    <w:p w14:paraId="7721B525" w14:textId="77777777" w:rsidR="00B74B2F" w:rsidRPr="007A2F05" w:rsidRDefault="00B74B2F" w:rsidP="00B74B2F">
      <w:pPr>
        <w:adjustRightInd w:val="0"/>
        <w:snapToGrid w:val="0"/>
        <w:ind w:firstLine="709"/>
        <w:jc w:val="center"/>
        <w:rPr>
          <w:rFonts w:ascii="Times New Roman" w:hAnsi="Times New Roman" w:cs="Times New Roman"/>
          <w:sz w:val="22"/>
          <w:szCs w:val="22"/>
        </w:rPr>
      </w:pPr>
      <w:r w:rsidRPr="007A2F05">
        <w:rPr>
          <w:rFonts w:ascii="Times New Roman" w:hAnsi="Times New Roman" w:cs="Times New Roman"/>
          <w:sz w:val="22"/>
          <w:szCs w:val="22"/>
        </w:rPr>
        <w:t>(англійська, французька, німецька)</w:t>
      </w:r>
    </w:p>
    <w:p w14:paraId="280C6E28" w14:textId="77777777" w:rsidR="00B74B2F" w:rsidRPr="007A2F05" w:rsidRDefault="00B74B2F" w:rsidP="00B74B2F">
      <w:pPr>
        <w:adjustRightInd w:val="0"/>
        <w:snapToGrid w:val="0"/>
        <w:ind w:firstLine="709"/>
        <w:jc w:val="both"/>
        <w:rPr>
          <w:rFonts w:ascii="Times New Roman" w:hAnsi="Times New Roman" w:cs="Times New Roman"/>
          <w:sz w:val="22"/>
          <w:szCs w:val="22"/>
        </w:rPr>
      </w:pPr>
      <w:r w:rsidRPr="009528E7">
        <w:rPr>
          <w:rFonts w:ascii="Times New Roman" w:hAnsi="Times New Roman" w:cs="Times New Roman"/>
          <w:i/>
          <w:iCs/>
          <w:sz w:val="22"/>
          <w:szCs w:val="22"/>
        </w:rPr>
        <w:t>Статус:</w:t>
      </w:r>
      <w:r w:rsidRPr="007A2F05">
        <w:rPr>
          <w:rFonts w:ascii="Times New Roman" w:hAnsi="Times New Roman" w:cs="Times New Roman"/>
          <w:sz w:val="22"/>
          <w:szCs w:val="22"/>
        </w:rPr>
        <w:t xml:space="preserve"> дисципліна нормативної підготовки</w:t>
      </w:r>
    </w:p>
    <w:p w14:paraId="7FEABCC2" w14:textId="77777777" w:rsidR="00B74B2F" w:rsidRPr="007A2F05" w:rsidRDefault="00B74B2F" w:rsidP="00B74B2F">
      <w:pPr>
        <w:adjustRightInd w:val="0"/>
        <w:snapToGrid w:val="0"/>
        <w:ind w:firstLine="709"/>
        <w:jc w:val="both"/>
        <w:rPr>
          <w:rFonts w:ascii="Times New Roman" w:hAnsi="Times New Roman" w:cs="Times New Roman"/>
          <w:sz w:val="22"/>
          <w:szCs w:val="22"/>
        </w:rPr>
      </w:pPr>
      <w:r w:rsidRPr="009528E7">
        <w:rPr>
          <w:rFonts w:ascii="Times New Roman" w:hAnsi="Times New Roman" w:cs="Times New Roman"/>
          <w:i/>
          <w:iCs/>
          <w:sz w:val="22"/>
          <w:szCs w:val="22"/>
        </w:rPr>
        <w:t>Семестр:</w:t>
      </w:r>
      <w:r w:rsidRPr="007A2F05">
        <w:rPr>
          <w:rFonts w:ascii="Times New Roman" w:hAnsi="Times New Roman" w:cs="Times New Roman"/>
          <w:sz w:val="22"/>
          <w:szCs w:val="22"/>
        </w:rPr>
        <w:t xml:space="preserve"> 1/2</w:t>
      </w:r>
    </w:p>
    <w:p w14:paraId="6B586293" w14:textId="77777777" w:rsidR="00B74B2F" w:rsidRPr="007A2F05" w:rsidRDefault="00B74B2F" w:rsidP="00B74B2F">
      <w:pPr>
        <w:adjustRightInd w:val="0"/>
        <w:snapToGrid w:val="0"/>
        <w:ind w:firstLine="709"/>
        <w:jc w:val="both"/>
        <w:rPr>
          <w:rFonts w:ascii="Times New Roman" w:hAnsi="Times New Roman" w:cs="Times New Roman"/>
          <w:sz w:val="22"/>
          <w:szCs w:val="22"/>
        </w:rPr>
      </w:pPr>
      <w:r w:rsidRPr="009528E7">
        <w:rPr>
          <w:rFonts w:ascii="Times New Roman" w:hAnsi="Times New Roman" w:cs="Times New Roman"/>
          <w:i/>
          <w:iCs/>
          <w:sz w:val="22"/>
          <w:szCs w:val="22"/>
        </w:rPr>
        <w:t>Мета:</w:t>
      </w:r>
      <w:r w:rsidRPr="007A2F05">
        <w:rPr>
          <w:rFonts w:ascii="Times New Roman" w:hAnsi="Times New Roman" w:cs="Times New Roman"/>
          <w:sz w:val="22"/>
          <w:szCs w:val="22"/>
        </w:rPr>
        <w:t xml:space="preserve"> формування предметних </w:t>
      </w:r>
      <w:proofErr w:type="spellStart"/>
      <w:r w:rsidRPr="007A2F05">
        <w:rPr>
          <w:rFonts w:ascii="Times New Roman" w:hAnsi="Times New Roman" w:cs="Times New Roman"/>
          <w:sz w:val="22"/>
          <w:szCs w:val="22"/>
        </w:rPr>
        <w:t>компетентностей</w:t>
      </w:r>
      <w:proofErr w:type="spellEnd"/>
      <w:r w:rsidRPr="007A2F05">
        <w:rPr>
          <w:rFonts w:ascii="Times New Roman" w:hAnsi="Times New Roman" w:cs="Times New Roman"/>
          <w:sz w:val="22"/>
          <w:szCs w:val="22"/>
        </w:rPr>
        <w:t xml:space="preserve"> аспірантів, необхідних та достатніх для ефективного використання іноземної мови у сферах професійної та </w:t>
      </w:r>
      <w:proofErr w:type="spellStart"/>
      <w:r w:rsidRPr="007A2F05">
        <w:rPr>
          <w:rFonts w:ascii="Times New Roman" w:hAnsi="Times New Roman" w:cs="Times New Roman"/>
          <w:sz w:val="22"/>
          <w:szCs w:val="22"/>
        </w:rPr>
        <w:t>освітньо</w:t>
      </w:r>
      <w:proofErr w:type="spellEnd"/>
      <w:r w:rsidRPr="007A2F05">
        <w:rPr>
          <w:rFonts w:ascii="Times New Roman" w:hAnsi="Times New Roman" w:cs="Times New Roman"/>
          <w:sz w:val="22"/>
          <w:szCs w:val="22"/>
        </w:rPr>
        <w:t>-наукової діяльності.</w:t>
      </w:r>
    </w:p>
    <w:p w14:paraId="38CA843C" w14:textId="77777777" w:rsidR="00B74B2F" w:rsidRPr="007A2F05" w:rsidRDefault="00B74B2F" w:rsidP="00B74B2F">
      <w:pPr>
        <w:adjustRightInd w:val="0"/>
        <w:snapToGrid w:val="0"/>
        <w:ind w:firstLine="709"/>
        <w:jc w:val="both"/>
        <w:rPr>
          <w:rFonts w:ascii="Times New Roman" w:hAnsi="Times New Roman" w:cs="Times New Roman"/>
          <w:sz w:val="22"/>
          <w:szCs w:val="22"/>
        </w:rPr>
      </w:pPr>
      <w:r w:rsidRPr="009528E7">
        <w:rPr>
          <w:rFonts w:ascii="Times New Roman" w:hAnsi="Times New Roman" w:cs="Times New Roman"/>
          <w:i/>
          <w:iCs/>
          <w:sz w:val="22"/>
          <w:szCs w:val="22"/>
        </w:rPr>
        <w:t>Коротка характеристика:</w:t>
      </w:r>
      <w:r w:rsidRPr="007A2F05">
        <w:rPr>
          <w:rFonts w:ascii="Times New Roman" w:hAnsi="Times New Roman" w:cs="Times New Roman"/>
          <w:sz w:val="22"/>
          <w:szCs w:val="22"/>
        </w:rPr>
        <w:t xml:space="preserve"> навчальна дисципліна «Іноземна мова» є  дисципліною нормативної підготовки освітньої складової програми для здобувачів третього (</w:t>
      </w:r>
      <w:proofErr w:type="spellStart"/>
      <w:r w:rsidRPr="007A2F05">
        <w:rPr>
          <w:rFonts w:ascii="Times New Roman" w:hAnsi="Times New Roman" w:cs="Times New Roman"/>
          <w:sz w:val="22"/>
          <w:szCs w:val="22"/>
        </w:rPr>
        <w:t>освітньо</w:t>
      </w:r>
      <w:proofErr w:type="spellEnd"/>
      <w:r w:rsidRPr="007A2F05">
        <w:rPr>
          <w:rFonts w:ascii="Times New Roman" w:hAnsi="Times New Roman" w:cs="Times New Roman"/>
          <w:sz w:val="22"/>
          <w:szCs w:val="22"/>
        </w:rPr>
        <w:t>-наукового) рівня вищої освіти (доктор філософії).</w:t>
      </w:r>
    </w:p>
    <w:p w14:paraId="4C3FBBC0" w14:textId="39593DEC" w:rsidR="00B74B2F" w:rsidRPr="007A2F05" w:rsidRDefault="00B74B2F" w:rsidP="00B74B2F">
      <w:pPr>
        <w:tabs>
          <w:tab w:val="num" w:pos="0"/>
        </w:tabs>
        <w:adjustRightInd w:val="0"/>
        <w:snapToGrid w:val="0"/>
        <w:ind w:firstLine="709"/>
        <w:jc w:val="both"/>
        <w:rPr>
          <w:rFonts w:ascii="Times New Roman" w:hAnsi="Times New Roman" w:cs="Times New Roman"/>
          <w:sz w:val="22"/>
          <w:szCs w:val="22"/>
        </w:rPr>
      </w:pPr>
      <w:r w:rsidRPr="007A2F05">
        <w:rPr>
          <w:rFonts w:ascii="Times New Roman" w:hAnsi="Times New Roman" w:cs="Times New Roman"/>
          <w:sz w:val="22"/>
          <w:szCs w:val="22"/>
        </w:rPr>
        <w:t xml:space="preserve">Основні завдання дисципліни полягають у формуванні функціональної компетентності (знання особливостей використання іноземної мови у професійному та академічному контекстах); розвитку </w:t>
      </w:r>
      <w:proofErr w:type="spellStart"/>
      <w:r w:rsidRPr="007A2F05">
        <w:rPr>
          <w:rFonts w:ascii="Times New Roman" w:hAnsi="Times New Roman" w:cs="Times New Roman"/>
          <w:sz w:val="22"/>
          <w:szCs w:val="22"/>
        </w:rPr>
        <w:t>мов</w:t>
      </w:r>
      <w:r w:rsidR="001C7DF6" w:rsidRPr="007A2F05">
        <w:rPr>
          <w:rFonts w:ascii="Times New Roman" w:hAnsi="Times New Roman" w:cs="Times New Roman"/>
          <w:sz w:val="22"/>
          <w:szCs w:val="22"/>
        </w:rPr>
        <w:t>них</w:t>
      </w:r>
      <w:proofErr w:type="spellEnd"/>
      <w:r w:rsidRPr="007A2F05">
        <w:rPr>
          <w:rFonts w:ascii="Times New Roman" w:hAnsi="Times New Roman" w:cs="Times New Roman"/>
          <w:sz w:val="22"/>
          <w:szCs w:val="22"/>
        </w:rPr>
        <w:t xml:space="preserve"> </w:t>
      </w:r>
      <w:proofErr w:type="spellStart"/>
      <w:r w:rsidRPr="007A2F05">
        <w:rPr>
          <w:rFonts w:ascii="Times New Roman" w:hAnsi="Times New Roman" w:cs="Times New Roman"/>
          <w:sz w:val="22"/>
          <w:szCs w:val="22"/>
        </w:rPr>
        <w:t>компетентностей</w:t>
      </w:r>
      <w:proofErr w:type="spellEnd"/>
      <w:r w:rsidRPr="007A2F05">
        <w:rPr>
          <w:rFonts w:ascii="Times New Roman" w:hAnsi="Times New Roman" w:cs="Times New Roman"/>
          <w:sz w:val="22"/>
          <w:szCs w:val="22"/>
        </w:rPr>
        <w:t xml:space="preserve"> (лексичної, граматичної, фонетичної); розвитку умінь і навичок академічного читання, письма, мовлення та спілкування; формування загальнонаукового та фахового термінологічного апарату; розвитку навичок і вмінь самостійного набуття знань.  </w:t>
      </w:r>
    </w:p>
    <w:p w14:paraId="4412994E" w14:textId="77777777" w:rsidR="00B74B2F" w:rsidRPr="007A2F05" w:rsidRDefault="00B74B2F" w:rsidP="00B74B2F">
      <w:pPr>
        <w:adjustRightInd w:val="0"/>
        <w:snapToGrid w:val="0"/>
        <w:ind w:firstLine="709"/>
        <w:jc w:val="both"/>
        <w:rPr>
          <w:rFonts w:ascii="Times New Roman" w:hAnsi="Times New Roman" w:cs="Times New Roman"/>
          <w:sz w:val="22"/>
          <w:szCs w:val="22"/>
        </w:rPr>
      </w:pPr>
      <w:r w:rsidRPr="009528E7">
        <w:rPr>
          <w:rFonts w:ascii="Times New Roman" w:hAnsi="Times New Roman" w:cs="Times New Roman"/>
          <w:i/>
          <w:iCs/>
          <w:sz w:val="22"/>
          <w:szCs w:val="22"/>
        </w:rPr>
        <w:t>Результати навчання</w:t>
      </w:r>
      <w:r w:rsidRPr="007A2F05">
        <w:rPr>
          <w:rFonts w:ascii="Times New Roman" w:hAnsi="Times New Roman" w:cs="Times New Roman"/>
          <w:sz w:val="22"/>
          <w:szCs w:val="22"/>
        </w:rPr>
        <w:t>: аспірант повинен:</w:t>
      </w:r>
    </w:p>
    <w:p w14:paraId="18901609" w14:textId="77777777" w:rsidR="00B74B2F" w:rsidRPr="007A2F05" w:rsidRDefault="00B74B2F" w:rsidP="00B74B2F">
      <w:pPr>
        <w:adjustRightInd w:val="0"/>
        <w:snapToGrid w:val="0"/>
        <w:ind w:firstLine="709"/>
        <w:jc w:val="both"/>
        <w:rPr>
          <w:rFonts w:ascii="Times New Roman" w:hAnsi="Times New Roman" w:cs="Times New Roman"/>
          <w:sz w:val="22"/>
          <w:szCs w:val="22"/>
          <w:u w:val="single"/>
        </w:rPr>
      </w:pPr>
      <w:r w:rsidRPr="007A2F05">
        <w:rPr>
          <w:rFonts w:ascii="Times New Roman" w:hAnsi="Times New Roman" w:cs="Times New Roman"/>
          <w:sz w:val="22"/>
          <w:szCs w:val="22"/>
          <w:u w:val="single"/>
        </w:rPr>
        <w:t>знати:</w:t>
      </w:r>
    </w:p>
    <w:p w14:paraId="6AAA22CC"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7A2F05">
        <w:rPr>
          <w:rFonts w:ascii="Times New Roman" w:hAnsi="Times New Roman" w:cs="Times New Roman"/>
          <w:sz w:val="22"/>
          <w:szCs w:val="22"/>
        </w:rPr>
        <w:t xml:space="preserve">лексичні особливості сфери загальнонаукової та академічної комунікації; іншомовну термінологію галузі наукового дослідження; стилістичні особливості іншомовного наукового дискурсу та специфіку його жанрів; механізми й закономірності ораторського мистецтва; фонетичні, орфоепічні та фонологічні правила, а також граматичний матеріал, що охоплює </w:t>
      </w:r>
      <w:r w:rsidRPr="001244D2">
        <w:rPr>
          <w:rFonts w:ascii="Times New Roman" w:hAnsi="Times New Roman" w:cs="Times New Roman"/>
          <w:sz w:val="24"/>
          <w:szCs w:val="24"/>
        </w:rPr>
        <w:t>основні правила морфології та синтаксису і дозволяє формулювати власні наукові ідеї, а також правильно розуміти та продукувати іншомовний науковий текст;</w:t>
      </w:r>
    </w:p>
    <w:p w14:paraId="1C05C98C" w14:textId="77777777" w:rsidR="00B74B2F" w:rsidRPr="001244D2" w:rsidRDefault="00B74B2F" w:rsidP="00B74B2F">
      <w:pPr>
        <w:adjustRightInd w:val="0"/>
        <w:snapToGrid w:val="0"/>
        <w:ind w:firstLine="709"/>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2511C6BE"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sz w:val="24"/>
          <w:szCs w:val="24"/>
        </w:rPr>
        <w:t xml:space="preserve">загальний зміст усних та письмових матеріалів загальнонаукового та професійного спрямування, головні ідеї та конкретну інформацію в них; особливості перекладу текстів наукового стилю, включаючи використання спеціалізованої термінології та відтворення структури його аргументації; намір, позицію та точку зору мовця, що є ключовим для </w:t>
      </w:r>
      <w:r w:rsidRPr="001244D2">
        <w:rPr>
          <w:rFonts w:ascii="Times New Roman" w:hAnsi="Times New Roman" w:cs="Times New Roman"/>
          <w:sz w:val="24"/>
          <w:szCs w:val="24"/>
        </w:rPr>
        <w:lastRenderedPageBreak/>
        <w:t xml:space="preserve">оцінювання інформації та аргументів, глибшого розуміння проблеми чи теми, розвитку критичного мислення. </w:t>
      </w:r>
    </w:p>
    <w:p w14:paraId="36023A6B" w14:textId="77777777" w:rsidR="00B74B2F" w:rsidRPr="001244D2" w:rsidRDefault="00B74B2F" w:rsidP="00B74B2F">
      <w:pPr>
        <w:adjustRightInd w:val="0"/>
        <w:snapToGrid w:val="0"/>
        <w:ind w:firstLine="709"/>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0E87FB15"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sz w:val="24"/>
          <w:szCs w:val="24"/>
        </w:rPr>
        <w:t>вести цілеспрямований пошук інформації у друкованих та електронних джерелах; перекладати іншомовні тексти наукового та професійного спрямування; писати тексти на наукову та професійну тематику з урахуванням лексико-граматичних та стилістичних особливостей; реферувати та анотувати наукові тексти; чітко та ясно висловлювати власні думки як усно, так і письмово;</w:t>
      </w:r>
      <w:r w:rsidRPr="001244D2">
        <w:rPr>
          <w:sz w:val="24"/>
          <w:szCs w:val="24"/>
        </w:rPr>
        <w:t xml:space="preserve"> </w:t>
      </w:r>
      <w:r w:rsidRPr="001244D2">
        <w:rPr>
          <w:rFonts w:ascii="Times New Roman" w:hAnsi="Times New Roman" w:cs="Times New Roman"/>
          <w:sz w:val="24"/>
          <w:szCs w:val="24"/>
        </w:rPr>
        <w:t xml:space="preserve">брати участь у науковій дискусії; виступати публічно з презентаціями та доповідями на наукові та </w:t>
      </w:r>
      <w:proofErr w:type="spellStart"/>
      <w:r w:rsidRPr="001244D2">
        <w:rPr>
          <w:rFonts w:ascii="Times New Roman" w:hAnsi="Times New Roman" w:cs="Times New Roman"/>
          <w:sz w:val="24"/>
          <w:szCs w:val="24"/>
        </w:rPr>
        <w:t>професійно</w:t>
      </w:r>
      <w:proofErr w:type="spellEnd"/>
      <w:r w:rsidRPr="001244D2">
        <w:rPr>
          <w:rFonts w:ascii="Times New Roman" w:hAnsi="Times New Roman" w:cs="Times New Roman"/>
          <w:sz w:val="24"/>
          <w:szCs w:val="24"/>
        </w:rPr>
        <w:t>-орієнтовані теми; писати заявки та тези доповіді на наукові конференції, а також короткі та розгорнуті біографічні дані.</w:t>
      </w:r>
    </w:p>
    <w:p w14:paraId="11B810CD"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індивідуальні консультації.</w:t>
      </w:r>
    </w:p>
    <w:p w14:paraId="5D69367A"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поточний контроль на практичних заняттях</w:t>
      </w:r>
      <w:r w:rsidRPr="001244D2">
        <w:rPr>
          <w:sz w:val="24"/>
          <w:szCs w:val="24"/>
        </w:rPr>
        <w:t xml:space="preserve"> </w:t>
      </w:r>
      <w:r w:rsidRPr="001244D2">
        <w:rPr>
          <w:rFonts w:ascii="Times New Roman" w:hAnsi="Times New Roman" w:cs="Times New Roman"/>
          <w:sz w:val="24"/>
          <w:szCs w:val="24"/>
        </w:rPr>
        <w:t xml:space="preserve">відповідно до конкретних цілей (опитування (індивідуальне, фронтальне, групове), лексичні диктанти, тести, письмові роботи, практичні вправи та завдання тощо); оцінка виконаної індивідуальної роботи; підсумковий контроль. </w:t>
      </w:r>
    </w:p>
    <w:p w14:paraId="285BD46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англійська/французька/німецька.</w:t>
      </w:r>
    </w:p>
    <w:p w14:paraId="65EFD3A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практичні заняття – 60 год., самостійна робота – 120 год.</w:t>
      </w:r>
    </w:p>
    <w:p w14:paraId="3C97608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165F9B27" w14:textId="77777777" w:rsidR="00B74B2F" w:rsidRPr="001244D2" w:rsidRDefault="00B74B2F" w:rsidP="00B74B2F">
      <w:pPr>
        <w:adjustRightInd w:val="0"/>
        <w:snapToGrid w:val="0"/>
        <w:ind w:firstLine="720"/>
        <w:jc w:val="both"/>
        <w:rPr>
          <w:rFonts w:ascii="Times New Roman" w:hAnsi="Times New Roman" w:cs="Times New Roman"/>
        </w:rPr>
      </w:pPr>
    </w:p>
    <w:p w14:paraId="6CCFD4CC" w14:textId="77777777" w:rsidR="00B74B2F" w:rsidRPr="001244D2" w:rsidRDefault="00B74B2F" w:rsidP="00B74B2F">
      <w:pPr>
        <w:adjustRightInd w:val="0"/>
        <w:snapToGrid w:val="0"/>
        <w:ind w:firstLine="720"/>
        <w:jc w:val="both"/>
        <w:rPr>
          <w:rFonts w:ascii="Times New Roman" w:hAnsi="Times New Roman" w:cs="Times New Roman"/>
        </w:rPr>
      </w:pPr>
    </w:p>
    <w:p w14:paraId="7C2387B3"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bookmarkStart w:id="12" w:name="_Hlk160476556"/>
      <w:r w:rsidRPr="001244D2">
        <w:rPr>
          <w:rFonts w:ascii="Times New Roman" w:hAnsi="Times New Roman" w:cs="Times New Roman"/>
          <w:b/>
          <w:bCs/>
          <w:i/>
          <w:iCs/>
          <w:sz w:val="24"/>
          <w:szCs w:val="24"/>
        </w:rPr>
        <w:t>Філософія</w:t>
      </w:r>
    </w:p>
    <w:p w14:paraId="49CBF91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нормативної підготовки</w:t>
      </w:r>
    </w:p>
    <w:p w14:paraId="311F739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1</w:t>
      </w:r>
    </w:p>
    <w:p w14:paraId="1EA172D2" w14:textId="65708273"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proofErr w:type="spellStart"/>
      <w:r w:rsidRPr="001244D2">
        <w:rPr>
          <w:rFonts w:ascii="Times New Roman" w:hAnsi="Times New Roman" w:cs="Times New Roman"/>
          <w:sz w:val="24"/>
          <w:szCs w:val="24"/>
        </w:rPr>
        <w:t>оволодінняальнонауковими</w:t>
      </w:r>
      <w:proofErr w:type="spellEnd"/>
      <w:r w:rsidRPr="001244D2">
        <w:rPr>
          <w:rFonts w:ascii="Times New Roman" w:hAnsi="Times New Roman" w:cs="Times New Roman"/>
          <w:sz w:val="24"/>
          <w:szCs w:val="24"/>
        </w:rPr>
        <w:t xml:space="preserve"> (філософськими) </w:t>
      </w:r>
      <w:proofErr w:type="spellStart"/>
      <w:r w:rsidRPr="001244D2">
        <w:rPr>
          <w:rFonts w:ascii="Times New Roman" w:hAnsi="Times New Roman" w:cs="Times New Roman"/>
          <w:sz w:val="24"/>
          <w:szCs w:val="24"/>
        </w:rPr>
        <w:t>компетентностями</w:t>
      </w:r>
      <w:proofErr w:type="spellEnd"/>
      <w:r w:rsidRPr="001244D2">
        <w:rPr>
          <w:rFonts w:ascii="Times New Roman" w:hAnsi="Times New Roman" w:cs="Times New Roman"/>
          <w:sz w:val="24"/>
          <w:szCs w:val="24"/>
        </w:rPr>
        <w:t>, спрямованими на формування системного наукового світогляду, професійної етики та загального культурного кругозору; надання фундаментальних філософських знань для реалізації світоглядної, методологічної, аксіологічної та культурологічної функцій філософії, усвідомлення цінності духовної культури, її єдності й цілісності на підставі вивчення багатства світової філософії, творчого аналізу сучасної філософської літератури з актуальних проблем, які стоять перед людством, забезпечення глибокого розуміння специфіки філософського осмислення соціокультурних феноменів, формування високої світоглядно-методологічної культури дослідника.</w:t>
      </w:r>
    </w:p>
    <w:p w14:paraId="32BEA06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коло проблем філософії, її зміст, функції та роль у суспільстві; історія філософії як основа </w:t>
      </w:r>
      <w:proofErr w:type="spellStart"/>
      <w:r w:rsidRPr="001244D2">
        <w:rPr>
          <w:rFonts w:ascii="Times New Roman" w:hAnsi="Times New Roman" w:cs="Times New Roman"/>
          <w:sz w:val="24"/>
          <w:szCs w:val="24"/>
        </w:rPr>
        <w:t>філософсько</w:t>
      </w:r>
      <w:proofErr w:type="spellEnd"/>
      <w:r w:rsidRPr="001244D2">
        <w:rPr>
          <w:rFonts w:ascii="Times New Roman" w:hAnsi="Times New Roman" w:cs="Times New Roman"/>
          <w:sz w:val="24"/>
          <w:szCs w:val="24"/>
        </w:rPr>
        <w:t xml:space="preserve">-методологічної культури дослідника: основні напрямки, течії та школи в історії філософії; розвиток філософської та </w:t>
      </w:r>
      <w:proofErr w:type="spellStart"/>
      <w:r w:rsidRPr="001244D2">
        <w:rPr>
          <w:rFonts w:ascii="Times New Roman" w:hAnsi="Times New Roman" w:cs="Times New Roman"/>
          <w:sz w:val="24"/>
          <w:szCs w:val="24"/>
        </w:rPr>
        <w:t>філософсько</w:t>
      </w:r>
      <w:proofErr w:type="spellEnd"/>
      <w:r w:rsidRPr="001244D2">
        <w:rPr>
          <w:rFonts w:ascii="Times New Roman" w:hAnsi="Times New Roman" w:cs="Times New Roman"/>
          <w:sz w:val="24"/>
          <w:szCs w:val="24"/>
        </w:rPr>
        <w:t>-правової думки в Україні; сучасні світова та вітчизняна філософія та філософія права; філософський зміст проблеми буття, онтологія; проблема свідомості у філософії; гносеологічна функція філософії: сутність і структура пізнавального процесу, епістемологія; концепції розвитку світу, людини, пізнання, типи діалектики, її зміст і функції; філософське розуміння суспільства; людина як предмет філософського аналізу, правова людина, особистість і суспільство; світ цінностей; сенс і спрямованість історії, глобальні проблеми сучасності.</w:t>
      </w:r>
    </w:p>
    <w:p w14:paraId="561C7F8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1E54943E" w14:textId="77777777" w:rsidR="00B74B2F" w:rsidRPr="001244D2" w:rsidRDefault="00B74B2F" w:rsidP="00B74B2F">
      <w:pPr>
        <w:adjustRightInd w:val="0"/>
        <w:snapToGrid w:val="0"/>
        <w:ind w:firstLine="720"/>
        <w:jc w:val="both"/>
        <w:rPr>
          <w:rFonts w:ascii="Times New Roman" w:hAnsi="Times New Roman" w:cs="Times New Roman"/>
          <w:i/>
          <w:iCs/>
          <w:sz w:val="24"/>
          <w:szCs w:val="24"/>
          <w:u w:val="single"/>
        </w:rPr>
      </w:pPr>
      <w:r w:rsidRPr="001244D2">
        <w:rPr>
          <w:rFonts w:ascii="Times New Roman" w:hAnsi="Times New Roman" w:cs="Times New Roman"/>
          <w:i/>
          <w:iCs/>
          <w:sz w:val="24"/>
          <w:szCs w:val="24"/>
          <w:u w:val="single"/>
        </w:rPr>
        <w:t>знати:</w:t>
      </w:r>
    </w:p>
    <w:p w14:paraId="2DC7C53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головні проблеми та ідеї сучасної світової й вітчизняної філософії, історію їх становлення, основні парадигми філософствування; основні закони, категорії, поняття і принципи філософії, особливості їх виявлення в житті суспільства; основні категорії, поняття концепції онтології, антропології, аксіології та гносеології (епістемології), особливості їх виявлення в житті суспільства і юридичній практиці; шляхи пізнання світу, функціонування знання у сучасному інформаційному суспільстві, особливості взаємозв’язку науки з сучасними соціальними і правовими проблемами; функції філософії у соціальному, науковому та практичному пізнанні; умови формування особистості, її свободи, відповідальності за збереження життя, природи, культури; філософські проблеми права в сучасному суспільстві; умови формування автономної особистості як в інформаційному суспільстві, її свідомості.</w:t>
      </w:r>
    </w:p>
    <w:p w14:paraId="63E5E61C" w14:textId="77777777" w:rsidR="00B74B2F" w:rsidRPr="001244D2" w:rsidRDefault="00B74B2F" w:rsidP="00B74B2F">
      <w:pPr>
        <w:adjustRightInd w:val="0"/>
        <w:snapToGrid w:val="0"/>
        <w:ind w:firstLine="720"/>
        <w:jc w:val="both"/>
        <w:rPr>
          <w:rFonts w:ascii="Times New Roman" w:hAnsi="Times New Roman" w:cs="Times New Roman"/>
          <w:i/>
          <w:iCs/>
          <w:sz w:val="24"/>
          <w:szCs w:val="24"/>
          <w:u w:val="single"/>
        </w:rPr>
      </w:pPr>
      <w:r w:rsidRPr="001244D2">
        <w:rPr>
          <w:rFonts w:ascii="Times New Roman" w:hAnsi="Times New Roman" w:cs="Times New Roman"/>
          <w:i/>
          <w:iCs/>
          <w:sz w:val="24"/>
          <w:szCs w:val="24"/>
          <w:u w:val="single"/>
        </w:rPr>
        <w:t>уміти:</w:t>
      </w:r>
    </w:p>
    <w:p w14:paraId="05B9A82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самостійно аналізувати факти, явища та процеси в системі “людина – світ” у їх діалектичному взаємозв’язку та з урахуванням змін, що відбуваються у світі й країні; критично оцінювати соціальні процеси, правові, політичні, економічні, історичні, екологічні, культурні, соціально-психологічні явища й події; формулювати світоглядні й методологічні висновки на основі отриманих знань, обґрунтовувати свою світоглядну та громадську позицію; володіти методологією наукового пізнання, творчої діяльності, застосовувати отримані знання при вирішенні професійних завдань.</w:t>
      </w:r>
    </w:p>
    <w:p w14:paraId="3E757E5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індивідуальні консультації.</w:t>
      </w:r>
    </w:p>
    <w:p w14:paraId="3C7BDD9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76EFCBFB" w14:textId="19B690B0"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усього– 120 год., в т.</w:t>
      </w:r>
      <w:r>
        <w:rPr>
          <w:rFonts w:ascii="Times New Roman" w:hAnsi="Times New Roman" w:cs="Times New Roman"/>
          <w:sz w:val="24"/>
          <w:szCs w:val="24"/>
          <w:lang w:val="en-US"/>
        </w:rPr>
        <w:t xml:space="preserve"> </w:t>
      </w:r>
      <w:r w:rsidRPr="001244D2">
        <w:rPr>
          <w:rFonts w:ascii="Times New Roman" w:hAnsi="Times New Roman" w:cs="Times New Roman"/>
          <w:sz w:val="24"/>
          <w:szCs w:val="24"/>
        </w:rPr>
        <w:t>ч. лекції</w:t>
      </w:r>
      <w:r w:rsidR="00896AD3">
        <w:rPr>
          <w:rFonts w:ascii="Times New Roman" w:hAnsi="Times New Roman" w:cs="Times New Roman"/>
          <w:sz w:val="24"/>
          <w:szCs w:val="24"/>
        </w:rPr>
        <w:t xml:space="preserve"> </w:t>
      </w:r>
      <w:r w:rsidRPr="001244D2">
        <w:rPr>
          <w:rFonts w:ascii="Times New Roman" w:hAnsi="Times New Roman" w:cs="Times New Roman"/>
          <w:sz w:val="24"/>
          <w:szCs w:val="24"/>
        </w:rPr>
        <w:t>– 34 год., семінарські заняття</w:t>
      </w:r>
      <w:r w:rsidR="00896AD3">
        <w:rPr>
          <w:rFonts w:ascii="Times New Roman" w:hAnsi="Times New Roman" w:cs="Times New Roman"/>
          <w:sz w:val="24"/>
          <w:szCs w:val="24"/>
        </w:rPr>
        <w:t xml:space="preserve"> </w:t>
      </w:r>
      <w:r w:rsidRPr="001244D2">
        <w:rPr>
          <w:rFonts w:ascii="Times New Roman" w:hAnsi="Times New Roman" w:cs="Times New Roman"/>
          <w:sz w:val="24"/>
          <w:szCs w:val="24"/>
        </w:rPr>
        <w:t>– 6 год., самостійна робота – 80 год.</w:t>
      </w:r>
    </w:p>
    <w:p w14:paraId="687140E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bookmarkEnd w:id="12"/>
    <w:p w14:paraId="5BD32319"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7FC3671D"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Організація та методологія наукових досліджень</w:t>
      </w:r>
    </w:p>
    <w:p w14:paraId="0657D01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нормативної підготовки</w:t>
      </w:r>
    </w:p>
    <w:p w14:paraId="71D745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2</w:t>
      </w:r>
    </w:p>
    <w:p w14:paraId="6AA5053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оволодіння універсальними навичками дослідника; засвоєння знань про науку, відомостей про стан сучасної науки; формування уявлень про організацію та методологію наукових досліджень; отримання навичок застосування сучасних інформаційних технологій у науковій діяльності; засвоєння методики інформаційного пошуку і роботи з бібліотечними ресурсами; набуття навичок апробації результатів наукового дослідження.</w:t>
      </w:r>
    </w:p>
    <w:p w14:paraId="57C667E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наука як вид пізнавальної діяльності та соціальний інститут; фундаментальні та прикладні дослідження; пізнання і його види, основні положення, принципи та особливості наукового пізнання; рівні наукового пізнання; логіка наукового дослідження та його етапи; поняття та різновиди наукових публікацій, методика та інформаційна складова їх підготовки; інформаційний пошук і бібліотечні ресурси; інформаційно-комунікаційні технології у наукових дослідженнях; етапи підготовки наукового дослідження; емпірична база правового дослідження; види, властивості і структура наукових публікацій; плагіат та його правові наслідки; загальна характеристика дисертації, структурні елементи її тексту; форми посилання у дисертації, вимоги до оформлення списку літератури; автореферат дисертації: структура та формальні вимоги, розсилка автореферату; основні стадії захисту дисертації, процедура прилюдного захисту; оформлення документів атестаційної справи; новітні інформаційні технології в науці.</w:t>
      </w:r>
    </w:p>
    <w:p w14:paraId="718CB69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3E46EA5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41982FA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головні проблеми та ідеї сучасної гносеології й епістемології; шляхи наукового пізнання світу, функціонування наукового знання у сучасному інформаційному суспільстві, особливості взаємозв’язку науки з сучасними соціальними і правовими проблемами; наукову термінологію й основні методи наукових досліджень; основні методологічні принципи наукового дослідження (об’єктивності, сутнісного аналізу, єдності логічного та історичного, концептуальної єдності); принципи системного підходу й системного аналізу як методологічної бази наукових досліджень; теоретико-методологічні, методичні та організаційні аспекти здійснення науково-дослідницької діяльності; вимоги до наукових проектів та технологій їх виконання; основи майстерності презентації результатів наукового дослідження; методологічні й методичні підходи до організації та управління науковою діяльністю;</w:t>
      </w:r>
    </w:p>
    <w:p w14:paraId="066991D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уміти:</w:t>
      </w:r>
    </w:p>
    <w:p w14:paraId="1B0C62A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застосовувати конкретні методи й технології дослідження соціально-правових систем процесів; самостійно освоювати нові методи наукових досліджень; самостійно здобувати й використовувати у практичній діяльності нові знання; здійснювати інформаційний пошук і працювати з бібліотечними ресурсами; застосовувати сучасні інформаційно-комунікаційні технології у наукових дослідженнях; володіти навичками публічних виступів на дискусійних наукових заходах; методологічно виважено оформляти результати досліджень; визначати перспективні напрямки наукових досліджень у предметній сфері професійної діяльності; адаптувати сучасні досягнення науки і наукомістких технологій до науково-дослідного </w:t>
      </w:r>
      <w:r w:rsidRPr="001244D2">
        <w:rPr>
          <w:rFonts w:ascii="Times New Roman" w:hAnsi="Times New Roman" w:cs="Times New Roman"/>
          <w:sz w:val="24"/>
          <w:szCs w:val="24"/>
        </w:rPr>
        <w:lastRenderedPageBreak/>
        <w:t>процесу; розробляти науково-методологічний апарат і програму наукового дослідження; застосовувати сучасні методи наукового дослідження у предметній сфері; осмислювати і критично аналізувати наукову інформацію, удосконалювати і розвивати свій науковий потенціал; володіти новітніми інформаційними технологіями роботи з науковою інформацією.</w:t>
      </w:r>
    </w:p>
    <w:p w14:paraId="4530BAE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індивідуальні консультації.</w:t>
      </w:r>
    </w:p>
    <w:p w14:paraId="797F899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2CCE0C85" w14:textId="61474F14"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усього– 1</w:t>
      </w:r>
      <w:r w:rsidR="00896AD3">
        <w:rPr>
          <w:rFonts w:ascii="Times New Roman" w:hAnsi="Times New Roman" w:cs="Times New Roman"/>
          <w:sz w:val="24"/>
          <w:szCs w:val="24"/>
        </w:rPr>
        <w:t>2</w:t>
      </w:r>
      <w:r w:rsidRPr="001244D2">
        <w:rPr>
          <w:rFonts w:ascii="Times New Roman" w:hAnsi="Times New Roman" w:cs="Times New Roman"/>
          <w:sz w:val="24"/>
          <w:szCs w:val="24"/>
        </w:rPr>
        <w:t xml:space="preserve">0 год., в т. ч. лекції – </w:t>
      </w:r>
      <w:r w:rsidR="00896AD3">
        <w:rPr>
          <w:rFonts w:ascii="Times New Roman" w:hAnsi="Times New Roman" w:cs="Times New Roman"/>
          <w:sz w:val="24"/>
          <w:szCs w:val="24"/>
        </w:rPr>
        <w:t>3</w:t>
      </w:r>
      <w:r w:rsidRPr="001244D2">
        <w:rPr>
          <w:rFonts w:ascii="Times New Roman" w:hAnsi="Times New Roman" w:cs="Times New Roman"/>
          <w:sz w:val="24"/>
          <w:szCs w:val="24"/>
        </w:rPr>
        <w:t xml:space="preserve">0 год., семінарські заняття – 10 год., самостійна робота – </w:t>
      </w:r>
      <w:r w:rsidR="00896AD3">
        <w:rPr>
          <w:rFonts w:ascii="Times New Roman" w:hAnsi="Times New Roman" w:cs="Times New Roman"/>
          <w:sz w:val="24"/>
          <w:szCs w:val="24"/>
        </w:rPr>
        <w:t>8</w:t>
      </w:r>
      <w:r w:rsidRPr="001244D2">
        <w:rPr>
          <w:rFonts w:ascii="Times New Roman" w:hAnsi="Times New Roman" w:cs="Times New Roman"/>
          <w:sz w:val="24"/>
          <w:szCs w:val="24"/>
        </w:rPr>
        <w:t>0 год.</w:t>
      </w:r>
    </w:p>
    <w:p w14:paraId="77C319A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007E13BD" w14:textId="77777777" w:rsidR="00B74B2F" w:rsidRPr="001244D2" w:rsidRDefault="00B74B2F" w:rsidP="00B74B2F">
      <w:pPr>
        <w:spacing w:line="240" w:lineRule="atLeast"/>
        <w:ind w:left="2740"/>
        <w:outlineLvl w:val="0"/>
        <w:rPr>
          <w:rFonts w:ascii="Times New Roman" w:hAnsi="Times New Roman" w:cs="Times New Roman"/>
          <w:b/>
          <w:bCs/>
          <w:i/>
          <w:iCs/>
          <w:sz w:val="24"/>
          <w:szCs w:val="24"/>
        </w:rPr>
      </w:pPr>
      <w:bookmarkStart w:id="13" w:name="page13"/>
      <w:bookmarkEnd w:id="13"/>
    </w:p>
    <w:p w14:paraId="7FC7F779"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Педагогіка та психологія вищої школи</w:t>
      </w:r>
    </w:p>
    <w:p w14:paraId="356DD78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з нормативної частини програми підготовки аспірантів</w:t>
      </w:r>
    </w:p>
    <w:p w14:paraId="51F2B4C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w:t>
      </w:r>
    </w:p>
    <w:p w14:paraId="670F1D5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Мета</w:t>
      </w:r>
      <w:r w:rsidRPr="001244D2">
        <w:rPr>
          <w:rFonts w:ascii="Times New Roman" w:hAnsi="Times New Roman" w:cs="Times New Roman"/>
          <w:sz w:val="24"/>
          <w:szCs w:val="24"/>
        </w:rPr>
        <w:t>: формування у аспірантів педагогічних та психологічних компетенцій, які забезпечують ефективне вирішення наукових, освітніх та особистісних проблем професійної діяльності у закладі вищої освіти (ЗВО) через вивчення методологічних принципів та базисних стратегій організації й розвитку сучасної вищої юридичної освіти в Україні, оволодіння традиційними та інноваційними технологіями навчально-виховного процесу і методикою організації науково-дослідної роботи студентів, формування навичок самовдосконалення педагогічної майстерності та організації професійного й особистісного розвитку.</w:t>
      </w:r>
    </w:p>
    <w:p w14:paraId="49E5C95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xml:space="preserve">: Вища освіта як сфера соціальної практики і специфічна галузь духовного виробництва. Соціальні функції вищої освіти. Методологічні принципи і цілі навчання та функціонування вищої школи. Болонський процес як стратегія інтеграції європейської вищої освіти. Пріоритетні напрямки державної освітянської політики в Україні. </w:t>
      </w:r>
      <w:proofErr w:type="spellStart"/>
      <w:r w:rsidRPr="001244D2">
        <w:rPr>
          <w:rFonts w:ascii="Times New Roman" w:hAnsi="Times New Roman" w:cs="Times New Roman"/>
          <w:sz w:val="24"/>
          <w:szCs w:val="24"/>
        </w:rPr>
        <w:t>Ступеневість</w:t>
      </w:r>
      <w:proofErr w:type="spellEnd"/>
      <w:r w:rsidRPr="001244D2">
        <w:rPr>
          <w:rFonts w:ascii="Times New Roman" w:hAnsi="Times New Roman" w:cs="Times New Roman"/>
          <w:sz w:val="24"/>
          <w:szCs w:val="24"/>
        </w:rPr>
        <w:t xml:space="preserve"> вищої освіти. Державні стандарти вищої освіти. Кваліфікаційні рівні та характеристики фахівця-випускника вищої школи. Особливості розвитку сучасної вищої юридичної освіти та розбудови безперервної юридичної освіти. Сутність та принципи процесу навчання у вищій школі. Виховна робота у ЗВО. Форми організації навчально-пізнавальної діяльності студентів. Методи навчання у вищій школі. Види навчання. Активні та інноваційні способи навчання. Основи педагогічного контролю у вищій школі. Організація науково-дослідної роботи студентів у ЗВО. Форми та засоби організації самостійної роботи в юридичному ЗВО. Педагогічне спілкування викладача і студента у вищій школі. Психологічні основи професійних комунікацій в науково-педагогічному середовищі. Науковий комунікативний простір. Бар’єри взаєморозуміння в науковому середовищі: інтелектуальний, мотиваційний, емоційний. Психологія міжособистісного спілкування науковців. Комунікативні конфлікти у вищій школі. Сутність, види, витоки професійних деформацій науково-педагогічних працівників та психологічні методи їх діагностики і корекції.</w:t>
      </w:r>
    </w:p>
    <w:p w14:paraId="0F6A82B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після завершення вивчення дисципліни аспірант повинен:</w:t>
      </w:r>
    </w:p>
    <w:p w14:paraId="0425C4C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w:t>
      </w:r>
    </w:p>
    <w:p w14:paraId="37FBE54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базовий понятійний апарат, методологічні основи та методи педагогіки і психології вищої школи; основні напрями, закономірності та принципи функціонування системи вищої освіти; нормативні документи, що відображають зміст навчання; специфіку педагогічної діяльності у ЗВО та психологічні основи педагогічної майстерності викладача; психолого-педагогічні особливості взаємодії викладачів і студентів; основи педагогічного керівництва самостійною роботою студентів; форми і методи організації виховної роботи; принципи функціонування наукового комунікативного простору;</w:t>
      </w:r>
    </w:p>
    <w:p w14:paraId="5596E75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w:t>
      </w:r>
    </w:p>
    <w:p w14:paraId="1935268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зміст вищої освіти як структурного компонента педагогічної системи і результату учбової діяльності; структуру типової освітньо-професійної програми підготовки студентів; принципи побудови навчально-методичного комплексу дисципліни; цілі, зміст та структура безперервної освіти; особливості учбово-пізнавальної діяльності студентів; роль психологічних чинників у взаємодії «викладач-студент»;</w:t>
      </w:r>
    </w:p>
    <w:p w14:paraId="2713FEE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w:t>
      </w:r>
    </w:p>
    <w:p w14:paraId="4526D96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 xml:space="preserve">конструювати зміст навчання, реалізовувати </w:t>
      </w:r>
      <w:proofErr w:type="spellStart"/>
      <w:r w:rsidRPr="001244D2">
        <w:rPr>
          <w:rFonts w:ascii="Times New Roman" w:hAnsi="Times New Roman" w:cs="Times New Roman"/>
          <w:sz w:val="24"/>
          <w:szCs w:val="24"/>
        </w:rPr>
        <w:t>компетентнісний</w:t>
      </w:r>
      <w:proofErr w:type="spellEnd"/>
      <w:r w:rsidRPr="001244D2">
        <w:rPr>
          <w:rFonts w:ascii="Times New Roman" w:hAnsi="Times New Roman" w:cs="Times New Roman"/>
          <w:sz w:val="24"/>
          <w:szCs w:val="24"/>
        </w:rPr>
        <w:t xml:space="preserve"> підхід у навчанні; використовувати сучасні методи та технології навчання та виховання студентів; проектувати та реалізовувати в навчальному процесі різноманітні форми навчальних занять та </w:t>
      </w:r>
      <w:proofErr w:type="spellStart"/>
      <w:r w:rsidRPr="001244D2">
        <w:rPr>
          <w:rFonts w:ascii="Times New Roman" w:hAnsi="Times New Roman" w:cs="Times New Roman"/>
          <w:sz w:val="24"/>
          <w:szCs w:val="24"/>
        </w:rPr>
        <w:t>позааудиторної</w:t>
      </w:r>
      <w:proofErr w:type="spellEnd"/>
      <w:r w:rsidRPr="001244D2">
        <w:rPr>
          <w:rFonts w:ascii="Times New Roman" w:hAnsi="Times New Roman" w:cs="Times New Roman"/>
          <w:sz w:val="24"/>
          <w:szCs w:val="24"/>
        </w:rPr>
        <w:t xml:space="preserve"> роботи студентів; розробляти навчально-методичне забезпечення освітнього процесу; встановлювати ефективні відносини з усіма учасниками освітнього процесу;</w:t>
      </w:r>
    </w:p>
    <w:p w14:paraId="7E6F3D6C" w14:textId="77777777" w:rsidR="00B74B2F" w:rsidRPr="001244D2" w:rsidRDefault="00B74B2F" w:rsidP="00B74B2F">
      <w:pPr>
        <w:adjustRightInd w:val="0"/>
        <w:snapToGrid w:val="0"/>
        <w:ind w:firstLine="720"/>
        <w:jc w:val="both"/>
        <w:rPr>
          <w:rFonts w:ascii="Times New Roman" w:hAnsi="Times New Roman" w:cs="Times New Roman"/>
        </w:rPr>
      </w:pPr>
      <w:r w:rsidRPr="001244D2">
        <w:rPr>
          <w:rFonts w:ascii="Times New Roman" w:hAnsi="Times New Roman" w:cs="Times New Roman"/>
          <w:sz w:val="24"/>
          <w:szCs w:val="24"/>
          <w:u w:val="single"/>
        </w:rPr>
        <w:t>володіти навичками</w:t>
      </w:r>
      <w:r w:rsidRPr="001244D2">
        <w:rPr>
          <w:rFonts w:ascii="Times New Roman" w:hAnsi="Times New Roman" w:cs="Times New Roman"/>
          <w:sz w:val="24"/>
          <w:szCs w:val="24"/>
        </w:rPr>
        <w:t>:</w:t>
      </w:r>
    </w:p>
    <w:p w14:paraId="0C9465DA"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14" w:name="page14"/>
      <w:bookmarkEnd w:id="14"/>
      <w:r w:rsidRPr="001244D2">
        <w:rPr>
          <w:rFonts w:ascii="Times New Roman" w:hAnsi="Times New Roman" w:cs="Times New Roman"/>
          <w:sz w:val="24"/>
          <w:szCs w:val="24"/>
        </w:rPr>
        <w:t>проведення основних видів навчальних занять; комунікативної взаємодії в професійному науково-педагогічному середовищі; запобігання міжособистісних конфліктів; попередження професійних деформацій.</w:t>
      </w:r>
    </w:p>
    <w:p w14:paraId="34141B5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семінарські заняття, диспути, «круглі столи», ділові ігри, практикуми, контрольна робота.</w:t>
      </w:r>
    </w:p>
    <w:p w14:paraId="026A76F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система бальних оцінок, диференційованих в залежності від видів виконаної роботи.</w:t>
      </w:r>
    </w:p>
    <w:p w14:paraId="49635DD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0414C999" w14:textId="63F8DB2B"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90 год., в т. ч. лекції</w:t>
      </w:r>
      <w:r w:rsidR="00896AD3">
        <w:rPr>
          <w:rFonts w:ascii="Times New Roman" w:hAnsi="Times New Roman" w:cs="Times New Roman"/>
          <w:sz w:val="24"/>
          <w:szCs w:val="24"/>
        </w:rPr>
        <w:t xml:space="preserve"> </w:t>
      </w:r>
      <w:r w:rsidRPr="001244D2">
        <w:rPr>
          <w:rFonts w:ascii="Times New Roman" w:hAnsi="Times New Roman" w:cs="Times New Roman"/>
          <w:sz w:val="24"/>
          <w:szCs w:val="24"/>
        </w:rPr>
        <w:t xml:space="preserve">– </w:t>
      </w:r>
      <w:r w:rsidR="00896AD3">
        <w:rPr>
          <w:rFonts w:ascii="Times New Roman" w:hAnsi="Times New Roman" w:cs="Times New Roman"/>
          <w:sz w:val="24"/>
          <w:szCs w:val="24"/>
        </w:rPr>
        <w:t>2</w:t>
      </w:r>
      <w:r w:rsidRPr="001244D2">
        <w:rPr>
          <w:rFonts w:ascii="Times New Roman" w:hAnsi="Times New Roman" w:cs="Times New Roman"/>
          <w:sz w:val="24"/>
          <w:szCs w:val="24"/>
        </w:rPr>
        <w:t>0 год., семінарські заняття</w:t>
      </w:r>
      <w:r w:rsidR="00896AD3">
        <w:rPr>
          <w:rFonts w:ascii="Times New Roman" w:hAnsi="Times New Roman" w:cs="Times New Roman"/>
          <w:sz w:val="24"/>
          <w:szCs w:val="24"/>
        </w:rPr>
        <w:t xml:space="preserve"> </w:t>
      </w:r>
      <w:r w:rsidRPr="001244D2">
        <w:rPr>
          <w:rFonts w:ascii="Times New Roman" w:hAnsi="Times New Roman" w:cs="Times New Roman"/>
          <w:sz w:val="24"/>
          <w:szCs w:val="24"/>
        </w:rPr>
        <w:t xml:space="preserve">– 10 год., самостійна робота – </w:t>
      </w:r>
      <w:r w:rsidR="00896AD3">
        <w:rPr>
          <w:rFonts w:ascii="Times New Roman" w:hAnsi="Times New Roman" w:cs="Times New Roman"/>
          <w:sz w:val="24"/>
          <w:szCs w:val="24"/>
        </w:rPr>
        <w:t>6</w:t>
      </w:r>
      <w:r w:rsidRPr="001244D2">
        <w:rPr>
          <w:rFonts w:ascii="Times New Roman" w:hAnsi="Times New Roman" w:cs="Times New Roman"/>
          <w:sz w:val="24"/>
          <w:szCs w:val="24"/>
        </w:rPr>
        <w:t>0 год.</w:t>
      </w:r>
    </w:p>
    <w:p w14:paraId="2C86A2B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залік.</w:t>
      </w:r>
    </w:p>
    <w:p w14:paraId="441C04F1" w14:textId="77777777" w:rsidR="00B74B2F" w:rsidRPr="001244D2" w:rsidRDefault="00B74B2F" w:rsidP="00B74B2F">
      <w:pPr>
        <w:adjustRightInd w:val="0"/>
        <w:snapToGrid w:val="0"/>
        <w:ind w:firstLine="720"/>
        <w:jc w:val="both"/>
        <w:rPr>
          <w:rFonts w:ascii="Times New Roman" w:hAnsi="Times New Roman" w:cs="Times New Roman"/>
        </w:rPr>
      </w:pPr>
    </w:p>
    <w:p w14:paraId="7F8D74E3" w14:textId="77777777" w:rsidR="0097574C" w:rsidRDefault="0097574C" w:rsidP="00B74B2F">
      <w:pPr>
        <w:adjustRightInd w:val="0"/>
        <w:snapToGrid w:val="0"/>
        <w:ind w:firstLine="720"/>
        <w:jc w:val="center"/>
        <w:rPr>
          <w:rFonts w:ascii="Times New Roman" w:hAnsi="Times New Roman" w:cs="Times New Roman"/>
          <w:b/>
          <w:bCs/>
          <w:i/>
          <w:iCs/>
          <w:sz w:val="24"/>
          <w:szCs w:val="24"/>
        </w:rPr>
      </w:pPr>
    </w:p>
    <w:p w14:paraId="01F66493" w14:textId="37B03FD4" w:rsidR="00B74B2F" w:rsidRPr="001244D2" w:rsidRDefault="00B74B2F" w:rsidP="00B74B2F">
      <w:pPr>
        <w:adjustRightInd w:val="0"/>
        <w:snapToGrid w:val="0"/>
        <w:ind w:firstLine="720"/>
        <w:jc w:val="center"/>
        <w:rPr>
          <w:rFonts w:ascii="Times New Roman" w:hAnsi="Times New Roman" w:cs="Times New Roman"/>
          <w:b/>
          <w:bCs/>
          <w:i/>
          <w:iCs/>
          <w:sz w:val="24"/>
          <w:szCs w:val="24"/>
        </w:rPr>
      </w:pPr>
      <w:proofErr w:type="spellStart"/>
      <w:r w:rsidRPr="001244D2">
        <w:rPr>
          <w:rFonts w:ascii="Times New Roman" w:hAnsi="Times New Roman" w:cs="Times New Roman"/>
          <w:b/>
          <w:bCs/>
          <w:i/>
          <w:iCs/>
          <w:sz w:val="24"/>
          <w:szCs w:val="24"/>
        </w:rPr>
        <w:t>Мовна</w:t>
      </w:r>
      <w:proofErr w:type="spellEnd"/>
      <w:r w:rsidRPr="001244D2">
        <w:rPr>
          <w:rFonts w:ascii="Times New Roman" w:hAnsi="Times New Roman" w:cs="Times New Roman"/>
          <w:b/>
          <w:bCs/>
          <w:i/>
          <w:iCs/>
          <w:sz w:val="24"/>
          <w:szCs w:val="24"/>
        </w:rPr>
        <w:t xml:space="preserve"> компетентність науковця-юриста</w:t>
      </w:r>
    </w:p>
    <w:p w14:paraId="647D18C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з нормативної частини програми підготовки аспірантів</w:t>
      </w:r>
    </w:p>
    <w:p w14:paraId="2E2C0E5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w:t>
      </w:r>
    </w:p>
    <w:p w14:paraId="6B2F091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Мета</w:t>
      </w:r>
      <w:r w:rsidRPr="001244D2">
        <w:rPr>
          <w:rFonts w:ascii="Times New Roman" w:hAnsi="Times New Roman" w:cs="Times New Roman"/>
          <w:sz w:val="24"/>
          <w:szCs w:val="24"/>
        </w:rPr>
        <w:t xml:space="preserve">: дати цілісне уявлення про специфіку наукового стилю, сутність наукового мовлення, структуру та особливості наукового тексту, його різновиди, підвищити рівень </w:t>
      </w:r>
      <w:proofErr w:type="spellStart"/>
      <w:r w:rsidRPr="001244D2">
        <w:rPr>
          <w:rFonts w:ascii="Times New Roman" w:hAnsi="Times New Roman" w:cs="Times New Roman"/>
          <w:sz w:val="24"/>
          <w:szCs w:val="24"/>
        </w:rPr>
        <w:t>мовної</w:t>
      </w:r>
      <w:proofErr w:type="spellEnd"/>
      <w:r w:rsidRPr="001244D2">
        <w:rPr>
          <w:rFonts w:ascii="Times New Roman" w:hAnsi="Times New Roman" w:cs="Times New Roman"/>
          <w:sz w:val="24"/>
          <w:szCs w:val="24"/>
        </w:rPr>
        <w:t xml:space="preserve"> компетентності та мовленнєвої здобувачів вищої освіти ступеня доктора філософії (аспірантів), набути навичок у складанні та написанні наукових текстів різних жанрів (рецензій, відгуків, тез, анотацій тощо).</w:t>
      </w:r>
    </w:p>
    <w:p w14:paraId="067D211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навчальний курс «</w:t>
      </w:r>
      <w:proofErr w:type="spellStart"/>
      <w:r w:rsidRPr="001244D2">
        <w:rPr>
          <w:rFonts w:ascii="Times New Roman" w:hAnsi="Times New Roman" w:cs="Times New Roman"/>
          <w:sz w:val="24"/>
          <w:szCs w:val="24"/>
        </w:rPr>
        <w:t>Мовна</w:t>
      </w:r>
      <w:proofErr w:type="spellEnd"/>
      <w:r w:rsidRPr="001244D2">
        <w:rPr>
          <w:rFonts w:ascii="Times New Roman" w:hAnsi="Times New Roman" w:cs="Times New Roman"/>
          <w:sz w:val="24"/>
          <w:szCs w:val="24"/>
        </w:rPr>
        <w:t xml:space="preserve"> компетентність науковця-юриста» має на меті утвердити державний статус української мови, розширити сферу її функціонування, підвищити </w:t>
      </w:r>
      <w:proofErr w:type="spellStart"/>
      <w:r w:rsidRPr="001244D2">
        <w:rPr>
          <w:rFonts w:ascii="Times New Roman" w:hAnsi="Times New Roman" w:cs="Times New Roman"/>
          <w:sz w:val="24"/>
          <w:szCs w:val="24"/>
        </w:rPr>
        <w:t>мовну</w:t>
      </w:r>
      <w:proofErr w:type="spellEnd"/>
      <w:r w:rsidRPr="001244D2">
        <w:rPr>
          <w:rFonts w:ascii="Times New Roman" w:hAnsi="Times New Roman" w:cs="Times New Roman"/>
          <w:sz w:val="24"/>
          <w:szCs w:val="24"/>
        </w:rPr>
        <w:t xml:space="preserve"> та мовленнєву компетентності здобувачів вищої освіти ступеня доктора філософії (аспірантів).</w:t>
      </w:r>
    </w:p>
    <w:p w14:paraId="096A04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Побудова курсу «</w:t>
      </w:r>
      <w:proofErr w:type="spellStart"/>
      <w:r w:rsidRPr="001244D2">
        <w:rPr>
          <w:rFonts w:ascii="Times New Roman" w:hAnsi="Times New Roman" w:cs="Times New Roman"/>
          <w:sz w:val="24"/>
          <w:szCs w:val="24"/>
        </w:rPr>
        <w:t>Мовна</w:t>
      </w:r>
      <w:proofErr w:type="spellEnd"/>
      <w:r w:rsidRPr="001244D2">
        <w:rPr>
          <w:rFonts w:ascii="Times New Roman" w:hAnsi="Times New Roman" w:cs="Times New Roman"/>
          <w:sz w:val="24"/>
          <w:szCs w:val="24"/>
        </w:rPr>
        <w:t xml:space="preserve"> компетентність науковця-юриста» передбачає лекційні та практичні заняття з культури наукової української мови, зокрема сутності та особливості наукового стилю української мови, специфіки усного і писемного наукового мовлення, лексикографічної компетенції, </w:t>
      </w:r>
      <w:proofErr w:type="spellStart"/>
      <w:r w:rsidRPr="001244D2">
        <w:rPr>
          <w:rFonts w:ascii="Times New Roman" w:hAnsi="Times New Roman" w:cs="Times New Roman"/>
          <w:sz w:val="24"/>
          <w:szCs w:val="24"/>
        </w:rPr>
        <w:t>мовних</w:t>
      </w:r>
      <w:proofErr w:type="spellEnd"/>
      <w:r w:rsidRPr="001244D2">
        <w:rPr>
          <w:rFonts w:ascii="Times New Roman" w:hAnsi="Times New Roman" w:cs="Times New Roman"/>
          <w:sz w:val="24"/>
          <w:szCs w:val="24"/>
        </w:rPr>
        <w:t xml:space="preserve"> засобів наукового тексту.</w:t>
      </w:r>
    </w:p>
    <w:p w14:paraId="433F851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після завершення вивчення дисципліни аспірант повинен:</w:t>
      </w:r>
    </w:p>
    <w:p w14:paraId="76E110C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w:t>
      </w:r>
    </w:p>
    <w:p w14:paraId="334D8B3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особливості наукової української мови; сутність, особливості та характеристику наукового стилю сучасної української літературної мови; українську лексикологію, наукову фразеологію, морфологію; структуру та специфіку української синтаксичної системи; особливості наукового мовлення та </w:t>
      </w:r>
      <w:proofErr w:type="spellStart"/>
      <w:r w:rsidRPr="001244D2">
        <w:rPr>
          <w:rFonts w:ascii="Times New Roman" w:hAnsi="Times New Roman" w:cs="Times New Roman"/>
          <w:sz w:val="24"/>
          <w:szCs w:val="24"/>
        </w:rPr>
        <w:t>мовні</w:t>
      </w:r>
      <w:proofErr w:type="spellEnd"/>
      <w:r w:rsidRPr="001244D2">
        <w:rPr>
          <w:rFonts w:ascii="Times New Roman" w:hAnsi="Times New Roman" w:cs="Times New Roman"/>
          <w:sz w:val="24"/>
          <w:szCs w:val="24"/>
        </w:rPr>
        <w:t xml:space="preserve"> засоби; принципи побудови текстів наукового стилю; термінологічний апарат відповідної наукової галузі.</w:t>
      </w:r>
    </w:p>
    <w:p w14:paraId="40E1BC0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w:t>
      </w:r>
    </w:p>
    <w:p w14:paraId="2EF7419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виявляти та аналізувати </w:t>
      </w:r>
      <w:proofErr w:type="spellStart"/>
      <w:r w:rsidRPr="001244D2">
        <w:rPr>
          <w:rFonts w:ascii="Times New Roman" w:hAnsi="Times New Roman" w:cs="Times New Roman"/>
          <w:sz w:val="24"/>
          <w:szCs w:val="24"/>
        </w:rPr>
        <w:t>мовні</w:t>
      </w:r>
      <w:proofErr w:type="spellEnd"/>
      <w:r w:rsidRPr="001244D2">
        <w:rPr>
          <w:rFonts w:ascii="Times New Roman" w:hAnsi="Times New Roman" w:cs="Times New Roman"/>
          <w:sz w:val="24"/>
          <w:szCs w:val="24"/>
        </w:rPr>
        <w:t xml:space="preserve"> явища в наукових текстах; застосовувати </w:t>
      </w:r>
      <w:proofErr w:type="spellStart"/>
      <w:r w:rsidRPr="001244D2">
        <w:rPr>
          <w:rFonts w:ascii="Times New Roman" w:hAnsi="Times New Roman" w:cs="Times New Roman"/>
          <w:sz w:val="24"/>
          <w:szCs w:val="24"/>
        </w:rPr>
        <w:t>мовну</w:t>
      </w:r>
      <w:proofErr w:type="spellEnd"/>
      <w:r w:rsidRPr="001244D2">
        <w:rPr>
          <w:rFonts w:ascii="Times New Roman" w:hAnsi="Times New Roman" w:cs="Times New Roman"/>
          <w:sz w:val="24"/>
          <w:szCs w:val="24"/>
        </w:rPr>
        <w:t xml:space="preserve"> компетентність  на практиці; правильно використовувати в усному та писемному мовленні лексичні, граматичні та стилістичні норми мови; спілкуватися сучасною українською літературною</w:t>
      </w:r>
      <w:r w:rsidRPr="001244D2">
        <w:rPr>
          <w:rFonts w:ascii="Times New Roman" w:hAnsi="Times New Roman" w:cs="Times New Roman"/>
        </w:rPr>
        <w:tab/>
      </w:r>
      <w:r w:rsidRPr="001244D2">
        <w:rPr>
          <w:rFonts w:ascii="Times New Roman" w:hAnsi="Times New Roman" w:cs="Times New Roman"/>
          <w:sz w:val="24"/>
          <w:szCs w:val="24"/>
        </w:rPr>
        <w:t>мовою із загальної проблематики та фахової.</w:t>
      </w:r>
    </w:p>
    <w:p w14:paraId="5E9C310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У структурі пропонованого навчального курсу передбачено такі види робіт:</w:t>
      </w:r>
    </w:p>
    <w:p w14:paraId="29116DA0" w14:textId="77777777" w:rsidR="00B74B2F" w:rsidRPr="001244D2" w:rsidRDefault="00B74B2F">
      <w:pPr>
        <w:numPr>
          <w:ilvl w:val="0"/>
          <w:numId w:val="4"/>
        </w:numPr>
        <w:tabs>
          <w:tab w:val="left" w:pos="1080"/>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Контрольна робота з </w:t>
      </w:r>
      <w:proofErr w:type="spellStart"/>
      <w:r w:rsidRPr="001244D2">
        <w:rPr>
          <w:rFonts w:ascii="Times New Roman" w:hAnsi="Times New Roman" w:cs="Times New Roman"/>
          <w:sz w:val="24"/>
          <w:szCs w:val="24"/>
        </w:rPr>
        <w:t>мовної</w:t>
      </w:r>
      <w:proofErr w:type="spellEnd"/>
      <w:r w:rsidRPr="001244D2">
        <w:rPr>
          <w:rFonts w:ascii="Times New Roman" w:hAnsi="Times New Roman" w:cs="Times New Roman"/>
          <w:sz w:val="24"/>
          <w:szCs w:val="24"/>
        </w:rPr>
        <w:t xml:space="preserve"> компетентності.</w:t>
      </w:r>
    </w:p>
    <w:p w14:paraId="1CA760AE" w14:textId="77777777" w:rsidR="00B74B2F" w:rsidRPr="001244D2" w:rsidRDefault="00B74B2F">
      <w:pPr>
        <w:numPr>
          <w:ilvl w:val="0"/>
          <w:numId w:val="4"/>
        </w:numPr>
        <w:tabs>
          <w:tab w:val="left" w:pos="1080"/>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Виконання граматичних завдань.</w:t>
      </w:r>
    </w:p>
    <w:p w14:paraId="5C34A69C" w14:textId="77777777" w:rsidR="00B74B2F" w:rsidRPr="001244D2" w:rsidRDefault="00B74B2F">
      <w:pPr>
        <w:numPr>
          <w:ilvl w:val="0"/>
          <w:numId w:val="4"/>
        </w:numPr>
        <w:tabs>
          <w:tab w:val="left" w:pos="1080"/>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Підготовка зразків рецензії, обґрунтування теми дисертаційної роботи, анотації.</w:t>
      </w:r>
    </w:p>
    <w:p w14:paraId="6AE89FBD" w14:textId="77777777" w:rsidR="00B74B2F" w:rsidRPr="001244D2" w:rsidRDefault="00B74B2F">
      <w:pPr>
        <w:numPr>
          <w:ilvl w:val="0"/>
          <w:numId w:val="4"/>
        </w:numPr>
        <w:tabs>
          <w:tab w:val="left" w:pos="1080"/>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Редагування наукового тексту та його аудіювання.</w:t>
      </w:r>
    </w:p>
    <w:p w14:paraId="7944F32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семінарські заняття, диспути, «круглі столи», ділові ігри, практикуми, контрольна робота.</w:t>
      </w:r>
    </w:p>
    <w:p w14:paraId="6531ACD5"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15" w:name="page15"/>
      <w:bookmarkEnd w:id="15"/>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система бальних оцінок, диференційованих в залежності від видів виконаної роботи.</w:t>
      </w:r>
    </w:p>
    <w:p w14:paraId="3DC05D1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Мова викладання</w:t>
      </w:r>
      <w:r w:rsidRPr="001244D2">
        <w:rPr>
          <w:rFonts w:ascii="Times New Roman" w:hAnsi="Times New Roman" w:cs="Times New Roman"/>
          <w:sz w:val="24"/>
          <w:szCs w:val="24"/>
        </w:rPr>
        <w:t>: українська.</w:t>
      </w:r>
    </w:p>
    <w:p w14:paraId="17C022E9" w14:textId="6D9CE8CA"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xml:space="preserve">: всього – 90 год., в т. ч. лекції – 10 год., семінарські заняття – </w:t>
      </w:r>
      <w:r w:rsidR="00896AD3">
        <w:rPr>
          <w:rFonts w:ascii="Times New Roman" w:hAnsi="Times New Roman" w:cs="Times New Roman"/>
          <w:sz w:val="24"/>
          <w:szCs w:val="24"/>
        </w:rPr>
        <w:t>2</w:t>
      </w:r>
      <w:r w:rsidRPr="001244D2">
        <w:rPr>
          <w:rFonts w:ascii="Times New Roman" w:hAnsi="Times New Roman" w:cs="Times New Roman"/>
          <w:sz w:val="24"/>
          <w:szCs w:val="24"/>
        </w:rPr>
        <w:t xml:space="preserve">0 год., самостійна робота – </w:t>
      </w:r>
      <w:r w:rsidR="00896AD3">
        <w:rPr>
          <w:rFonts w:ascii="Times New Roman" w:hAnsi="Times New Roman" w:cs="Times New Roman"/>
          <w:sz w:val="24"/>
          <w:szCs w:val="24"/>
        </w:rPr>
        <w:t>6</w:t>
      </w:r>
      <w:r w:rsidRPr="001244D2">
        <w:rPr>
          <w:rFonts w:ascii="Times New Roman" w:hAnsi="Times New Roman" w:cs="Times New Roman"/>
          <w:sz w:val="24"/>
          <w:szCs w:val="24"/>
        </w:rPr>
        <w:t>0 год.</w:t>
      </w:r>
    </w:p>
    <w:p w14:paraId="4107F92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залік.</w:t>
      </w:r>
    </w:p>
    <w:p w14:paraId="69EECD1F" w14:textId="77777777" w:rsidR="00B74B2F" w:rsidRDefault="00B74B2F" w:rsidP="00B74B2F">
      <w:pPr>
        <w:adjustRightInd w:val="0"/>
        <w:snapToGrid w:val="0"/>
        <w:ind w:firstLine="720"/>
        <w:jc w:val="both"/>
        <w:rPr>
          <w:rFonts w:ascii="Times New Roman" w:hAnsi="Times New Roman" w:cs="Times New Roman"/>
        </w:rPr>
      </w:pPr>
    </w:p>
    <w:p w14:paraId="09400AB0" w14:textId="77777777" w:rsidR="00B74B2F" w:rsidRPr="001244D2" w:rsidRDefault="00B74B2F" w:rsidP="00B74B2F">
      <w:pPr>
        <w:adjustRightInd w:val="0"/>
        <w:snapToGrid w:val="0"/>
        <w:ind w:firstLine="720"/>
        <w:jc w:val="both"/>
        <w:rPr>
          <w:rFonts w:ascii="Times New Roman" w:hAnsi="Times New Roman" w:cs="Times New Roman"/>
        </w:rPr>
      </w:pPr>
    </w:p>
    <w:p w14:paraId="1EA109A0" w14:textId="5ED138D1" w:rsidR="00896AD3" w:rsidRPr="00731CE4" w:rsidRDefault="00896AD3" w:rsidP="005413CB">
      <w:pPr>
        <w:adjustRightInd w:val="0"/>
        <w:snapToGrid w:val="0"/>
        <w:ind w:firstLine="720"/>
        <w:contextualSpacing/>
        <w:jc w:val="center"/>
        <w:rPr>
          <w:rFonts w:ascii="Times New Roman" w:hAnsi="Times New Roman" w:cs="Times New Roman"/>
          <w:b/>
          <w:bCs/>
          <w:i/>
          <w:iCs/>
          <w:sz w:val="24"/>
          <w:szCs w:val="24"/>
        </w:rPr>
      </w:pPr>
      <w:r w:rsidRPr="00731CE4">
        <w:rPr>
          <w:rFonts w:ascii="Times New Roman" w:hAnsi="Times New Roman" w:cs="Times New Roman"/>
          <w:b/>
          <w:bCs/>
          <w:i/>
          <w:iCs/>
          <w:sz w:val="24"/>
          <w:szCs w:val="24"/>
        </w:rPr>
        <w:t xml:space="preserve">Академічна доброчесність </w:t>
      </w:r>
      <w:r w:rsidR="005413CB">
        <w:rPr>
          <w:rFonts w:ascii="Times New Roman" w:hAnsi="Times New Roman" w:cs="Times New Roman"/>
          <w:b/>
          <w:bCs/>
          <w:i/>
          <w:iCs/>
          <w:sz w:val="24"/>
          <w:szCs w:val="24"/>
        </w:rPr>
        <w:t>у</w:t>
      </w:r>
      <w:r w:rsidRPr="00731CE4">
        <w:rPr>
          <w:rFonts w:ascii="Times New Roman" w:hAnsi="Times New Roman" w:cs="Times New Roman"/>
          <w:b/>
          <w:bCs/>
          <w:i/>
          <w:iCs/>
          <w:sz w:val="24"/>
          <w:szCs w:val="24"/>
        </w:rPr>
        <w:t xml:space="preserve"> науков</w:t>
      </w:r>
      <w:r w:rsidR="005413CB">
        <w:rPr>
          <w:rFonts w:ascii="Times New Roman" w:hAnsi="Times New Roman" w:cs="Times New Roman"/>
          <w:b/>
          <w:bCs/>
          <w:i/>
          <w:iCs/>
          <w:sz w:val="24"/>
          <w:szCs w:val="24"/>
        </w:rPr>
        <w:t>ій</w:t>
      </w:r>
      <w:r w:rsidRPr="00731CE4">
        <w:rPr>
          <w:rFonts w:ascii="Times New Roman" w:hAnsi="Times New Roman" w:cs="Times New Roman"/>
          <w:b/>
          <w:bCs/>
          <w:i/>
          <w:iCs/>
          <w:sz w:val="24"/>
          <w:szCs w:val="24"/>
        </w:rPr>
        <w:t xml:space="preserve"> та освіт</w:t>
      </w:r>
      <w:r w:rsidR="005413CB">
        <w:rPr>
          <w:rFonts w:ascii="Times New Roman" w:hAnsi="Times New Roman" w:cs="Times New Roman"/>
          <w:b/>
          <w:bCs/>
          <w:i/>
          <w:iCs/>
          <w:sz w:val="24"/>
          <w:szCs w:val="24"/>
        </w:rPr>
        <w:t>янській</w:t>
      </w:r>
      <w:r w:rsidRPr="00731CE4">
        <w:rPr>
          <w:rFonts w:ascii="Times New Roman" w:hAnsi="Times New Roman" w:cs="Times New Roman"/>
          <w:b/>
          <w:bCs/>
          <w:i/>
          <w:iCs/>
          <w:sz w:val="24"/>
          <w:szCs w:val="24"/>
        </w:rPr>
        <w:t xml:space="preserve"> діяльності</w:t>
      </w:r>
    </w:p>
    <w:p w14:paraId="22FB04A9" w14:textId="77777777" w:rsidR="00896AD3" w:rsidRPr="001244D2" w:rsidRDefault="00896AD3" w:rsidP="00896AD3">
      <w:pPr>
        <w:adjustRightInd w:val="0"/>
        <w:snapToGrid w:val="0"/>
        <w:ind w:firstLine="720"/>
        <w:contextualSpacing/>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нормативної підготовки</w:t>
      </w:r>
    </w:p>
    <w:p w14:paraId="12EE9074" w14:textId="77777777" w:rsidR="00896AD3" w:rsidRPr="001244D2" w:rsidRDefault="00896AD3" w:rsidP="00896AD3">
      <w:pPr>
        <w:adjustRightInd w:val="0"/>
        <w:snapToGrid w:val="0"/>
        <w:ind w:firstLine="720"/>
        <w:contextualSpacing/>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2</w:t>
      </w:r>
    </w:p>
    <w:p w14:paraId="65286970" w14:textId="77777777" w:rsidR="00896AD3" w:rsidRPr="008F14B2" w:rsidRDefault="00896AD3" w:rsidP="00896AD3">
      <w:pPr>
        <w:widowControl w:val="0"/>
        <w:shd w:val="clear" w:color="auto" w:fill="FFFFFF"/>
        <w:tabs>
          <w:tab w:val="left" w:pos="0"/>
        </w:tabs>
        <w:ind w:firstLine="720"/>
        <w:contextualSpacing/>
        <w:jc w:val="both"/>
        <w:rPr>
          <w:rFonts w:ascii="Times New Roman" w:hAnsi="Times New Roman" w:cs="Times New Roman"/>
          <w:bCs/>
          <w:iCs/>
          <w:sz w:val="24"/>
          <w:szCs w:val="24"/>
        </w:rPr>
      </w:pPr>
      <w:r w:rsidRPr="001244D2">
        <w:rPr>
          <w:rFonts w:ascii="Times New Roman" w:hAnsi="Times New Roman" w:cs="Times New Roman"/>
          <w:i/>
          <w:iCs/>
          <w:sz w:val="24"/>
          <w:szCs w:val="24"/>
        </w:rPr>
        <w:t xml:space="preserve">Мета: </w:t>
      </w:r>
      <w:r w:rsidRPr="008F14B2">
        <w:rPr>
          <w:rFonts w:ascii="Times New Roman" w:hAnsi="Times New Roman" w:cs="Times New Roman"/>
          <w:bCs/>
          <w:iCs/>
          <w:sz w:val="24"/>
          <w:szCs w:val="24"/>
        </w:rPr>
        <w:t>забезпечення підготовки науковців до дослідницької та публікаційної діяльності у перспективних напрямах правових досліджень, а також до викладацької діяльності  з урахування настанов академічної доброчесності.</w:t>
      </w:r>
    </w:p>
    <w:p w14:paraId="5A61C979" w14:textId="77777777" w:rsidR="00896AD3" w:rsidRPr="008F14B2" w:rsidRDefault="00896AD3" w:rsidP="00896AD3">
      <w:pPr>
        <w:adjustRightInd w:val="0"/>
        <w:snapToGrid w:val="0"/>
        <w:ind w:firstLine="720"/>
        <w:contextualSpacing/>
        <w:jc w:val="both"/>
        <w:rPr>
          <w:rFonts w:ascii="Times New Roman" w:hAnsi="Times New Roman" w:cs="Times New Roman"/>
          <w:iCs/>
          <w:sz w:val="24"/>
          <w:szCs w:val="24"/>
        </w:rPr>
      </w:pPr>
      <w:r w:rsidRPr="001244D2">
        <w:rPr>
          <w:rFonts w:ascii="Times New Roman" w:hAnsi="Times New Roman" w:cs="Times New Roman"/>
          <w:i/>
          <w:iCs/>
          <w:sz w:val="24"/>
          <w:szCs w:val="24"/>
        </w:rPr>
        <w:t xml:space="preserve">Коротка характеристика: </w:t>
      </w:r>
      <w:r w:rsidRPr="008F14B2">
        <w:rPr>
          <w:rFonts w:ascii="Times New Roman" w:hAnsi="Times New Roman" w:cs="Times New Roman"/>
          <w:iCs/>
          <w:sz w:val="24"/>
          <w:szCs w:val="24"/>
        </w:rPr>
        <w:t xml:space="preserve">сутність і принципи академічної доброчесності; нормативно-правові засади академічної доброчесності; механізми дотримання цінностей академічного середовища у світовому та національному просторі наукової та освітньої діяльності; етика наукової спільноти – принципи та настанови; порушення академічної доброчесності -сутність і специфіка; сутність академічної відповідальності та правові наслідки порушення академічної доброчесності; </w:t>
      </w:r>
      <w:proofErr w:type="spellStart"/>
      <w:r w:rsidRPr="008F14B2">
        <w:rPr>
          <w:rFonts w:ascii="Times New Roman" w:hAnsi="Times New Roman" w:cs="Times New Roman"/>
          <w:iCs/>
          <w:sz w:val="24"/>
          <w:szCs w:val="24"/>
        </w:rPr>
        <w:t>наукометрія</w:t>
      </w:r>
      <w:proofErr w:type="spellEnd"/>
      <w:r w:rsidRPr="008F14B2">
        <w:rPr>
          <w:rFonts w:ascii="Times New Roman" w:hAnsi="Times New Roman" w:cs="Times New Roman"/>
          <w:iCs/>
          <w:sz w:val="24"/>
          <w:szCs w:val="24"/>
        </w:rPr>
        <w:t xml:space="preserve">; основні принципи формування позитивного іміджу науковця. </w:t>
      </w:r>
    </w:p>
    <w:p w14:paraId="747B1459" w14:textId="77777777" w:rsidR="00896AD3" w:rsidRPr="001244D2" w:rsidRDefault="00896AD3" w:rsidP="00896AD3">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30C8A207" w14:textId="77777777" w:rsidR="00896AD3" w:rsidRPr="001244D2" w:rsidRDefault="00896AD3" w:rsidP="00896AD3">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1BFCBE96" w14:textId="77777777" w:rsidR="00896AD3" w:rsidRDefault="00896AD3" w:rsidP="00896AD3">
      <w:pPr>
        <w:adjustRightInd w:val="0"/>
        <w:snapToGrid w:val="0"/>
        <w:ind w:firstLine="720"/>
        <w:jc w:val="both"/>
        <w:rPr>
          <w:rFonts w:ascii="Times New Roman" w:hAnsi="Times New Roman" w:cs="Times New Roman"/>
          <w:sz w:val="24"/>
          <w:szCs w:val="24"/>
        </w:rPr>
      </w:pPr>
      <w:r>
        <w:rPr>
          <w:rFonts w:ascii="Times New Roman" w:hAnsi="Times New Roman" w:cs="Times New Roman"/>
          <w:sz w:val="24"/>
          <w:szCs w:val="24"/>
        </w:rPr>
        <w:t xml:space="preserve">базовий понятійній апарат щодо академічної доброчесності; сутність і специфіку цінностей академічного середовища; чинне законодавство нормативно-правові механізми дотримання академічної доброчесності; світову та національну практику забезпечення академічної доброчесності та запобігання її порушенням; принципи та норми етики академічного середовища; специфіку порушень академічної доброчесності та форми академічної відповідальності; основні принципи </w:t>
      </w:r>
      <w:proofErr w:type="spellStart"/>
      <w:r>
        <w:rPr>
          <w:rFonts w:ascii="Times New Roman" w:hAnsi="Times New Roman" w:cs="Times New Roman"/>
          <w:sz w:val="24"/>
          <w:szCs w:val="24"/>
        </w:rPr>
        <w:t>наукометрії</w:t>
      </w:r>
      <w:proofErr w:type="spellEnd"/>
      <w:r>
        <w:rPr>
          <w:rFonts w:ascii="Times New Roman" w:hAnsi="Times New Roman" w:cs="Times New Roman"/>
          <w:sz w:val="24"/>
          <w:szCs w:val="24"/>
        </w:rPr>
        <w:t xml:space="preserve">;  механізми позитивної самореалізації в контексті наукової та викладацької діяльності; </w:t>
      </w:r>
    </w:p>
    <w:p w14:paraId="4A284460" w14:textId="77777777" w:rsidR="00896AD3" w:rsidRDefault="00896AD3" w:rsidP="00896AD3">
      <w:pPr>
        <w:adjustRightInd w:val="0"/>
        <w:snapToGrid w:val="0"/>
        <w:ind w:firstLine="720"/>
        <w:jc w:val="both"/>
        <w:rPr>
          <w:rFonts w:ascii="Times New Roman" w:hAnsi="Times New Roman" w:cs="Times New Roman"/>
          <w:sz w:val="24"/>
          <w:szCs w:val="24"/>
          <w:u w:val="single"/>
        </w:rPr>
      </w:pPr>
      <w:r w:rsidRPr="0096758A">
        <w:rPr>
          <w:rFonts w:ascii="Times New Roman" w:hAnsi="Times New Roman" w:cs="Times New Roman"/>
          <w:sz w:val="24"/>
          <w:szCs w:val="24"/>
          <w:u w:val="single"/>
        </w:rPr>
        <w:t>розуміти:</w:t>
      </w:r>
    </w:p>
    <w:p w14:paraId="05D40672" w14:textId="77777777" w:rsidR="00896AD3" w:rsidRPr="0096758A" w:rsidRDefault="00896AD3" w:rsidP="00896AD3">
      <w:pPr>
        <w:adjustRightInd w:val="0"/>
        <w:snapToGrid w:val="0"/>
        <w:ind w:firstLine="720"/>
        <w:jc w:val="both"/>
        <w:rPr>
          <w:rFonts w:ascii="Times New Roman" w:hAnsi="Times New Roman" w:cs="Times New Roman"/>
          <w:sz w:val="24"/>
          <w:szCs w:val="24"/>
        </w:rPr>
      </w:pPr>
      <w:r w:rsidRPr="0096758A">
        <w:rPr>
          <w:rFonts w:ascii="Times New Roman" w:hAnsi="Times New Roman" w:cs="Times New Roman"/>
          <w:sz w:val="24"/>
          <w:szCs w:val="24"/>
        </w:rPr>
        <w:t>фундаментальну значущість академічної доброчес</w:t>
      </w:r>
      <w:r>
        <w:rPr>
          <w:rFonts w:ascii="Times New Roman" w:hAnsi="Times New Roman" w:cs="Times New Roman"/>
          <w:sz w:val="24"/>
          <w:szCs w:val="24"/>
        </w:rPr>
        <w:t>н</w:t>
      </w:r>
      <w:r w:rsidRPr="0096758A">
        <w:rPr>
          <w:rFonts w:ascii="Times New Roman" w:hAnsi="Times New Roman" w:cs="Times New Roman"/>
          <w:sz w:val="24"/>
          <w:szCs w:val="24"/>
        </w:rPr>
        <w:t xml:space="preserve">ості як основи </w:t>
      </w:r>
      <w:r>
        <w:rPr>
          <w:rFonts w:ascii="Times New Roman" w:hAnsi="Times New Roman" w:cs="Times New Roman"/>
          <w:sz w:val="24"/>
          <w:szCs w:val="24"/>
        </w:rPr>
        <w:t>людського капіталу та чинника прогресивного розвитку демократичного суспільства; негативну значущість порушень академічної доброчесності в особистісному та суспільному вимірах; сенс забезпечення академічної доброчесності; сенс настанов етики академічного середовища; сенс механізмів позитивної самореалізації в контексті наукової та викладацької діяльності;</w:t>
      </w:r>
    </w:p>
    <w:p w14:paraId="320808A6" w14:textId="77777777" w:rsidR="00896AD3" w:rsidRPr="001244D2" w:rsidRDefault="00896AD3" w:rsidP="00896AD3">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уміти:</w:t>
      </w:r>
    </w:p>
    <w:p w14:paraId="79409BD9" w14:textId="77777777" w:rsidR="00896AD3" w:rsidRDefault="00896AD3" w:rsidP="00896AD3">
      <w:pPr>
        <w:adjustRightInd w:val="0"/>
        <w:snapToGrid w:val="0"/>
        <w:ind w:firstLine="720"/>
        <w:jc w:val="both"/>
        <w:rPr>
          <w:rFonts w:ascii="Times New Roman" w:hAnsi="Times New Roman" w:cs="Times New Roman"/>
          <w:sz w:val="24"/>
          <w:szCs w:val="24"/>
        </w:rPr>
      </w:pPr>
      <w:r>
        <w:rPr>
          <w:rFonts w:ascii="Times New Roman" w:hAnsi="Times New Roman" w:cs="Times New Roman"/>
          <w:sz w:val="24"/>
          <w:szCs w:val="24"/>
        </w:rPr>
        <w:t xml:space="preserve">корегувати власну наукову та викладацьку діяльності відповідно до цінностей академічного середовища; здійснювати самореалізацію в науковому та освітньому просторі відповідно до нормативно-правових засад академічної доброчесності; здійснювати комунікацію в академічному середовищі на основі етики наукової спільноти; визначати ознаки порушень академічної доброчесності; визначати специфіку різновидів порушень академічної доброчесності; запобігати порушенням академічної доброчесності; корегувати власну самореалізацію в академічному середовищі на основі академічної відповідальності; аналізувати наукову та навчальну літературу з позицій </w:t>
      </w:r>
      <w:proofErr w:type="spellStart"/>
      <w:r>
        <w:rPr>
          <w:rFonts w:ascii="Times New Roman" w:hAnsi="Times New Roman" w:cs="Times New Roman"/>
          <w:sz w:val="24"/>
          <w:szCs w:val="24"/>
        </w:rPr>
        <w:t>наукометрії</w:t>
      </w:r>
      <w:proofErr w:type="spellEnd"/>
      <w:r>
        <w:rPr>
          <w:rFonts w:ascii="Times New Roman" w:hAnsi="Times New Roman" w:cs="Times New Roman"/>
          <w:sz w:val="24"/>
          <w:szCs w:val="24"/>
        </w:rPr>
        <w:t>; застосовувати навички позитивної самореалізації в академічному середовищі.</w:t>
      </w:r>
    </w:p>
    <w:p w14:paraId="3EA7C1FA" w14:textId="77777777" w:rsidR="00896AD3" w:rsidRPr="001244D2" w:rsidRDefault="00896AD3" w:rsidP="00896AD3">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індивідуальні консультації.</w:t>
      </w:r>
    </w:p>
    <w:p w14:paraId="44C96E42" w14:textId="77777777" w:rsidR="00896AD3" w:rsidRPr="001244D2" w:rsidRDefault="00896AD3" w:rsidP="00896AD3">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7E97BD07" w14:textId="77777777" w:rsidR="00896AD3" w:rsidRPr="001244D2" w:rsidRDefault="00896AD3" w:rsidP="00896AD3">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усього</w:t>
      </w:r>
      <w:r>
        <w:rPr>
          <w:rFonts w:ascii="Times New Roman" w:hAnsi="Times New Roman" w:cs="Times New Roman"/>
          <w:sz w:val="24"/>
          <w:szCs w:val="24"/>
        </w:rPr>
        <w:t xml:space="preserve"> </w:t>
      </w:r>
      <w:r w:rsidRPr="001244D2">
        <w:rPr>
          <w:rFonts w:ascii="Times New Roman" w:hAnsi="Times New Roman" w:cs="Times New Roman"/>
          <w:sz w:val="24"/>
          <w:szCs w:val="24"/>
        </w:rPr>
        <w:t xml:space="preserve">– </w:t>
      </w:r>
      <w:r>
        <w:rPr>
          <w:rFonts w:ascii="Times New Roman" w:hAnsi="Times New Roman" w:cs="Times New Roman"/>
          <w:sz w:val="24"/>
          <w:szCs w:val="24"/>
        </w:rPr>
        <w:t>6</w:t>
      </w:r>
      <w:r w:rsidRPr="001244D2">
        <w:rPr>
          <w:rFonts w:ascii="Times New Roman" w:hAnsi="Times New Roman" w:cs="Times New Roman"/>
          <w:sz w:val="24"/>
          <w:szCs w:val="24"/>
        </w:rPr>
        <w:t xml:space="preserve">0 год., в т. ч. лекції – </w:t>
      </w:r>
      <w:r>
        <w:rPr>
          <w:rFonts w:ascii="Times New Roman" w:hAnsi="Times New Roman" w:cs="Times New Roman"/>
          <w:sz w:val="24"/>
          <w:szCs w:val="24"/>
        </w:rPr>
        <w:t>1</w:t>
      </w:r>
      <w:r w:rsidRPr="001244D2">
        <w:rPr>
          <w:rFonts w:ascii="Times New Roman" w:hAnsi="Times New Roman" w:cs="Times New Roman"/>
          <w:sz w:val="24"/>
          <w:szCs w:val="24"/>
        </w:rPr>
        <w:t>4 год., семінарські заняття – 1</w:t>
      </w:r>
      <w:r>
        <w:rPr>
          <w:rFonts w:ascii="Times New Roman" w:hAnsi="Times New Roman" w:cs="Times New Roman"/>
          <w:sz w:val="24"/>
          <w:szCs w:val="24"/>
        </w:rPr>
        <w:t>6</w:t>
      </w:r>
      <w:r w:rsidRPr="001244D2">
        <w:rPr>
          <w:rFonts w:ascii="Times New Roman" w:hAnsi="Times New Roman" w:cs="Times New Roman"/>
          <w:sz w:val="24"/>
          <w:szCs w:val="24"/>
        </w:rPr>
        <w:t xml:space="preserve"> год., самостійна робота – </w:t>
      </w:r>
      <w:r>
        <w:rPr>
          <w:rFonts w:ascii="Times New Roman" w:hAnsi="Times New Roman" w:cs="Times New Roman"/>
          <w:sz w:val="24"/>
          <w:szCs w:val="24"/>
        </w:rPr>
        <w:t>30</w:t>
      </w:r>
      <w:r w:rsidRPr="001244D2">
        <w:rPr>
          <w:rFonts w:ascii="Times New Roman" w:hAnsi="Times New Roman" w:cs="Times New Roman"/>
          <w:sz w:val="24"/>
          <w:szCs w:val="24"/>
        </w:rPr>
        <w:t xml:space="preserve"> год.</w:t>
      </w:r>
    </w:p>
    <w:p w14:paraId="1E3BBAB1" w14:textId="77777777" w:rsidR="00896AD3" w:rsidRPr="0096758A" w:rsidRDefault="00896AD3" w:rsidP="00896AD3">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96758A">
        <w:rPr>
          <w:rFonts w:ascii="Times New Roman" w:hAnsi="Times New Roman" w:cs="Times New Roman"/>
          <w:iCs/>
          <w:sz w:val="24"/>
          <w:szCs w:val="24"/>
        </w:rPr>
        <w:t>диференційований залік</w:t>
      </w:r>
      <w:r w:rsidRPr="0096758A">
        <w:rPr>
          <w:rFonts w:ascii="Times New Roman" w:hAnsi="Times New Roman" w:cs="Times New Roman"/>
          <w:sz w:val="24"/>
          <w:szCs w:val="24"/>
        </w:rPr>
        <w:t>.</w:t>
      </w:r>
    </w:p>
    <w:p w14:paraId="4430C923" w14:textId="77777777" w:rsidR="00896AD3" w:rsidRDefault="00896AD3" w:rsidP="00B74B2F">
      <w:pPr>
        <w:adjustRightInd w:val="0"/>
        <w:snapToGrid w:val="0"/>
        <w:ind w:firstLine="720"/>
        <w:jc w:val="center"/>
        <w:rPr>
          <w:rFonts w:ascii="Times New Roman" w:hAnsi="Times New Roman" w:cs="Times New Roman"/>
          <w:b/>
          <w:bCs/>
          <w:i/>
          <w:iCs/>
          <w:sz w:val="24"/>
          <w:szCs w:val="24"/>
        </w:rPr>
      </w:pPr>
    </w:p>
    <w:p w14:paraId="4B4A4C04" w14:textId="77777777" w:rsidR="00731CE4" w:rsidRDefault="00731CE4" w:rsidP="00B74B2F">
      <w:pPr>
        <w:adjustRightInd w:val="0"/>
        <w:snapToGrid w:val="0"/>
        <w:ind w:firstLine="720"/>
        <w:jc w:val="center"/>
        <w:rPr>
          <w:rFonts w:ascii="Times New Roman" w:hAnsi="Times New Roman" w:cs="Times New Roman"/>
          <w:b/>
          <w:bCs/>
          <w:i/>
          <w:iCs/>
          <w:sz w:val="24"/>
          <w:szCs w:val="24"/>
        </w:rPr>
      </w:pPr>
    </w:p>
    <w:p w14:paraId="78E6AF0B" w14:textId="45B96CBE"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Форми (джерела) права</w:t>
      </w:r>
    </w:p>
    <w:p w14:paraId="44D620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професійної наукової підготовки(обов’язкова).</w:t>
      </w:r>
    </w:p>
    <w:p w14:paraId="659D16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1-2</w:t>
      </w:r>
    </w:p>
    <w:p w14:paraId="5673D54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формування у аспірантів системи знань щодо форм(джерел)права, які</w:t>
      </w:r>
      <w:r>
        <w:rPr>
          <w:rFonts w:ascii="Times New Roman" w:hAnsi="Times New Roman" w:cs="Times New Roman"/>
          <w:sz w:val="24"/>
          <w:szCs w:val="24"/>
          <w:lang w:val="en-US"/>
        </w:rPr>
        <w:t xml:space="preserve"> </w:t>
      </w:r>
      <w:r w:rsidRPr="001244D2">
        <w:rPr>
          <w:rFonts w:ascii="Times New Roman" w:hAnsi="Times New Roman" w:cs="Times New Roman"/>
          <w:sz w:val="24"/>
          <w:szCs w:val="24"/>
        </w:rPr>
        <w:t xml:space="preserve">здобувають статус офіційних як на національному, так і наднаціональному рівнях; розуміння </w:t>
      </w:r>
      <w:r w:rsidRPr="001244D2">
        <w:rPr>
          <w:rFonts w:ascii="Times New Roman" w:hAnsi="Times New Roman" w:cs="Times New Roman"/>
          <w:sz w:val="24"/>
          <w:szCs w:val="24"/>
        </w:rPr>
        <w:lastRenderedPageBreak/>
        <w:t>моделей і способів їх взаємного впливу і взаємодії при регулюванні суспільних відносин; знання характерних рис, переваг і недоліків кожної конкретної форми права (нормативно-правового акту, судового прецеденту, правового звичаю, нормативно-правового договору, правової доктрини, судової практики), специфіки їх застосування на відповідному етапі розвитку правової системи, а також особливостей дії залежно від типу правової сім’ї, в умовах якої вони функціонують; розвиток вмінь і навичок щодо визначення ієрархії форм (джерел) права, порядку набуття ними чинності та встановлення сфери їх дії, особливостей їх тлумачення і застосування для урегулювання конкретних юридичних питань.</w:t>
      </w:r>
    </w:p>
    <w:p w14:paraId="34CAF7C4" w14:textId="77777777" w:rsidR="00B74B2F" w:rsidRPr="001244D2" w:rsidRDefault="00B74B2F" w:rsidP="00B74B2F">
      <w:pPr>
        <w:adjustRightInd w:val="0"/>
        <w:snapToGrid w:val="0"/>
        <w:ind w:firstLine="720"/>
        <w:jc w:val="both"/>
        <w:rPr>
          <w:rFonts w:ascii="Times New Roman" w:hAnsi="Times New Roman" w:cs="Times New Roman"/>
          <w:color w:val="000000"/>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Процес формування права з точки зору різних концепцій </w:t>
      </w:r>
      <w:proofErr w:type="spellStart"/>
      <w:r w:rsidRPr="001244D2">
        <w:rPr>
          <w:rFonts w:ascii="Times New Roman" w:hAnsi="Times New Roman" w:cs="Times New Roman"/>
          <w:sz w:val="24"/>
          <w:szCs w:val="24"/>
        </w:rPr>
        <w:t>праворозуміння</w:t>
      </w:r>
      <w:proofErr w:type="spellEnd"/>
      <w:r w:rsidRPr="001244D2">
        <w:rPr>
          <w:rFonts w:ascii="Times New Roman" w:hAnsi="Times New Roman" w:cs="Times New Roman"/>
          <w:sz w:val="24"/>
          <w:szCs w:val="24"/>
        </w:rPr>
        <w:t xml:space="preserve">. Основні різновиди форм (джерел) права. Динаміка джерел права в умовах глобалізації. </w:t>
      </w:r>
      <w:proofErr w:type="spellStart"/>
      <w:r w:rsidRPr="001244D2">
        <w:rPr>
          <w:rFonts w:ascii="Times New Roman" w:hAnsi="Times New Roman" w:cs="Times New Roman"/>
          <w:sz w:val="24"/>
          <w:szCs w:val="24"/>
        </w:rPr>
        <w:t>Нормотворчість</w:t>
      </w:r>
      <w:proofErr w:type="spellEnd"/>
      <w:r w:rsidRPr="001244D2">
        <w:rPr>
          <w:rFonts w:ascii="Times New Roman" w:hAnsi="Times New Roman" w:cs="Times New Roman"/>
          <w:sz w:val="24"/>
          <w:szCs w:val="24"/>
        </w:rPr>
        <w:t xml:space="preserve"> на наднаціональному, національному і локальному рівнях. Нормотворча техніка. Регулятивний вплив нормативно-правового </w:t>
      </w:r>
      <w:proofErr w:type="spellStart"/>
      <w:r w:rsidRPr="001244D2">
        <w:rPr>
          <w:rFonts w:ascii="Times New Roman" w:hAnsi="Times New Roman" w:cs="Times New Roman"/>
          <w:sz w:val="24"/>
          <w:szCs w:val="24"/>
        </w:rPr>
        <w:t>акта</w:t>
      </w:r>
      <w:proofErr w:type="spellEnd"/>
      <w:r w:rsidRPr="001244D2">
        <w:rPr>
          <w:rFonts w:ascii="Times New Roman" w:hAnsi="Times New Roman" w:cs="Times New Roman"/>
          <w:sz w:val="24"/>
          <w:szCs w:val="24"/>
        </w:rPr>
        <w:t xml:space="preserve"> на суспільні відносини. Поняття та види законів. Конституція як Основний Закон. Підзаконні нормативно-правові акти. Локальний акт в системі форм (джерел) права. Тенденції та перспективи розвитку корпоративної </w:t>
      </w:r>
      <w:proofErr w:type="spellStart"/>
      <w:r w:rsidRPr="001244D2">
        <w:rPr>
          <w:rFonts w:ascii="Times New Roman" w:hAnsi="Times New Roman" w:cs="Times New Roman"/>
          <w:sz w:val="24"/>
          <w:szCs w:val="24"/>
        </w:rPr>
        <w:t>нормотворчості</w:t>
      </w:r>
      <w:proofErr w:type="spellEnd"/>
      <w:r w:rsidRPr="001244D2">
        <w:rPr>
          <w:rFonts w:ascii="Times New Roman" w:hAnsi="Times New Roman" w:cs="Times New Roman"/>
          <w:sz w:val="24"/>
          <w:szCs w:val="24"/>
        </w:rPr>
        <w:t xml:space="preserve">. </w:t>
      </w:r>
      <w:r w:rsidRPr="001244D2">
        <w:rPr>
          <w:rFonts w:ascii="Times New Roman" w:hAnsi="Times New Roman" w:cs="Times New Roman"/>
          <w:color w:val="222222"/>
          <w:sz w:val="24"/>
          <w:szCs w:val="24"/>
        </w:rPr>
        <w:t xml:space="preserve">Вимоги до якості нормативно-правового акту в контексті принципу верховенства права. Внутрішньодержавні і міжнародні договори як форми права. </w:t>
      </w:r>
      <w:r w:rsidRPr="001244D2">
        <w:rPr>
          <w:rFonts w:ascii="Times New Roman" w:hAnsi="Times New Roman" w:cs="Times New Roman"/>
          <w:color w:val="000000"/>
          <w:sz w:val="24"/>
          <w:szCs w:val="24"/>
        </w:rPr>
        <w:t>Роль суду в процесі формування права у світовій та українській практиці. Судовий прецедент у національному, європейському і міжнародному праві. Практика Європейського суду з прав людини як джерело права. Місце правового звичаю як джерела права у різних правових сім’ях сучасного світу. Правова доктрина у правовій системі. Загальні принципи права у правовому регулюванні. Вплив євроінтеграційних процесів на джерела права в Україні. Особливості використання юридичної термінології у різних формах (джерелах) права. Дія форм (джерел) права у часі, просторі і за колом осіб. Роль різних форм права у забезпеченні стабільності і динамізму правового регулювання. Тлумачення джерел права. Специфіка джерел права в правових сім’ях сучасності.</w:t>
      </w:r>
    </w:p>
    <w:p w14:paraId="698FD94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E8FE9D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020A9D8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теоретичні основи формального закріплення загальнообов’язкових правил поведінки у відповідних формах (джерелах) права, особливості дії кожного конкретного їх різновиду (нормативно-правового акту, судового прецеденту, правового звичаю, нормативно-правового договору, правової доктрини, судової практики); принципи визначення меж правового регулювання суспільних відносин; вимоги до юридичної регламентації нормотворчої діяльності; </w:t>
      </w:r>
      <w:r w:rsidRPr="001244D2">
        <w:rPr>
          <w:rFonts w:ascii="Times New Roman" w:hAnsi="Times New Roman" w:cs="Times New Roman"/>
          <w:color w:val="222222"/>
          <w:sz w:val="24"/>
          <w:szCs w:val="24"/>
        </w:rPr>
        <w:t>критерії оцінки, стан і шляхи вдосконалення законодавства України;</w:t>
      </w:r>
      <w:r w:rsidRPr="001244D2">
        <w:rPr>
          <w:rFonts w:ascii="Times New Roman" w:hAnsi="Times New Roman" w:cs="Times New Roman"/>
          <w:sz w:val="24"/>
          <w:szCs w:val="24"/>
        </w:rPr>
        <w:t xml:space="preserve"> основні напрями реформування українського законодавства у зв’язку з євроінтеграційними процесами; юридичні механізми забезпечення стабільності і динамізму правового регулювання; </w:t>
      </w:r>
      <w:r w:rsidRPr="001244D2">
        <w:rPr>
          <w:rFonts w:ascii="Times New Roman" w:hAnsi="Times New Roman" w:cs="Times New Roman"/>
          <w:color w:val="222222"/>
          <w:sz w:val="24"/>
          <w:szCs w:val="24"/>
        </w:rPr>
        <w:t>вимоги юридичної аргументації у процесі застосування форм(джерел)права;</w:t>
      </w:r>
    </w:p>
    <w:p w14:paraId="6C4ABF6D"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0A9EA1F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особливості </w:t>
      </w:r>
      <w:proofErr w:type="spellStart"/>
      <w:r w:rsidRPr="001244D2">
        <w:rPr>
          <w:rFonts w:ascii="Times New Roman" w:hAnsi="Times New Roman" w:cs="Times New Roman"/>
          <w:sz w:val="24"/>
          <w:szCs w:val="24"/>
        </w:rPr>
        <w:t>правоутворення</w:t>
      </w:r>
      <w:proofErr w:type="spellEnd"/>
      <w:r w:rsidRPr="001244D2">
        <w:rPr>
          <w:rFonts w:ascii="Times New Roman" w:hAnsi="Times New Roman" w:cs="Times New Roman"/>
          <w:sz w:val="24"/>
          <w:szCs w:val="24"/>
        </w:rPr>
        <w:t xml:space="preserve"> у публічній і приватній сферах відносин; специфіку </w:t>
      </w:r>
      <w:proofErr w:type="spellStart"/>
      <w:r w:rsidRPr="001244D2">
        <w:rPr>
          <w:rFonts w:ascii="Times New Roman" w:hAnsi="Times New Roman" w:cs="Times New Roman"/>
          <w:sz w:val="24"/>
          <w:szCs w:val="24"/>
        </w:rPr>
        <w:t>правоутворення</w:t>
      </w:r>
      <w:proofErr w:type="spellEnd"/>
      <w:r w:rsidRPr="001244D2">
        <w:rPr>
          <w:rFonts w:ascii="Times New Roman" w:hAnsi="Times New Roman" w:cs="Times New Roman"/>
          <w:sz w:val="24"/>
          <w:szCs w:val="24"/>
        </w:rPr>
        <w:t xml:space="preserve"> на наднаціональному, національному і локальному рівнях; </w:t>
      </w:r>
      <w:r w:rsidRPr="001244D2">
        <w:rPr>
          <w:rFonts w:ascii="Times New Roman" w:hAnsi="Times New Roman" w:cs="Times New Roman"/>
          <w:color w:val="222222"/>
          <w:sz w:val="24"/>
          <w:szCs w:val="24"/>
        </w:rPr>
        <w:t xml:space="preserve">роль науковців у підготовці текстів нормативно-правових актів і в контролі за їх якістю; </w:t>
      </w:r>
      <w:r w:rsidRPr="001244D2">
        <w:rPr>
          <w:rFonts w:ascii="Times New Roman" w:hAnsi="Times New Roman" w:cs="Times New Roman"/>
          <w:color w:val="000000"/>
          <w:sz w:val="24"/>
          <w:szCs w:val="24"/>
        </w:rPr>
        <w:t>принципи побудови</w:t>
      </w:r>
      <w:bookmarkStart w:id="16" w:name="page16"/>
      <w:bookmarkEnd w:id="16"/>
      <w:r w:rsidRPr="001244D2">
        <w:rPr>
          <w:rFonts w:ascii="Times New Roman" w:hAnsi="Times New Roman" w:cs="Times New Roman"/>
          <w:color w:val="000000"/>
          <w:sz w:val="24"/>
          <w:szCs w:val="24"/>
        </w:rPr>
        <w:t xml:space="preserve"> </w:t>
      </w:r>
      <w:r w:rsidRPr="001244D2">
        <w:rPr>
          <w:rFonts w:ascii="Times New Roman" w:hAnsi="Times New Roman" w:cs="Times New Roman"/>
          <w:sz w:val="24"/>
          <w:szCs w:val="24"/>
        </w:rPr>
        <w:t>системи джерел права, їх своєрідність в різних правових системах світу; правила використання засобів юридичної техніки; підстави і юридичні наслідки визнання нормативних актів такими, що порушують вимоги належного правового регулювання; завдання і механізм здійснення контролю за конституційністю і законністю нормотворчої діяльності;</w:t>
      </w:r>
    </w:p>
    <w:p w14:paraId="02B7C0A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E672E5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здійснювати порівняльний теоретичний аналіз переваг і недоліків різних форм (джерел) права залежно від цілей правового регулювання; визначати ієрархічні взаємозв’язки форм (джерел) права; розв’язувати практичні завдання, пов’язані із тлумаченням і застосуванням джерел права, визначенням сфери їх дії, узгодженням окремих форм права між собою, встановленням особливостей їх дії в часі, просторі і за колом осіб, застосуванням прецедентних справ Європейського суду з прав людини; правильно використовувати юридичну термінологію; здійснювати пошук форм (джерел) національного, європейського і міжнародного права за допомогою відповідних інформаційних баз і правильно посилатися на них.</w:t>
      </w:r>
    </w:p>
    <w:p w14:paraId="3769D81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Види навчальних занять: </w:t>
      </w:r>
      <w:r w:rsidRPr="001244D2">
        <w:rPr>
          <w:rFonts w:ascii="Times New Roman" w:hAnsi="Times New Roman" w:cs="Times New Roman"/>
          <w:sz w:val="24"/>
          <w:szCs w:val="24"/>
        </w:rPr>
        <w:t>лекції, семінарські заняття, колоквіуми, круглі столи, дебати, воркшопи, виконання теоретико-аналітичних, творчих завдань у різних формах (есе, презентації, та ін.).</w:t>
      </w:r>
    </w:p>
    <w:p w14:paraId="7293A6F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самостійна робота, поточні контрольні роботи)</w:t>
      </w:r>
    </w:p>
    <w:p w14:paraId="2579764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FBB30C6" w14:textId="5D08C2F4"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3</w:t>
      </w:r>
      <w:r w:rsidR="00896AD3">
        <w:rPr>
          <w:rFonts w:ascii="Times New Roman" w:hAnsi="Times New Roman" w:cs="Times New Roman"/>
          <w:sz w:val="24"/>
          <w:szCs w:val="24"/>
        </w:rPr>
        <w:t>0</w:t>
      </w:r>
      <w:r w:rsidRPr="001244D2">
        <w:rPr>
          <w:rFonts w:ascii="Times New Roman" w:hAnsi="Times New Roman" w:cs="Times New Roman"/>
          <w:sz w:val="24"/>
          <w:szCs w:val="24"/>
        </w:rPr>
        <w:t>0 год., в т.</w:t>
      </w:r>
      <w:r>
        <w:rPr>
          <w:rFonts w:ascii="Times New Roman" w:hAnsi="Times New Roman" w:cs="Times New Roman"/>
          <w:sz w:val="24"/>
          <w:szCs w:val="24"/>
          <w:lang w:val="en-US"/>
        </w:rPr>
        <w:t xml:space="preserve"> </w:t>
      </w:r>
      <w:r w:rsidRPr="001244D2">
        <w:rPr>
          <w:rFonts w:ascii="Times New Roman" w:hAnsi="Times New Roman" w:cs="Times New Roman"/>
          <w:sz w:val="24"/>
          <w:szCs w:val="24"/>
        </w:rPr>
        <w:t xml:space="preserve">ч. лекції – 70 год., семінарські заняття – </w:t>
      </w:r>
      <w:r w:rsidR="00896AD3">
        <w:rPr>
          <w:rFonts w:ascii="Times New Roman" w:hAnsi="Times New Roman" w:cs="Times New Roman"/>
          <w:sz w:val="24"/>
          <w:szCs w:val="24"/>
        </w:rPr>
        <w:t>3</w:t>
      </w:r>
      <w:r w:rsidRPr="001244D2">
        <w:rPr>
          <w:rFonts w:ascii="Times New Roman" w:hAnsi="Times New Roman" w:cs="Times New Roman"/>
          <w:sz w:val="24"/>
          <w:szCs w:val="24"/>
        </w:rPr>
        <w:t>0 год., самостійна робота – 2</w:t>
      </w:r>
      <w:r w:rsidR="00896AD3">
        <w:rPr>
          <w:rFonts w:ascii="Times New Roman" w:hAnsi="Times New Roman" w:cs="Times New Roman"/>
          <w:sz w:val="24"/>
          <w:szCs w:val="24"/>
        </w:rPr>
        <w:t>0</w:t>
      </w:r>
      <w:r w:rsidRPr="001244D2">
        <w:rPr>
          <w:rFonts w:ascii="Times New Roman" w:hAnsi="Times New Roman" w:cs="Times New Roman"/>
          <w:sz w:val="24"/>
          <w:szCs w:val="24"/>
        </w:rPr>
        <w:t>0 год.</w:t>
      </w:r>
    </w:p>
    <w:p w14:paraId="0B4AF180"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Форми контролю – </w:t>
      </w:r>
      <w:r w:rsidRPr="001244D2">
        <w:rPr>
          <w:rFonts w:ascii="Times New Roman" w:hAnsi="Times New Roman" w:cs="Times New Roman"/>
          <w:sz w:val="24"/>
          <w:szCs w:val="24"/>
        </w:rPr>
        <w:t>залік, іспит</w:t>
      </w:r>
      <w:r w:rsidRPr="001244D2">
        <w:rPr>
          <w:rFonts w:ascii="Times New Roman" w:hAnsi="Times New Roman" w:cs="Times New Roman"/>
          <w:i/>
          <w:iCs/>
          <w:sz w:val="24"/>
          <w:szCs w:val="24"/>
        </w:rPr>
        <w:t>.</w:t>
      </w:r>
    </w:p>
    <w:p w14:paraId="551F7F9C" w14:textId="77777777" w:rsidR="00B74B2F" w:rsidRDefault="00B74B2F" w:rsidP="00B74B2F">
      <w:pPr>
        <w:adjustRightInd w:val="0"/>
        <w:snapToGrid w:val="0"/>
        <w:ind w:firstLine="720"/>
        <w:jc w:val="both"/>
        <w:rPr>
          <w:rFonts w:ascii="Times New Roman" w:hAnsi="Times New Roman" w:cs="Times New Roman"/>
          <w:sz w:val="24"/>
          <w:szCs w:val="24"/>
        </w:rPr>
      </w:pPr>
    </w:p>
    <w:p w14:paraId="71D4F37B" w14:textId="77777777" w:rsidR="0097574C" w:rsidRDefault="0097574C" w:rsidP="00B74B2F">
      <w:pPr>
        <w:adjustRightInd w:val="0"/>
        <w:snapToGrid w:val="0"/>
        <w:ind w:firstLine="720"/>
        <w:jc w:val="both"/>
        <w:rPr>
          <w:rFonts w:ascii="Times New Roman" w:hAnsi="Times New Roman" w:cs="Times New Roman"/>
          <w:sz w:val="24"/>
          <w:szCs w:val="24"/>
        </w:rPr>
      </w:pPr>
    </w:p>
    <w:p w14:paraId="2561EE36" w14:textId="77777777" w:rsidR="00731CE4" w:rsidRDefault="00731CE4" w:rsidP="00B74B2F">
      <w:pPr>
        <w:adjustRightInd w:val="0"/>
        <w:snapToGrid w:val="0"/>
        <w:ind w:firstLine="720"/>
        <w:jc w:val="both"/>
        <w:rPr>
          <w:rFonts w:ascii="Times New Roman" w:hAnsi="Times New Roman" w:cs="Times New Roman"/>
          <w:sz w:val="24"/>
          <w:szCs w:val="24"/>
        </w:rPr>
      </w:pPr>
    </w:p>
    <w:p w14:paraId="300714E4"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Педагогічна практика</w:t>
      </w:r>
    </w:p>
    <w:p w14:paraId="1AB9438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цикл практичної підготовки</w:t>
      </w:r>
    </w:p>
    <w:p w14:paraId="505F42B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4</w:t>
      </w:r>
    </w:p>
    <w:p w14:paraId="718F4FA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поглиблення і розширення теоретичних знань із спеціальних дисциплін, застосувати їх у вирішенні конкретних педагогічних завдань під час практики; формування психолого-педагогічних та методичних умінь викладання відповідних навчальних дисциплін системі вищої школи; вироблення умінь організації основних форм навчання у вищій школі, застосування сучасних технологій і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навчання; формування умінь професійного і педагогічного спілкування зі студентською аудиторією; виховання досвіду викладацької роботи, морально-етичних якостей викладача вищої школи, індивідуального творчого стилю педагогічної діяльності, потреби в самоосвіті.</w:t>
      </w:r>
    </w:p>
    <w:p w14:paraId="21F0A0F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 першому етапі аспіранти знайомляться з системою навчально-виховної роботи кафедри, особливостями методичної, наукової та організаційної роботи викладачів кафедри, із студентською аудиторією, з якою вони будуть проводити навчальні заняття, відвідують заняття викладачів, готують власний графік проведення занять та інформують керівників практики.</w:t>
      </w:r>
    </w:p>
    <w:p w14:paraId="275B62E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Другий (основний етап) практики включає підготовку планів-конспектів навчальних занять та їх методичного забезпечення. Аспірантами проводяться заняття згідно з встановленим графіком. На заняттях аспірантів повинні бути присутні викладачі – керівники практики, а також однокурсники (рекомендовано). Після кожного проведеного аспірантом заняття має проводитись детальне обговорення, яке повинно виявляти переваги й недоліки проведеного заняття. На третьому, заключному етапі практики аспіранти готують звіт про практику і захищають його.</w:t>
      </w:r>
    </w:p>
    <w:p w14:paraId="77EEA6A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практичної підготовки: </w:t>
      </w:r>
      <w:r w:rsidRPr="001244D2">
        <w:rPr>
          <w:rFonts w:ascii="Times New Roman" w:hAnsi="Times New Roman" w:cs="Times New Roman"/>
          <w:sz w:val="24"/>
          <w:szCs w:val="24"/>
        </w:rPr>
        <w:t xml:space="preserve">аспірант повинен </w:t>
      </w:r>
    </w:p>
    <w:p w14:paraId="197BB02E"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39229D04" w14:textId="77777777" w:rsidR="00B74B2F" w:rsidRPr="001244D2" w:rsidRDefault="00B74B2F" w:rsidP="00B74B2F">
      <w:pPr>
        <w:widowControl w:val="0"/>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порядок навчально-методичної та наукової роботи кафедри, на якій проводиться практика; програмно-методичне забезпечення навчальної дисципліни, з якої будуть </w:t>
      </w:r>
      <w:bookmarkStart w:id="17" w:name="page17"/>
      <w:bookmarkEnd w:id="17"/>
      <w:r w:rsidRPr="001244D2">
        <w:rPr>
          <w:rFonts w:ascii="Times New Roman" w:hAnsi="Times New Roman" w:cs="Times New Roman"/>
          <w:sz w:val="24"/>
          <w:szCs w:val="24"/>
        </w:rPr>
        <w:t xml:space="preserve"> проводитися заняття; специфіку методики роботи викладачів; психологічні, вікові та індивідуальні особливості студентів групи, де будуть проводитися навчальні заняття, стан їх успішності; особливості організації та проведення науково-дослідної роботи студентів, інтереси й уподобання їх щодо виховної і </w:t>
      </w:r>
      <w:proofErr w:type="spellStart"/>
      <w:r w:rsidRPr="001244D2">
        <w:rPr>
          <w:rFonts w:ascii="Times New Roman" w:hAnsi="Times New Roman" w:cs="Times New Roman"/>
          <w:sz w:val="24"/>
          <w:szCs w:val="24"/>
        </w:rPr>
        <w:t>поза</w:t>
      </w:r>
      <w:r>
        <w:rPr>
          <w:rFonts w:ascii="Times New Roman" w:hAnsi="Times New Roman" w:cs="Times New Roman"/>
          <w:sz w:val="24"/>
          <w:szCs w:val="24"/>
        </w:rPr>
        <w:t>а</w:t>
      </w:r>
      <w:r w:rsidRPr="001244D2">
        <w:rPr>
          <w:rFonts w:ascii="Times New Roman" w:hAnsi="Times New Roman" w:cs="Times New Roman"/>
          <w:sz w:val="24"/>
          <w:szCs w:val="24"/>
        </w:rPr>
        <w:t>удиторної</w:t>
      </w:r>
      <w:proofErr w:type="spellEnd"/>
      <w:r w:rsidRPr="001244D2">
        <w:rPr>
          <w:rFonts w:ascii="Times New Roman" w:hAnsi="Times New Roman" w:cs="Times New Roman"/>
          <w:sz w:val="24"/>
          <w:szCs w:val="24"/>
        </w:rPr>
        <w:t xml:space="preserve"> роботи;</w:t>
      </w:r>
    </w:p>
    <w:p w14:paraId="7FEE8727"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уміти:</w:t>
      </w:r>
    </w:p>
    <w:p w14:paraId="7CC3E82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розробити розгорнутий план-конспект практичного чи семінарського, або лабораторного заняття чи лекції з навчальної дисципліни відповідно до робочої навчальної програми; взяти участь в обговоренні заняття своїх колег, написати аналіз (рецензію) цього заняття; правильно і ефективно провести заняття будь-якого виду з урахуванням особливостей аудиторії.</w:t>
      </w:r>
    </w:p>
    <w:p w14:paraId="7AFD8E69" w14:textId="4F30377D"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викладання: </w:t>
      </w:r>
      <w:r w:rsidRPr="001244D2">
        <w:rPr>
          <w:rFonts w:ascii="Times New Roman" w:hAnsi="Times New Roman" w:cs="Times New Roman"/>
          <w:sz w:val="24"/>
          <w:szCs w:val="24"/>
        </w:rPr>
        <w:t>відвідування занять викладачів кафедри, асистентське проведення занять.</w:t>
      </w:r>
      <w:r w:rsidR="005E5D00">
        <w:rPr>
          <w:rFonts w:ascii="Times New Roman" w:hAnsi="Times New Roman" w:cs="Times New Roman"/>
          <w:sz w:val="24"/>
          <w:szCs w:val="24"/>
        </w:rPr>
        <w:t xml:space="preserve"> </w:t>
      </w: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6C4D3B3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Тривалість</w:t>
      </w:r>
      <w:r w:rsidRPr="001244D2">
        <w:rPr>
          <w:rFonts w:ascii="Times New Roman" w:hAnsi="Times New Roman" w:cs="Times New Roman"/>
          <w:sz w:val="24"/>
          <w:szCs w:val="24"/>
        </w:rPr>
        <w:t>: всього–30 год.</w:t>
      </w:r>
    </w:p>
    <w:p w14:paraId="69E4D10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залік, захист практики.</w:t>
      </w:r>
    </w:p>
    <w:p w14:paraId="0A3471C9" w14:textId="77777777" w:rsidR="00B74B2F" w:rsidRDefault="00B74B2F" w:rsidP="00B74B2F">
      <w:pPr>
        <w:adjustRightInd w:val="0"/>
        <w:snapToGrid w:val="0"/>
        <w:ind w:firstLine="720"/>
        <w:jc w:val="both"/>
        <w:rPr>
          <w:rFonts w:ascii="Times New Roman" w:hAnsi="Times New Roman" w:cs="Times New Roman"/>
        </w:rPr>
      </w:pPr>
    </w:p>
    <w:p w14:paraId="189DA1D1" w14:textId="77777777" w:rsidR="0097574C" w:rsidRDefault="0097574C" w:rsidP="00B74B2F">
      <w:pPr>
        <w:adjustRightInd w:val="0"/>
        <w:snapToGrid w:val="0"/>
        <w:ind w:firstLine="720"/>
        <w:jc w:val="both"/>
        <w:rPr>
          <w:rFonts w:ascii="Times New Roman" w:hAnsi="Times New Roman" w:cs="Times New Roman"/>
        </w:rPr>
      </w:pPr>
    </w:p>
    <w:p w14:paraId="56922E6A" w14:textId="77777777" w:rsidR="0097574C" w:rsidRPr="001244D2" w:rsidRDefault="0097574C" w:rsidP="00B74B2F">
      <w:pPr>
        <w:adjustRightInd w:val="0"/>
        <w:snapToGrid w:val="0"/>
        <w:ind w:firstLine="720"/>
        <w:jc w:val="both"/>
        <w:rPr>
          <w:rFonts w:ascii="Times New Roman" w:hAnsi="Times New Roman" w:cs="Times New Roman"/>
        </w:rPr>
      </w:pPr>
    </w:p>
    <w:p w14:paraId="5D294BA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lastRenderedPageBreak/>
        <w:t>Актуальні проблеми теорії права</w:t>
      </w:r>
    </w:p>
    <w:p w14:paraId="1449392A"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5822C9C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49A31EF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із найбільш важливими закономірностями й сучасними тенденціями розвитку і функціонування державно-правових явищ, їх структурно-функціональними характеристиками; розкриття основних напрямів впливу глобалізаційних процесів на правову систему суспільства; формування у аспірантів універсального юридичного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-категоріального апарату, необхідного для подальших досліджень в усіх сферах наукового пізнання; розвиток практичних навичок інтерпретації та застосовування правових норм та принципів, аналізу нормативних та інших правових актів; опанування прийомами юридичної аргументації для подальшої наукової і практичної діяльності.</w:t>
      </w:r>
    </w:p>
    <w:p w14:paraId="11E7135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Основні підходи до </w:t>
      </w:r>
      <w:proofErr w:type="spellStart"/>
      <w:r w:rsidRPr="001244D2">
        <w:rPr>
          <w:rFonts w:ascii="Times New Roman" w:hAnsi="Times New Roman" w:cs="Times New Roman"/>
          <w:sz w:val="24"/>
          <w:szCs w:val="24"/>
        </w:rPr>
        <w:t>праворозуміння</w:t>
      </w:r>
      <w:proofErr w:type="spellEnd"/>
      <w:r w:rsidRPr="001244D2">
        <w:rPr>
          <w:rFonts w:ascii="Times New Roman" w:hAnsi="Times New Roman" w:cs="Times New Roman"/>
          <w:sz w:val="24"/>
          <w:szCs w:val="24"/>
        </w:rPr>
        <w:t xml:space="preserve"> в сучасній юриспруденції. Роль держави у правовому регулюванні суспільних відносин. Недержавні форми правового регулювання. Співвідношення і взаємодія права з іншими соціальними регуляторами. Проблема універсальності й культурної різноманітності в праві. Вплив глобалізації на форми правового регулювання. Наднаціональні (міжнародні, регіональні), національні й </w:t>
      </w:r>
      <w:proofErr w:type="spellStart"/>
      <w:r w:rsidRPr="001244D2">
        <w:rPr>
          <w:rFonts w:ascii="Times New Roman" w:hAnsi="Times New Roman" w:cs="Times New Roman"/>
          <w:sz w:val="24"/>
          <w:szCs w:val="24"/>
        </w:rPr>
        <w:t>субнаціональні</w:t>
      </w:r>
      <w:proofErr w:type="spellEnd"/>
      <w:r w:rsidRPr="001244D2">
        <w:rPr>
          <w:rFonts w:ascii="Times New Roman" w:hAnsi="Times New Roman" w:cs="Times New Roman"/>
          <w:sz w:val="24"/>
          <w:szCs w:val="24"/>
        </w:rPr>
        <w:t xml:space="preserve"> правові системи: моделі взаємодії і взаємного впливу. Права людини, верховенство права і демократія як ціннісні засади права. Зобов’язання держави в сфері прав людини. Горизонтальний вимір прав людини. Права людини в практиці міжнародних, європейських і національних судових інституцій. Стан дотримання прав людини в Україні. Концепція верховенства права і її реалізація на міжнародному і національному рівнях. Індикатори верховенства права. Ідея демократії та сучасні моделі її реалізації. Правові механізми забезпечення демократії. Концепція належного управління і проблема легітимності публічної влади. Основні форми права на сучасному етапі розвитку суспільства. Проблемні питання </w:t>
      </w:r>
      <w:proofErr w:type="spellStart"/>
      <w:r w:rsidRPr="001244D2">
        <w:rPr>
          <w:rFonts w:ascii="Times New Roman" w:hAnsi="Times New Roman" w:cs="Times New Roman"/>
          <w:sz w:val="24"/>
          <w:szCs w:val="24"/>
        </w:rPr>
        <w:t>нормотворчості</w:t>
      </w:r>
      <w:proofErr w:type="spellEnd"/>
      <w:r w:rsidRPr="001244D2">
        <w:rPr>
          <w:rFonts w:ascii="Times New Roman" w:hAnsi="Times New Roman" w:cs="Times New Roman"/>
          <w:sz w:val="24"/>
          <w:szCs w:val="24"/>
        </w:rPr>
        <w:t>, правозастосування і інтерпретації юридичних текстів. Роль юридичної аргументації в ефективному функціонуванні права.</w:t>
      </w:r>
    </w:p>
    <w:p w14:paraId="68DDB9E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1D3105AB" w14:textId="77777777" w:rsidR="00B74B2F" w:rsidRPr="001244D2" w:rsidRDefault="00B74B2F" w:rsidP="00B74B2F">
      <w:pPr>
        <w:adjustRightInd w:val="0"/>
        <w:snapToGrid w:val="0"/>
        <w:ind w:firstLine="720"/>
        <w:jc w:val="both"/>
        <w:rPr>
          <w:rFonts w:ascii="Times New Roman" w:hAnsi="Times New Roman" w:cs="Times New Roman"/>
          <w:i/>
          <w:iCs/>
          <w:sz w:val="24"/>
          <w:szCs w:val="24"/>
          <w:u w:val="single"/>
        </w:rPr>
      </w:pPr>
      <w:r w:rsidRPr="001244D2">
        <w:rPr>
          <w:rFonts w:ascii="Times New Roman" w:hAnsi="Times New Roman" w:cs="Times New Roman"/>
          <w:i/>
          <w:iCs/>
          <w:sz w:val="24"/>
          <w:szCs w:val="24"/>
          <w:u w:val="single"/>
        </w:rPr>
        <w:t>знати:</w:t>
      </w:r>
    </w:p>
    <w:p w14:paraId="7CB3408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теоретичні підходи до </w:t>
      </w:r>
      <w:proofErr w:type="spellStart"/>
      <w:r w:rsidRPr="001244D2">
        <w:rPr>
          <w:rFonts w:ascii="Times New Roman" w:hAnsi="Times New Roman" w:cs="Times New Roman"/>
          <w:sz w:val="24"/>
          <w:szCs w:val="24"/>
        </w:rPr>
        <w:t>праворозуміння</w:t>
      </w:r>
      <w:proofErr w:type="spellEnd"/>
      <w:r w:rsidRPr="001244D2">
        <w:rPr>
          <w:rFonts w:ascii="Times New Roman" w:hAnsi="Times New Roman" w:cs="Times New Roman"/>
          <w:sz w:val="24"/>
          <w:szCs w:val="24"/>
        </w:rPr>
        <w:t xml:space="preserve">, змістовні та інституціональні аспекти прав людини та особливості її впливу на становлення і розвиток національної правової системи; поняття, форми і зміст функцій сучасної держави; співвідношення державного суверенітету і суверенних прав; ознаки права як універсального соціального регулятора; особливості дії основних та субсидіарних джерел права; значення принципів права в регулюванні суспільних відносин; способи, методи, типи правового </w:t>
      </w:r>
      <w:r w:rsidRPr="001244D2">
        <w:rPr>
          <w:rFonts w:ascii="Times New Roman" w:hAnsi="Times New Roman" w:cs="Times New Roman"/>
          <w:sz w:val="23"/>
          <w:szCs w:val="23"/>
        </w:rPr>
        <w:t>регулювання;</w:t>
      </w:r>
      <w:bookmarkStart w:id="18" w:name="page18"/>
      <w:bookmarkEnd w:id="18"/>
      <w:r w:rsidRPr="001244D2">
        <w:rPr>
          <w:rFonts w:ascii="Times New Roman" w:hAnsi="Times New Roman" w:cs="Times New Roman"/>
          <w:sz w:val="23"/>
          <w:szCs w:val="23"/>
        </w:rPr>
        <w:t xml:space="preserve"> </w:t>
      </w:r>
      <w:r w:rsidRPr="001244D2">
        <w:rPr>
          <w:rFonts w:ascii="Times New Roman" w:hAnsi="Times New Roman" w:cs="Times New Roman"/>
          <w:sz w:val="24"/>
          <w:szCs w:val="24"/>
        </w:rPr>
        <w:t>особливості вертикальної і горизонтальної структури системи законодавства; основні види юридичної техніки; поняття і структуру правовідносин;</w:t>
      </w:r>
    </w:p>
    <w:p w14:paraId="03C00305" w14:textId="77777777" w:rsidR="00B74B2F" w:rsidRPr="001244D2" w:rsidRDefault="00B74B2F" w:rsidP="00B74B2F">
      <w:pPr>
        <w:adjustRightInd w:val="0"/>
        <w:snapToGrid w:val="0"/>
        <w:ind w:firstLine="720"/>
        <w:jc w:val="both"/>
        <w:rPr>
          <w:rFonts w:ascii="Times New Roman" w:hAnsi="Times New Roman" w:cs="Times New Roman"/>
          <w:i/>
          <w:iCs/>
          <w:sz w:val="24"/>
          <w:szCs w:val="24"/>
          <w:u w:val="single"/>
        </w:rPr>
      </w:pPr>
      <w:r w:rsidRPr="001244D2">
        <w:rPr>
          <w:rFonts w:ascii="Times New Roman" w:hAnsi="Times New Roman" w:cs="Times New Roman"/>
          <w:i/>
          <w:iCs/>
          <w:sz w:val="24"/>
          <w:szCs w:val="24"/>
          <w:u w:val="single"/>
        </w:rPr>
        <w:t xml:space="preserve">розуміти: </w:t>
      </w:r>
    </w:p>
    <w:p w14:paraId="7840874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держави як особливого правового інституту, сфери і способи впливу держави на суспільство, сутність і значення правової форми регулювання суспільних відносин, зміст основних правових інститутів, структуру системи права, форми і принципи реалізації права, чинники, що зумовлюють необхідність тлумачення норм права; правила подолання колізій і прогалин при реалізації норм права; міжнародні та європейські стандарти прав людини та їх вплив на правовий статус особистості та розвиток права;</w:t>
      </w:r>
    </w:p>
    <w:p w14:paraId="5E933617" w14:textId="77777777" w:rsidR="00B74B2F" w:rsidRPr="001244D2" w:rsidRDefault="00B74B2F" w:rsidP="00B74B2F">
      <w:pPr>
        <w:adjustRightInd w:val="0"/>
        <w:snapToGrid w:val="0"/>
        <w:ind w:firstLine="720"/>
        <w:jc w:val="both"/>
        <w:rPr>
          <w:rFonts w:ascii="Times New Roman" w:hAnsi="Times New Roman" w:cs="Times New Roman"/>
          <w:i/>
          <w:iCs/>
          <w:sz w:val="24"/>
          <w:szCs w:val="24"/>
          <w:u w:val="single"/>
        </w:rPr>
      </w:pPr>
      <w:r w:rsidRPr="001244D2">
        <w:rPr>
          <w:rFonts w:ascii="Times New Roman" w:hAnsi="Times New Roman" w:cs="Times New Roman"/>
          <w:i/>
          <w:iCs/>
          <w:sz w:val="24"/>
          <w:szCs w:val="24"/>
          <w:u w:val="single"/>
        </w:rPr>
        <w:t xml:space="preserve">вміти: </w:t>
      </w:r>
    </w:p>
    <w:p w14:paraId="508EF54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аналізувати та розв’язувати практичні справи в сфері прав людини, використовувати універсальні та регіональні механізми захисту прав, враховувати особливості національного механізму забезпечення та захисту прав людини, застосовувати практичні навички на прикладах судових справ з огляду на розуміння прав людини як безпосередньо діючого права, формулювати виважені, наукові позиції, надавати належну оцінку складним явищам та процесам державно-правової дійсності, розкривати їх дійсну сутність, розуміти їх соціальне значення, місце і роль в правовій системі суспільства.</w:t>
      </w:r>
    </w:p>
    <w:p w14:paraId="1764BEB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0EF48FF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самостійну роботу, поточні контрольні роботи)</w:t>
      </w:r>
    </w:p>
    <w:p w14:paraId="57433C9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4978222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20C22B73"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r w:rsidRPr="001244D2">
        <w:rPr>
          <w:rFonts w:ascii="Times New Roman" w:hAnsi="Times New Roman" w:cs="Times New Roman"/>
          <w:i/>
          <w:iCs/>
          <w:sz w:val="24"/>
          <w:szCs w:val="24"/>
        </w:rPr>
        <w:t>.</w:t>
      </w:r>
    </w:p>
    <w:p w14:paraId="54099DFD" w14:textId="77777777" w:rsidR="00B74B2F" w:rsidRPr="001244D2" w:rsidRDefault="00B74B2F" w:rsidP="00B74B2F">
      <w:pPr>
        <w:adjustRightInd w:val="0"/>
        <w:snapToGrid w:val="0"/>
        <w:ind w:firstLine="720"/>
        <w:jc w:val="both"/>
        <w:rPr>
          <w:rFonts w:ascii="Times New Roman" w:hAnsi="Times New Roman" w:cs="Times New Roman"/>
        </w:rPr>
      </w:pPr>
    </w:p>
    <w:p w14:paraId="0FFECA21" w14:textId="77777777" w:rsidR="00B74B2F" w:rsidRPr="001244D2" w:rsidRDefault="00B74B2F" w:rsidP="00B74B2F">
      <w:pPr>
        <w:adjustRightInd w:val="0"/>
        <w:snapToGrid w:val="0"/>
        <w:ind w:firstLine="720"/>
        <w:jc w:val="both"/>
        <w:rPr>
          <w:rFonts w:ascii="Times New Roman" w:hAnsi="Times New Roman" w:cs="Times New Roman"/>
        </w:rPr>
      </w:pPr>
    </w:p>
    <w:p w14:paraId="3C9D17F3"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 та практика системи захисту прав людини</w:t>
      </w:r>
    </w:p>
    <w:p w14:paraId="71AC957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04EE444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43BD45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Метою </w:t>
      </w:r>
      <w:r w:rsidRPr="001244D2">
        <w:rPr>
          <w:rFonts w:ascii="Times New Roman" w:hAnsi="Times New Roman" w:cs="Times New Roman"/>
          <w:sz w:val="24"/>
          <w:szCs w:val="24"/>
        </w:rPr>
        <w:t xml:space="preserve">дисципліни є формування у аспірантів предметних </w:t>
      </w:r>
      <w:proofErr w:type="spellStart"/>
      <w:r w:rsidRPr="001244D2">
        <w:rPr>
          <w:rFonts w:ascii="Times New Roman" w:hAnsi="Times New Roman" w:cs="Times New Roman"/>
          <w:sz w:val="24"/>
          <w:szCs w:val="24"/>
        </w:rPr>
        <w:t>компетентностей</w:t>
      </w:r>
      <w:proofErr w:type="spellEnd"/>
      <w:r w:rsidRPr="001244D2">
        <w:rPr>
          <w:rFonts w:ascii="Times New Roman" w:hAnsi="Times New Roman" w:cs="Times New Roman"/>
          <w:sz w:val="24"/>
          <w:szCs w:val="24"/>
        </w:rPr>
        <w:t xml:space="preserve"> у сфері захисту прав людини, опанування системи знань, вмінь та навичок у сфері прав людини та правозахисної діяльності, надання цілісного уявлення про права як основоположну цінність та правовий стандарт сучасного суспільства й практично значущу категорію, забезпечену правовим захистом.</w:t>
      </w:r>
    </w:p>
    <w:p w14:paraId="4F243CE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Концепція прав людини: історія виникнення, утвердження</w:t>
      </w:r>
      <w:r>
        <w:rPr>
          <w:rFonts w:ascii="Times New Roman" w:hAnsi="Times New Roman" w:cs="Times New Roman"/>
          <w:sz w:val="24"/>
          <w:szCs w:val="24"/>
        </w:rPr>
        <w:t xml:space="preserve"> </w:t>
      </w:r>
      <w:r w:rsidRPr="001244D2">
        <w:rPr>
          <w:rFonts w:ascii="Times New Roman" w:hAnsi="Times New Roman" w:cs="Times New Roman"/>
          <w:sz w:val="24"/>
          <w:szCs w:val="24"/>
        </w:rPr>
        <w:t xml:space="preserve">на загальносвітовому рівні та закріплення у правових актах. Основні напрями розуміння прав людини. Цінність прав людини. Проблеми універсальності прав людини. Фундаментальні права. Формування каталогу прав. Категоризація прав людини, її критерії та значення. Індивідуальні та колективні права людини. Права окремих груп. «Права народів»: право на мир та сталий розвиток. Механізми реалізації та захисту прав людини (універсальні та регіональні). Права людини та недержавні агенти їх забезпечення та захисту. Роль ООН в утвердженні прав людини. Етапи </w:t>
      </w:r>
      <w:proofErr w:type="spellStart"/>
      <w:r w:rsidRPr="001244D2">
        <w:rPr>
          <w:rFonts w:ascii="Times New Roman" w:hAnsi="Times New Roman" w:cs="Times New Roman"/>
          <w:sz w:val="24"/>
          <w:szCs w:val="24"/>
        </w:rPr>
        <w:t>інституціалізації</w:t>
      </w:r>
      <w:proofErr w:type="spellEnd"/>
      <w:r w:rsidRPr="001244D2">
        <w:rPr>
          <w:rFonts w:ascii="Times New Roman" w:hAnsi="Times New Roman" w:cs="Times New Roman"/>
          <w:sz w:val="24"/>
          <w:szCs w:val="24"/>
        </w:rPr>
        <w:t xml:space="preserve"> прав людини як юридичної категорії. Основні міжнародні документи щодо прав людини. Універсальний рівень визнання та захисту прав людини. Категорія «міжнародне право прав людини». Гарантії прав людини. Негативні права (свободи) та позитивні права людини. Новітні права: репродуктивні права, права ЛГБТИК, права людини та вичерпні природні ресурси (право на воду, повітря), права людини та інформаційно-комунікаційні технології. Права людини в європейській юриспруденції. Зобов’язання держави в сфері прав людини. Зобов’язання бізнесу в сфері прав людини. Національні засоби захисту прав людини. Права людини в умовах конфліктів (цивільних та військових).</w:t>
      </w:r>
    </w:p>
    <w:p w14:paraId="3C412B7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аспіранти повинен:</w:t>
      </w:r>
    </w:p>
    <w:p w14:paraId="2B2DE50D"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19" w:name="page19"/>
      <w:bookmarkEnd w:id="19"/>
      <w:r w:rsidRPr="001244D2">
        <w:rPr>
          <w:rFonts w:ascii="Times New Roman" w:hAnsi="Times New Roman" w:cs="Times New Roman"/>
          <w:sz w:val="24"/>
          <w:szCs w:val="24"/>
          <w:u w:val="single"/>
        </w:rPr>
        <w:t xml:space="preserve">знати: </w:t>
      </w:r>
      <w:r w:rsidRPr="001244D2">
        <w:rPr>
          <w:rFonts w:ascii="Times New Roman" w:hAnsi="Times New Roman" w:cs="Times New Roman"/>
          <w:sz w:val="24"/>
          <w:szCs w:val="24"/>
        </w:rPr>
        <w:t>теоретичні основи прав людини, основні доктрини і принципи, змістовні й інституціональні аспекти прав;</w:t>
      </w:r>
    </w:p>
    <w:p w14:paraId="1AB8F59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 xml:space="preserve">розуміти: </w:t>
      </w:r>
      <w:r w:rsidRPr="001244D2">
        <w:rPr>
          <w:rFonts w:ascii="Times New Roman" w:hAnsi="Times New Roman" w:cs="Times New Roman"/>
          <w:sz w:val="24"/>
          <w:szCs w:val="24"/>
        </w:rPr>
        <w:t>зміст і сутність прав людини як основоположних цінностей сучасного суспільства на рівні світових стандартів у галузі прав людини; основні тенденції впливу сучасних глобалізаційних процесів на сферу реалізації та захисту прав людини в Україні; роль принципу верховенства права та загальновизнаних норм і принципів міжнародного права у сфері захисту прав людини; зміст та сферу дії позитивних, негативних та процесуальних зобов’язань держави в галузі прав людини; обсяг допустимих обмежень прав людини, визнаних міжнародною та європейською практикою;</w:t>
      </w:r>
    </w:p>
    <w:p w14:paraId="44B39CB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 xml:space="preserve">вміти: </w:t>
      </w:r>
      <w:r w:rsidRPr="001244D2">
        <w:rPr>
          <w:rFonts w:ascii="Times New Roman" w:hAnsi="Times New Roman" w:cs="Times New Roman"/>
          <w:sz w:val="24"/>
          <w:szCs w:val="24"/>
        </w:rPr>
        <w:t>аналізувати та розв’язувати практичні справи в сфері прав людини та правозахисної діяльності, використовувати універсальні та регіональні механізми захисту прав, враховувати особливості національного механізму забезпечення та захисту прав людини, застосовувати практичні навички на прикладах судових справ з огляду на розуміння прав людини як безпосередньо діючого права;</w:t>
      </w:r>
    </w:p>
    <w:p w14:paraId="398F1A8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41F979E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самостійну роботу, поточні контрольні роботи)</w:t>
      </w:r>
    </w:p>
    <w:p w14:paraId="1AC7142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 англійська.</w:t>
      </w:r>
    </w:p>
    <w:p w14:paraId="625CBF3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28год., семінарські заняття – 32год., самостійна робота – 120 год.</w:t>
      </w:r>
    </w:p>
    <w:p w14:paraId="1B213AF0"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r w:rsidRPr="001244D2">
        <w:rPr>
          <w:rFonts w:ascii="Times New Roman" w:hAnsi="Times New Roman" w:cs="Times New Roman"/>
          <w:i/>
          <w:iCs/>
          <w:sz w:val="24"/>
          <w:szCs w:val="24"/>
        </w:rPr>
        <w:t>.</w:t>
      </w:r>
    </w:p>
    <w:p w14:paraId="52EC956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92CF998"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Правові системи в епоху глобалізації</w:t>
      </w:r>
    </w:p>
    <w:p w14:paraId="2D70204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4191FD8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18B832C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формування у аспірантів системи знань щодо специфічних форм правового регулювання у правових системах світу, засвоєння всього кола питань, що стосуються формування і функціонування національних правових систем сучасності, особливостей їх форми держави, специфіки системи джерел права, системи органів державної влади, особливостей правового статусу особи в національних правових системах; формування у аспірантів системи знань про найбільш специфічні риси національних правових систем різних континентів, а також розуміння впливу глобалізації на національні правові системи різних типів, формування вміння характеризувати наслідки глобалізаційних процесів для подальшого розвитку національних правових систем, що походять із різних правових сімей; формування основних умінь щодо використання цих знань в подальшій професійній діяльності, формування вміння пошуку компромісних шляхів вирішення суперечностей між різними правопорядками, які існують у світі, формування навичок усвідомлення специфіки правового регулювання, правозастосування та правової культури різних країн, особливо країн-партнерів, що є особливо важливим для успішної інтеграції України у європейський та інший правовий та культурний простір.</w:t>
      </w:r>
    </w:p>
    <w:p w14:paraId="6D80FD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Загальна характеристика правової карти світу. Правова карта сучасного світу. Монархії та республіки на правовій карті світу. Унітарні та федеративні держави у ХХІ столітті. Вплив глобалізації на правові системи. Правові системи, що походять із релігійної правової сім’ї. Ліга арабських держав. Країни Арабського Сходу. Декларації та хартії прав людини в ісламських державах. Загальна характеристика правових систем мусульманських держав. Правова система Ватикану. Правова система Ізраїлю. Правова система Індії. Правові системи, що походять із традиційної правової сім’ї.</w:t>
      </w:r>
    </w:p>
    <w:p w14:paraId="0888C422"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20" w:name="page20"/>
      <w:bookmarkEnd w:id="20"/>
      <w:r w:rsidRPr="001244D2">
        <w:rPr>
          <w:rFonts w:ascii="Times New Roman" w:hAnsi="Times New Roman" w:cs="Times New Roman"/>
          <w:sz w:val="24"/>
          <w:szCs w:val="24"/>
        </w:rPr>
        <w:t xml:space="preserve">Правові системи африканських країн на правовій карті світу. Африканський союз. Особливості африканського конституціоналізму, передумови його формування. Статус Палат Вождів у законодавчих установах окремих країн Африки. Особливості гарантування прав і свобод громадян Конституціями африканських держав. Велика сім’я за звичаєвим правом африканських народів Матримоніальне право. Кодекси звичаєвого права. Правова система Південно-Африканської Республіки. Правова система Японії, Таїланду, КНР. Правові системи, що входять до складу </w:t>
      </w:r>
      <w:proofErr w:type="spellStart"/>
      <w:r w:rsidRPr="001244D2">
        <w:rPr>
          <w:rFonts w:ascii="Times New Roman" w:hAnsi="Times New Roman" w:cs="Times New Roman"/>
          <w:sz w:val="24"/>
          <w:szCs w:val="24"/>
        </w:rPr>
        <w:t>романо</w:t>
      </w:r>
      <w:proofErr w:type="spellEnd"/>
      <w:r w:rsidRPr="001244D2">
        <w:rPr>
          <w:rFonts w:ascii="Times New Roman" w:hAnsi="Times New Roman" w:cs="Times New Roman"/>
          <w:sz w:val="24"/>
          <w:szCs w:val="24"/>
        </w:rPr>
        <w:t>-германської сім’ї. Група романського права. Група німецького права. Правові системи Скандинавських держав. Правові системи Латиноамериканських держав. Правові системи, що входять до складу англо-американської правової сім’ї. Правові системи країн Центральної, Східної та Північної Європи.</w:t>
      </w:r>
    </w:p>
    <w:p w14:paraId="01D8F03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7A85549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80AE51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поняття та загальні риси національних правових систем сучасного світу в умовах сучасних трансформацій, всебічні характеристики національних правових систем та особливості їх трансформації під впливом глобалізаційних процесів; категорії «правова система», «правова сім’я», феномен </w:t>
      </w:r>
      <w:proofErr w:type="spellStart"/>
      <w:r w:rsidRPr="001244D2">
        <w:rPr>
          <w:rFonts w:ascii="Times New Roman" w:hAnsi="Times New Roman" w:cs="Times New Roman"/>
          <w:sz w:val="24"/>
          <w:szCs w:val="24"/>
        </w:rPr>
        <w:t>конституціоналізації</w:t>
      </w:r>
      <w:proofErr w:type="spellEnd"/>
      <w:r w:rsidRPr="001244D2">
        <w:rPr>
          <w:rFonts w:ascii="Times New Roman" w:hAnsi="Times New Roman" w:cs="Times New Roman"/>
          <w:sz w:val="24"/>
          <w:szCs w:val="24"/>
        </w:rPr>
        <w:t xml:space="preserve"> в національних правових системах і правопорядку, що походять із </w:t>
      </w:r>
      <w:proofErr w:type="spellStart"/>
      <w:r w:rsidRPr="001244D2">
        <w:rPr>
          <w:rFonts w:ascii="Times New Roman" w:hAnsi="Times New Roman" w:cs="Times New Roman"/>
          <w:sz w:val="24"/>
          <w:szCs w:val="24"/>
        </w:rPr>
        <w:t>романо</w:t>
      </w:r>
      <w:proofErr w:type="spellEnd"/>
      <w:r w:rsidRPr="001244D2">
        <w:rPr>
          <w:rFonts w:ascii="Times New Roman" w:hAnsi="Times New Roman" w:cs="Times New Roman"/>
          <w:sz w:val="24"/>
          <w:szCs w:val="24"/>
        </w:rPr>
        <w:t>-германської, англо-американської, релігійної та традиційної правових сімей; зміст та сутність Декларацій та Хартій прав людини в ісламських державах, значення і наслідки їх прийняття; зміст та сутність кодексів звичаєвого права; особливості захисту прав людини в правових системах країн, що походять з різних правових сімей;</w:t>
      </w:r>
    </w:p>
    <w:p w14:paraId="0502C79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6AEF25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тенденції розвитку права в умовах глобалізації, вплив глобалізації на правові системи різних типів, наслідки цих процесів для подальшого розвитку національних правових систем, що походять із </w:t>
      </w:r>
      <w:proofErr w:type="spellStart"/>
      <w:r w:rsidRPr="001244D2">
        <w:rPr>
          <w:rFonts w:ascii="Times New Roman" w:hAnsi="Times New Roman" w:cs="Times New Roman"/>
          <w:sz w:val="24"/>
          <w:szCs w:val="24"/>
        </w:rPr>
        <w:t>романо</w:t>
      </w:r>
      <w:proofErr w:type="spellEnd"/>
      <w:r w:rsidRPr="001244D2">
        <w:rPr>
          <w:rFonts w:ascii="Times New Roman" w:hAnsi="Times New Roman" w:cs="Times New Roman"/>
          <w:sz w:val="24"/>
          <w:szCs w:val="24"/>
        </w:rPr>
        <w:t>-германської, англо-американської, релігійної та традиційної правових сімей</w:t>
      </w:r>
    </w:p>
    <w:p w14:paraId="10931C2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76AC521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характеризувати сучасну правову карту світу, усі її складові елементи, характеризувати національні правові системи держав, що походять із релігійної, традиційної, </w:t>
      </w:r>
      <w:proofErr w:type="spellStart"/>
      <w:r w:rsidRPr="001244D2">
        <w:rPr>
          <w:rFonts w:ascii="Times New Roman" w:hAnsi="Times New Roman" w:cs="Times New Roman"/>
          <w:sz w:val="24"/>
          <w:szCs w:val="24"/>
        </w:rPr>
        <w:t>романо</w:t>
      </w:r>
      <w:proofErr w:type="spellEnd"/>
      <w:r w:rsidRPr="001244D2">
        <w:rPr>
          <w:rFonts w:ascii="Times New Roman" w:hAnsi="Times New Roman" w:cs="Times New Roman"/>
          <w:sz w:val="24"/>
          <w:szCs w:val="24"/>
        </w:rPr>
        <w:t>-</w:t>
      </w:r>
      <w:r w:rsidRPr="001244D2">
        <w:rPr>
          <w:rFonts w:ascii="Times New Roman" w:hAnsi="Times New Roman" w:cs="Times New Roman"/>
          <w:sz w:val="24"/>
          <w:szCs w:val="24"/>
        </w:rPr>
        <w:lastRenderedPageBreak/>
        <w:t>германської та англо-американської правових сімей, простежувати їх еволюцію та визначати перспективи правового розвитку; аналізувати методологічні аспекти взаємодії юридичної доктрини і юридичної практики у національних правових системах, що виникли та формувались на основі як релігійного, так і світського права, виокремлювати особливості цієї взаємодії в залежності від держави; вміння визначати індикатори якості й ефективності захисту прав людини у правових системах; інтерпретувати конфлікт правових традицій в Європі, визначати правові механізми реалізації права в європейських та релігійних чи традиційних правопорядках та юрисдикціях.</w:t>
      </w:r>
    </w:p>
    <w:p w14:paraId="4BD55C1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круглі столи, дебати, воркшопи, виконання теоретико-аналітичних, творчих завдань у різних формах (есе, презентації, та ін.).</w:t>
      </w:r>
    </w:p>
    <w:p w14:paraId="533A0F2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самостійна робота, поточні контрольні роботи).</w:t>
      </w:r>
    </w:p>
    <w:p w14:paraId="75644B9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23B4ECC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6EED1B35"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r w:rsidRPr="001244D2">
        <w:rPr>
          <w:rFonts w:ascii="Times New Roman" w:hAnsi="Times New Roman" w:cs="Times New Roman"/>
          <w:i/>
          <w:iCs/>
          <w:sz w:val="24"/>
          <w:szCs w:val="24"/>
        </w:rPr>
        <w:t>.</w:t>
      </w:r>
    </w:p>
    <w:p w14:paraId="1939BCF0"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712004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8A098E0"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Толерантність і верховенство права</w:t>
      </w:r>
    </w:p>
    <w:p w14:paraId="7415AC5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7E81F6D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5AE8C4B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формування у аспіранта розуміння вимог, які висуваються до держави, що керується правом, у сфері толерантності, формування у аспірантів предметної</w:t>
      </w:r>
      <w:bookmarkStart w:id="21" w:name="page21"/>
      <w:bookmarkEnd w:id="21"/>
      <w:r w:rsidRPr="001244D2">
        <w:rPr>
          <w:rFonts w:ascii="Times New Roman" w:hAnsi="Times New Roman" w:cs="Times New Roman"/>
          <w:sz w:val="24"/>
          <w:szCs w:val="24"/>
        </w:rPr>
        <w:t xml:space="preserve"> компетентності щодо зобов'язань держави у сфері забезпечення толерантності на рівні законодавства, адміністративної і судової практики. Передумовою розгляду цих питань є вступ про доктрину верховенства права, роль толерантності у виникненні і розвитку верховенства права та дослідження конфліктів, що виникають між толерантністю й іншими елементами верховенства права (правова рівність, законність тощо).</w:t>
      </w:r>
    </w:p>
    <w:p w14:paraId="2ECF9C7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Виникнення ідеї верховенства права. Елементи верховенства права. Законність і закон у розумінні Європейського суду з прав людини. Основні індекси верховенства права. Вимірювання верховенства права в Україні. Основні проблеми верховенства права в Україні та їх причини. Виникнення ідеї толерантності. Вимоги, що випливають з толерантності. Права меншин як об’єкт правового захисту. Зобов’язання держави, які випливають з толерантності: повага, захист, забезпечення прав. Недискримінація. Суспільна мораль і толерантність. Акти Організації Об’єднаних Націй. Акти Ради Європи у сфері толерантності і протидії насильницькому екстремізму. Європейська комісія проти расизму і нетолерантності. Прецедентна практика Європейського суду з прав людини у сфері толерантності. Конституція України і толерантність. Зв’язок толерантності й інших конституційних цінностей. Національна стратегія у сфері прав людини. Поняття і межі свободи слова. Поняття “мови ненависті”. Основні напрямки і цілі мови ненависті. Протидія мові ненависті: баланс між толерантністю і свободою слова. Право на свободу релігії. Релігійна нейтральність держави як умова гарантування прав релігійних меншин. Права релігійних меншин і релігійна більшість. Основні порушення прав релігійних меншин і заходи боротьби з ними. Зміст обов’язку держави гарантувати права расових і етнічних меншин. Основні прояви расової й етнічної дискримінації. Боротьба з расовими й етнічним упередженнями. Попередження злочинів на ґрунті ненависті до расових чи етнічних меншин. Заборона пропаганди ідей расової чи етнічної зверхності. Заборона дискримінації за ознакою сексуальної орієнтації: акти Ради Європи. Справа Європейського суду з прав людини “</w:t>
      </w:r>
      <w:proofErr w:type="spellStart"/>
      <w:r w:rsidRPr="001244D2">
        <w:rPr>
          <w:rFonts w:ascii="Times New Roman" w:hAnsi="Times New Roman" w:cs="Times New Roman"/>
          <w:sz w:val="24"/>
          <w:szCs w:val="24"/>
        </w:rPr>
        <w:t>Оліарі</w:t>
      </w:r>
      <w:proofErr w:type="spellEnd"/>
      <w:r w:rsidRPr="001244D2">
        <w:rPr>
          <w:rFonts w:ascii="Times New Roman" w:hAnsi="Times New Roman" w:cs="Times New Roman"/>
          <w:sz w:val="24"/>
          <w:szCs w:val="24"/>
        </w:rPr>
        <w:t xml:space="preserve"> та інші проти Італії”. Акти ЄС: між повноваженням Союзу і компетенцією держав. Зобов’язання держави у сфері прав ЛГБТІ-людей. Основні показники толерантності в Україні: вітчизняні і світові дослідження. Релігійна толерантність. Толерантність до етнічних меншин. Проблема мови ненависті в Україні. Толерантність до сексуальних меншин. Толерантність і військовий конфлікт: нові загрози і засоби протидії. Додаткові обмеження прав людини в умовах військового конфлікту.</w:t>
      </w:r>
    </w:p>
    <w:p w14:paraId="6DB3327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Результати навчання: </w:t>
      </w:r>
      <w:r w:rsidRPr="001244D2">
        <w:rPr>
          <w:rFonts w:ascii="Times New Roman" w:hAnsi="Times New Roman" w:cs="Times New Roman"/>
          <w:sz w:val="24"/>
          <w:szCs w:val="24"/>
        </w:rPr>
        <w:t>аспірант повинен:</w:t>
      </w:r>
    </w:p>
    <w:p w14:paraId="0EA4BF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614F8BB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концепції верховенства права та їх </w:t>
      </w:r>
      <w:proofErr w:type="spellStart"/>
      <w:r w:rsidRPr="001244D2">
        <w:rPr>
          <w:rFonts w:ascii="Times New Roman" w:hAnsi="Times New Roman" w:cs="Times New Roman"/>
          <w:sz w:val="24"/>
          <w:szCs w:val="24"/>
        </w:rPr>
        <w:t>філософсько</w:t>
      </w:r>
      <w:proofErr w:type="spellEnd"/>
      <w:r w:rsidRPr="001244D2">
        <w:rPr>
          <w:rFonts w:ascii="Times New Roman" w:hAnsi="Times New Roman" w:cs="Times New Roman"/>
          <w:sz w:val="24"/>
          <w:szCs w:val="24"/>
        </w:rPr>
        <w:t>-правові витоки; роль ідеї толерантності у становленні доктрини верховенства права; основні вимоги, що висуваються до держави, яка визнає верховенство права, у сфері толерантності відповідно до норм міжнародного і національного права України; основні юридичні інструменти забезпечення толерантності у суспільстві;</w:t>
      </w:r>
    </w:p>
    <w:p w14:paraId="43B0A9C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6B6E022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вимоги, які висуваються до держави в особі її органів і посадових осіб у сфері толерантності, зміст зобов'язань держави у сфері забезпечення толерантності на рівні законодавства, адміністративної і судової практики, роль толерантності у виникненні і розвитку верховенства права, природу конфліктів, що виникають між толерантністю й іншими елементами верховенства права (правова рівність, законність тощо).</w:t>
      </w:r>
    </w:p>
    <w:p w14:paraId="765530E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w:t>
      </w:r>
    </w:p>
    <w:p w14:paraId="3D41609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застосовувати вимоги верховенства права для потреб законотворчості і судової практики; вирішувати юридичні кейси у сфері толерантності і недискримінації; балансувати права меншин і вимоги юридичної рівності, суспільної моралі, національних традицій.</w:t>
      </w:r>
    </w:p>
    <w:p w14:paraId="10233888" w14:textId="228B46CC" w:rsidR="00B74B2F" w:rsidRPr="001244D2" w:rsidRDefault="00B74B2F" w:rsidP="00B74B2F">
      <w:pPr>
        <w:adjustRightInd w:val="0"/>
        <w:snapToGrid w:val="0"/>
        <w:ind w:firstLine="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5062D37E" wp14:editId="311F8DAF">
                <wp:simplePos x="0" y="0"/>
                <wp:positionH relativeFrom="column">
                  <wp:posOffset>640715</wp:posOffset>
                </wp:positionH>
                <wp:positionV relativeFrom="paragraph">
                  <wp:posOffset>-188595</wp:posOffset>
                </wp:positionV>
                <wp:extent cx="48895" cy="0"/>
                <wp:effectExtent l="8890" t="12700" r="8890" b="6350"/>
                <wp:wrapNone/>
                <wp:docPr id="1530401586"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F6FF5" id="Пряма сполучна лінія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4.85pt" to="54.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6RrQEAAEYDAAAOAAAAZHJzL2Uyb0RvYy54bWysUsFuGyEQvVfqPyDu9a6j1nJWXufgJL2k&#10;raWkHzAGdheFZdAM9tp/XyC2G7W3qhwQw8w83nvM6u44OnEwxBZ9K+ezWgrjFWrr+1b+fHn8tJSC&#10;I3gNDr1p5cmwvFt//LCaQmNucECnDYkE4rmZQiuHGENTVawGMwLPMBifkh3SCDGF1FeaYEroo6tu&#10;6npRTUg6ECrDnG7v35JyXfC7zqj4o+vYROFambjFslPZd3mv1itoeoIwWHWmAf/AYgTr06NXqHuI&#10;IPZk/4IarSJk7OJM4Vhh11llioakZl7/oeZ5gGCKlmQOh6tN/P9g1ffDxm8pU1dH/xyeUL2y8LgZ&#10;wPemEHg5hfRx82xVNQVuri054LAlsZu+oU41sI9YXDh2NGbIpE8ci9mnq9nmGIVKl5+Xy9svUqhL&#10;poLm0haI41eDo8iHVjrrswvQwOGJY6YBzaUkX3t8tM6Vn3ReTK1c1LeL0sDorM7JXMbU7zaOxAHy&#10;LJRVNKXM+zLCvdcFbDCgH87nCNa9ndPjzp+tyOrzqHGzQ33a0sWi9FmF5Xmw8jS8j0v37/Ff/wIA&#10;AP//AwBQSwMEFAAGAAgAAAAhACZVs47eAAAACwEAAA8AAABkcnMvZG93bnJldi54bWxMj8tqwzAQ&#10;RfeB/oOYQneJ1CwS2bUcSksLWZSSB1kr1tR2bY2MpcTO31eBQrK8M4c7Z7LVaFt2xt7XjhQ8zwQw&#10;pMKZmkoF+93HVALzQZPRrSNUcEEPq/xhkunUuIE2eN6GksUS8qlWUIXQpZz7okKr/cx1SHH343qr&#10;Q4x9yU2vh1huWz4XYsGtrileqHSHbxUWzfZkFXxJ/u6+m0Nx+R12n1Kum2S53iv19Di+vgALOIYb&#10;DFf9qA55dDq6ExnP2piFSCKqYDpPlsCuhJALYMf/Cc8zfv9D/gcAAP//AwBQSwECLQAUAAYACAAA&#10;ACEAtoM4kv4AAADhAQAAEwAAAAAAAAAAAAAAAAAAAAAAW0NvbnRlbnRfVHlwZXNdLnhtbFBLAQIt&#10;ABQABgAIAAAAIQA4/SH/1gAAAJQBAAALAAAAAAAAAAAAAAAAAC8BAABfcmVscy8ucmVsc1BLAQIt&#10;ABQABgAIAAAAIQBnfc6RrQEAAEYDAAAOAAAAAAAAAAAAAAAAAC4CAABkcnMvZTJvRG9jLnhtbFBL&#10;AQItABQABgAIAAAAIQAmVbOO3gAAAAsBAAAPAAAAAAAAAAAAAAAAAAcEAABkcnMvZG93bnJldi54&#10;bWxQSwUGAAAAAAQABADzAAAAEgUAAAAA&#10;" strokeweight=".48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7A585B7E" wp14:editId="048784DB">
                <wp:simplePos x="0" y="0"/>
                <wp:positionH relativeFrom="column">
                  <wp:posOffset>5263515</wp:posOffset>
                </wp:positionH>
                <wp:positionV relativeFrom="paragraph">
                  <wp:posOffset>-188595</wp:posOffset>
                </wp:positionV>
                <wp:extent cx="52070" cy="0"/>
                <wp:effectExtent l="12065" t="12700" r="12065" b="6350"/>
                <wp:wrapNone/>
                <wp:docPr id="684284787"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670B0" id="Пряма сполучна лінія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45pt,-14.85pt" to="418.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7rAEAAEYDAAAOAAAAZHJzL2Uyb0RvYy54bWysUsGO0zAQvSPxD5bvNGklCkRN99BluSxQ&#10;aZcPmNpOYuF4rBm3Sf8e29uWFdwQPli2Z+b5vTezuZtHJ06G2KJv5XJRS2G8Qm1938ofzw/vPkr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fL+qP6SOqGuk&#10;guZaFojjF4OjyIdWOuuzC9DA6ZFjpgHNNSU/e3ywzpVOOi+mVq7rT+tSwOiszsGcxtQfdo7ECfIs&#10;lFU0pcjrNMKj1wVsMKA/X84RrHs5p8+dv1iR1edR4+aA+rynq0WpWYXlZbDyNLy+l+rf47/9BQAA&#10;//8DAFBLAwQUAAYACAAAACEANC2PQ+AAAAALAQAADwAAAGRycy9kb3ducmV2LnhtbEyPy2rDMBBF&#10;94X+g5hCdokcB2rZtRxKSwtZlJIHXSvW1HZtjYylxM7fV4VCspyZw51z8/VkOnbGwTWWJCwXETCk&#10;0uqGKgmH/dtcAHNekVadJZRwQQfr4v4uV5m2I23xvPMVCyHkMiWh9r7POHdljUa5he2Rwu3bDkb5&#10;MA4V14MaQ7jpeBxFj9yohsKHWvX4UmPZ7k5Gwofgr/az/SovP+P+XYhNmyabg5Szh+n5CZjHyV9h&#10;+NMP6lAEp6M9kXaskyBikQZUwjxOE2CBEKtkCez4v+FFzm87FL8AAAD//wMAUEsBAi0AFAAGAAgA&#10;AAAhALaDOJL+AAAA4QEAABMAAAAAAAAAAAAAAAAAAAAAAFtDb250ZW50X1R5cGVzXS54bWxQSwEC&#10;LQAUAAYACAAAACEAOP0h/9YAAACUAQAACwAAAAAAAAAAAAAAAAAvAQAAX3JlbHMvLnJlbHNQSwEC&#10;LQAUAAYACAAAACEAdv0pO6wBAABGAwAADgAAAAAAAAAAAAAAAAAuAgAAZHJzL2Uyb0RvYy54bWxQ&#10;SwECLQAUAAYACAAAACEANC2PQ+AAAAALAQAADwAAAAAAAAAAAAAAAAAGBAAAZHJzL2Rvd25yZXYu&#10;eG1sUEsFBgAAAAAEAAQA8wAAABMFAAAAAA==&#10;" strokeweight=".48pt"/>
            </w:pict>
          </mc:Fallback>
        </mc:AlternateContent>
      </w: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323C6B4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самостійну роботу, поточні контрольні роботи)</w:t>
      </w:r>
    </w:p>
    <w:p w14:paraId="52ED8E7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 англійська.</w:t>
      </w:r>
    </w:p>
    <w:p w14:paraId="7E80349D"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22" w:name="page22"/>
      <w:bookmarkEnd w:id="22"/>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180год., в т. ч. лекції – 28 год., семінарські заняття – 32 год., самостійна робота – 120 год.</w:t>
      </w:r>
    </w:p>
    <w:p w14:paraId="176F57C2"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r w:rsidRPr="001244D2">
        <w:rPr>
          <w:rFonts w:ascii="Times New Roman" w:hAnsi="Times New Roman" w:cs="Times New Roman"/>
          <w:i/>
          <w:iCs/>
          <w:sz w:val="24"/>
          <w:szCs w:val="24"/>
        </w:rPr>
        <w:t>.</w:t>
      </w:r>
    </w:p>
    <w:p w14:paraId="25867689"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327E1D1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B2DF0F7" w14:textId="77777777" w:rsidR="00B74B2F" w:rsidRPr="001244D2" w:rsidRDefault="00B74B2F" w:rsidP="00B74B2F">
      <w:pPr>
        <w:adjustRightInd w:val="0"/>
        <w:snapToGrid w:val="0"/>
        <w:ind w:firstLine="720"/>
        <w:jc w:val="center"/>
        <w:rPr>
          <w:rFonts w:ascii="Times New Roman" w:hAnsi="Times New Roman" w:cs="Times New Roman"/>
          <w:i/>
          <w:sz w:val="24"/>
          <w:szCs w:val="24"/>
        </w:rPr>
      </w:pPr>
      <w:r w:rsidRPr="001244D2">
        <w:rPr>
          <w:rFonts w:ascii="Times New Roman" w:hAnsi="Times New Roman" w:cs="Times New Roman"/>
          <w:b/>
          <w:i/>
          <w:sz w:val="24"/>
          <w:szCs w:val="24"/>
        </w:rPr>
        <w:t>Актуальні питання історії держави і права</w:t>
      </w:r>
    </w:p>
    <w:p w14:paraId="1C81FAC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417DEC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Семестр:</w:t>
      </w:r>
      <w:r w:rsidRPr="001244D2">
        <w:rPr>
          <w:rFonts w:ascii="Times New Roman" w:hAnsi="Times New Roman" w:cs="Times New Roman"/>
          <w:sz w:val="24"/>
          <w:szCs w:val="24"/>
        </w:rPr>
        <w:t xml:space="preserve"> 3-4</w:t>
      </w:r>
    </w:p>
    <w:p w14:paraId="16DA2BF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Мета:</w:t>
      </w:r>
      <w:r w:rsidRPr="001244D2">
        <w:rPr>
          <w:rFonts w:ascii="Times New Roman" w:hAnsi="Times New Roman" w:cs="Times New Roman"/>
          <w:sz w:val="24"/>
          <w:szCs w:val="24"/>
        </w:rPr>
        <w:t xml:space="preserve"> розширення знань аспірантів у сфері методології науки історії держави і права; ознайомлення з методикою і технікою проведення історико-правових досліджень; поглиблене вивчення найбільш дискусійних і суперечливих питань історії держави і права України та зарубіжних країн; формування етики викладання історії держави і права як навчальної дисципліни; дослідження теоретико-правового та історико-правового рівнів пізнання, розвиток умінь по їх інтегративному поєднанню в ході наукової діяльності. </w:t>
      </w:r>
    </w:p>
    <w:p w14:paraId="4AD4EC8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Коротка характеристика:</w:t>
      </w:r>
      <w:r w:rsidRPr="001244D2">
        <w:rPr>
          <w:rFonts w:ascii="Times New Roman" w:hAnsi="Times New Roman" w:cs="Times New Roman"/>
          <w:sz w:val="24"/>
          <w:szCs w:val="24"/>
        </w:rPr>
        <w:t xml:space="preserve"> Об’єкт і предмет історії держави і права як науки та навчальної дисципліни. Система методів, що використовуються в галузі історико-правового пізнання. Поняття про історико-правовий метод як узагальнюючу назву групи спеціально-наукових методів, що сформувалися у науці історії держави і права. Методика і техніка наукового дослідження. Основні підходи до періодизації загальної історії держави і права. Співвідношення формаційного та цивілізаційного підходів. Поняття історичної закономірності. Діалектичні категорії науки історії держави і права. Характеристика революційного та еволюційного (реформістського) шляхів державно-правового розвитку. Дослідження форм держави та їх трансформацій у контексті історико-правового пізнання. Технологічні уклади та їх вплив на структуру суспільства. Джерела права та їх обумовленість конкретним типом суспільно-економічних відносин, еволюція джерел права. Етика викладання історії держави і права як навчальної дисципліни. </w:t>
      </w:r>
    </w:p>
    <w:p w14:paraId="6583F74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Результати навчання:</w:t>
      </w:r>
      <w:r w:rsidRPr="001244D2">
        <w:rPr>
          <w:rFonts w:ascii="Times New Roman" w:hAnsi="Times New Roman" w:cs="Times New Roman"/>
          <w:sz w:val="24"/>
          <w:szCs w:val="24"/>
        </w:rPr>
        <w:t xml:space="preserve"> аспірант повинен:</w:t>
      </w:r>
    </w:p>
    <w:p w14:paraId="12B223A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570E94B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специфіку об’єкта і предмета історії держави і права як науки і навчальної дисципліни; систему методів, що використовуються історико-правовою наукою (філософські, загальнонаукові, спеціально-наукові та конкретно-проблемні); концепції періодизації історії </w:t>
      </w:r>
      <w:r w:rsidRPr="001244D2">
        <w:rPr>
          <w:rFonts w:ascii="Times New Roman" w:hAnsi="Times New Roman" w:cs="Times New Roman"/>
          <w:sz w:val="24"/>
          <w:szCs w:val="24"/>
        </w:rPr>
        <w:lastRenderedPageBreak/>
        <w:t>держави і права (хронологічну, формаційну, цивілізаційну); поняття та типи технологічних укладів;</w:t>
      </w:r>
    </w:p>
    <w:p w14:paraId="656CCCA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19F52D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співвідношення теоретико-правового та історико-правового рівнів пізнання в ході наукової діяльності; діалектичні категорії науки історії держави і права; основні дискусійні та проблемні питання загальної історії держави і права; особливості революційного та еволюційного напрямків історичного розвитку; специфіку суспільного розвитку та структуру суспільства; зміст джерел права, властивих конкретному типу суспільно-економічних відносин (рабовласництво, феодалізм, капіталізм, соціалізм); основні етичні аспекти викладання історії держави і права як навчальної дисципліни (об’єктивність, неупередженість, </w:t>
      </w:r>
      <w:proofErr w:type="spellStart"/>
      <w:r w:rsidRPr="001244D2">
        <w:rPr>
          <w:rFonts w:ascii="Times New Roman" w:hAnsi="Times New Roman" w:cs="Times New Roman"/>
          <w:sz w:val="24"/>
          <w:szCs w:val="24"/>
        </w:rPr>
        <w:t>дискусійність</w:t>
      </w:r>
      <w:proofErr w:type="spellEnd"/>
      <w:r w:rsidRPr="001244D2">
        <w:rPr>
          <w:rFonts w:ascii="Times New Roman" w:hAnsi="Times New Roman" w:cs="Times New Roman"/>
          <w:sz w:val="24"/>
          <w:szCs w:val="24"/>
        </w:rPr>
        <w:t xml:space="preserve">, висвітлення всіх точок зору, відсутність догматизму та ін.); </w:t>
      </w:r>
    </w:p>
    <w:p w14:paraId="6DF229A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w:t>
      </w:r>
    </w:p>
    <w:p w14:paraId="7E342D2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виявляти історичні закономірності в межах предметної сфери науки історії держави і права; вільно орієнтуватися у системі методів, що застосовуються в ході історико-правового пізнання; володіти методикою і технікою дослідження в галузі історії держави і права; використовувати різні схеми періодизації загальноісторичного розвитку у своїй науковій діяльності; розкривати сутність діалектичних категорій, що вивчаються в контексті історико-правового пізнання; формулювати найбільш дискусійні питання загальної історії держави і права; розкривати сутність форм держави, а також специфіку революційного та еволюційного шляхів розвитку на конкретних історичних прикладах; розрізняти конкретні типи технологічних укладів та відображати їх вплив на динаміку суспільного розвитку; аналізувати джерела права в контексті еволюції суспільно-економічних відносин; етично бездоганно висвітлювати проблемні питання історії держави і права як навчальної дисципліни. </w:t>
      </w:r>
    </w:p>
    <w:p w14:paraId="32B604F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Види навчальних занять:</w:t>
      </w:r>
      <w:r w:rsidRPr="001244D2">
        <w:rPr>
          <w:rFonts w:ascii="Times New Roman" w:hAnsi="Times New Roman" w:cs="Times New Roman"/>
          <w:sz w:val="24"/>
          <w:szCs w:val="24"/>
        </w:rPr>
        <w:t xml:space="preserve"> лекції, практичні заняття, індивідуальні консультації.</w:t>
      </w:r>
    </w:p>
    <w:p w14:paraId="0BE96E0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Методи оцінювання:</w:t>
      </w:r>
      <w:r w:rsidRPr="001244D2">
        <w:rPr>
          <w:rFonts w:ascii="Times New Roman" w:hAnsi="Times New Roman" w:cs="Times New Roman"/>
          <w:sz w:val="24"/>
          <w:szCs w:val="24"/>
        </w:rPr>
        <w:t xml:space="preserve"> бали за різні види роботи (за практичні завдання, самостійну роботу, поточні контрольні роботи тощо).</w:t>
      </w:r>
    </w:p>
    <w:p w14:paraId="152F6E9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Мова викладання:</w:t>
      </w:r>
      <w:r w:rsidRPr="001244D2">
        <w:rPr>
          <w:rFonts w:ascii="Times New Roman" w:hAnsi="Times New Roman" w:cs="Times New Roman"/>
          <w:sz w:val="24"/>
          <w:szCs w:val="24"/>
        </w:rPr>
        <w:t xml:space="preserve"> українська.</w:t>
      </w:r>
    </w:p>
    <w:p w14:paraId="57B190F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Обсяг:</w:t>
      </w:r>
      <w:r w:rsidRPr="001244D2">
        <w:rPr>
          <w:rFonts w:ascii="Times New Roman" w:hAnsi="Times New Roman" w:cs="Times New Roman"/>
          <w:sz w:val="24"/>
          <w:szCs w:val="24"/>
        </w:rPr>
        <w:t xml:space="preserve"> всього – 180 год., лекції – 30 год., практичні заняття – 30 год., самостійна робота – 120 год.</w:t>
      </w:r>
    </w:p>
    <w:p w14:paraId="5212F08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 xml:space="preserve">Форма контролю </w:t>
      </w:r>
      <w:r w:rsidRPr="001244D2">
        <w:rPr>
          <w:rFonts w:ascii="Times New Roman" w:hAnsi="Times New Roman" w:cs="Times New Roman"/>
          <w:sz w:val="24"/>
          <w:szCs w:val="24"/>
        </w:rPr>
        <w:t>– іспит.</w:t>
      </w:r>
    </w:p>
    <w:p w14:paraId="3BA1551D"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74B019E"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389DA32" w14:textId="77777777" w:rsidR="00B74B2F" w:rsidRPr="001244D2" w:rsidRDefault="00B74B2F" w:rsidP="00B74B2F">
      <w:pPr>
        <w:adjustRightInd w:val="0"/>
        <w:snapToGrid w:val="0"/>
        <w:ind w:firstLine="720"/>
        <w:jc w:val="center"/>
        <w:rPr>
          <w:rFonts w:ascii="Times New Roman" w:hAnsi="Times New Roman" w:cs="Times New Roman"/>
          <w:i/>
          <w:sz w:val="24"/>
          <w:szCs w:val="24"/>
        </w:rPr>
      </w:pPr>
      <w:r w:rsidRPr="001244D2">
        <w:rPr>
          <w:rFonts w:ascii="Times New Roman" w:hAnsi="Times New Roman" w:cs="Times New Roman"/>
          <w:b/>
          <w:i/>
          <w:sz w:val="24"/>
          <w:szCs w:val="24"/>
        </w:rPr>
        <w:t>Державотворчі процеси в Україні на різних етапах її історії</w:t>
      </w:r>
    </w:p>
    <w:p w14:paraId="6A849B2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7C415C6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Семестр:</w:t>
      </w:r>
      <w:r w:rsidRPr="001244D2">
        <w:rPr>
          <w:rFonts w:ascii="Times New Roman" w:hAnsi="Times New Roman" w:cs="Times New Roman"/>
          <w:sz w:val="24"/>
          <w:szCs w:val="24"/>
        </w:rPr>
        <w:t xml:space="preserve"> 3-4</w:t>
      </w:r>
    </w:p>
    <w:p w14:paraId="72835D9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Мета:</w:t>
      </w:r>
      <w:r w:rsidRPr="001244D2">
        <w:rPr>
          <w:rFonts w:ascii="Times New Roman" w:hAnsi="Times New Roman" w:cs="Times New Roman"/>
          <w:sz w:val="24"/>
          <w:szCs w:val="24"/>
        </w:rPr>
        <w:t xml:space="preserve"> ознайомлення аспірантів з основними етапами формування, становлення й розвитку української державності; розкриття основних закономірностей функціонування державних систем на території сучасної України; формування у аспірантів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 xml:space="preserve">-категоріального апарату, необхідного для проведення подальшого історичного аналізу державних систем; розвиток навичок у сфері методології дослідження головних аспектів еволюції української державності; осмислення головних проблем, пов’язаних із вивченням державотворчих процесів в Україні. </w:t>
      </w:r>
    </w:p>
    <w:p w14:paraId="34AB743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Коротка характеристика:</w:t>
      </w:r>
      <w:r w:rsidRPr="001244D2">
        <w:rPr>
          <w:rFonts w:ascii="Times New Roman" w:hAnsi="Times New Roman" w:cs="Times New Roman"/>
          <w:sz w:val="24"/>
          <w:szCs w:val="24"/>
        </w:rPr>
        <w:t xml:space="preserve"> Перші державні утворення на території Північного Причорномор’я і Приазов’я (середина I тис. до н. е. – V ст. н. е.). Держава східних слов’ян у період зародження і становлення феодальних відносин (VI – початок XII ст. н. е.). Державність Русі-України у період феодальної роздробленості (XII – XIV ст.). Державний лад на українських землях у складі інших держав (кінець XIV – XVII ст.). Відродження національної держави України в роки визвольної війни українського народу 1648-1654 рр. Державний лад на українських землях під час їх перебування під владою інших держав (друга половина XVII –XVIІІ ст.). Державний лад на українських землях у складі Австрійської імперії (кінець XVIII ст. – перша половина XIX ст.). Державний лад на українських землях у складі Австрії та Австро-Угорщини (друга половина XIX ст. – початок XX ст.). Державний лад на українських землях у складі Російської імперії (XIX ст.). Державний лад Правобережної, Лівобережної та Південної України з початку XX ст. до 1917 р.. Відродження української національної державності (1917-1921 рр.). Утворення і розвиток радянської державності в Україні (1917-</w:t>
      </w:r>
      <w:r w:rsidRPr="001244D2">
        <w:rPr>
          <w:rFonts w:ascii="Times New Roman" w:hAnsi="Times New Roman" w:cs="Times New Roman"/>
          <w:sz w:val="24"/>
          <w:szCs w:val="24"/>
        </w:rPr>
        <w:lastRenderedPageBreak/>
        <w:t>1953 рр.). Державність західноукраїнських земель між двома світовими війнами. Державність України в роки Другої світової війни та у повоєнні роки (1939-1953 рр.). Радянська державність в Україні у 1953-1991 рр. Проголошення й розбудова Української незалежної держави.</w:t>
      </w:r>
    </w:p>
    <w:p w14:paraId="3095C7D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Результати навчання:</w:t>
      </w:r>
      <w:r w:rsidRPr="001244D2">
        <w:rPr>
          <w:rFonts w:ascii="Times New Roman" w:hAnsi="Times New Roman" w:cs="Times New Roman"/>
          <w:sz w:val="24"/>
          <w:szCs w:val="24"/>
        </w:rPr>
        <w:t xml:space="preserve"> аспірант повинен:</w:t>
      </w:r>
    </w:p>
    <w:p w14:paraId="7D20012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4FD9400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періодизацію розвитку української державності; основні методологічні підходи до вивчення історії державних систем на території сучасної України; систему органів влади й управління, судоустрій в Україні зі стародавніх часів до сучасності; еволюцію державних інститутів в Україні; перешкоди і проблеми, які виникали на шляху будівництва української державності;</w:t>
      </w:r>
    </w:p>
    <w:p w14:paraId="5C797CE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3BB933C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структуру історико-правових методів, включаючи їх теорію, методику і техніку застосування; основні схеми періодизації історії розвитку української держави; головні проблеми, що виникають під час вивчення еволюції державотворчих процесів на території сучасної України; методологічні вимоги і принципи побудови моделей розвитку державних інститутів в Україні.</w:t>
      </w:r>
    </w:p>
    <w:p w14:paraId="4B05652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w:t>
      </w:r>
    </w:p>
    <w:p w14:paraId="2905E0D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використовувати знання з історії розвитку основних державних інститутів України у практичній діяльності; розробляти наукові моделі розвитку сучасної Української держави; застосовувати під час науково-дослідницької діяльності спеціально-наукові історико-правові методи; виокремлювати та обґрунтовувати нові історичні закономірності генезису української державності; аналізувати історико-правові джерела.</w:t>
      </w:r>
    </w:p>
    <w:p w14:paraId="6190160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Види навчальних занять:</w:t>
      </w:r>
      <w:r w:rsidRPr="001244D2">
        <w:rPr>
          <w:rFonts w:ascii="Times New Roman" w:hAnsi="Times New Roman" w:cs="Times New Roman"/>
          <w:sz w:val="24"/>
          <w:szCs w:val="24"/>
        </w:rPr>
        <w:t xml:space="preserve"> лекції, практичні заняття, індивідуальні консультації.</w:t>
      </w:r>
    </w:p>
    <w:p w14:paraId="6FAA475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Методи оцінювання:</w:t>
      </w:r>
      <w:r w:rsidRPr="001244D2">
        <w:rPr>
          <w:rFonts w:ascii="Times New Roman" w:hAnsi="Times New Roman" w:cs="Times New Roman"/>
          <w:sz w:val="24"/>
          <w:szCs w:val="24"/>
        </w:rPr>
        <w:t xml:space="preserve"> бали за різні види роботи (за практичні завдання, самостійну роботу, поточні контрольні роботи тощо).</w:t>
      </w:r>
    </w:p>
    <w:p w14:paraId="72808A6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Мова викладання:</w:t>
      </w:r>
      <w:r w:rsidRPr="001244D2">
        <w:rPr>
          <w:rFonts w:ascii="Times New Roman" w:hAnsi="Times New Roman" w:cs="Times New Roman"/>
          <w:sz w:val="24"/>
          <w:szCs w:val="24"/>
        </w:rPr>
        <w:t xml:space="preserve"> українська.</w:t>
      </w:r>
    </w:p>
    <w:p w14:paraId="484BA17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Обсяг:</w:t>
      </w:r>
      <w:r w:rsidRPr="001244D2">
        <w:rPr>
          <w:rFonts w:ascii="Times New Roman" w:hAnsi="Times New Roman" w:cs="Times New Roman"/>
          <w:sz w:val="24"/>
          <w:szCs w:val="24"/>
        </w:rPr>
        <w:t xml:space="preserve"> всього – 180 год., лекції – 30 год., практичні заняття – 30 год., самостійна робота – 120 год.</w:t>
      </w:r>
    </w:p>
    <w:p w14:paraId="187DFD5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sz w:val="24"/>
          <w:szCs w:val="24"/>
        </w:rPr>
        <w:t xml:space="preserve">Форма контролю </w:t>
      </w:r>
      <w:r w:rsidRPr="001244D2">
        <w:rPr>
          <w:rFonts w:ascii="Times New Roman" w:hAnsi="Times New Roman" w:cs="Times New Roman"/>
          <w:sz w:val="24"/>
          <w:szCs w:val="24"/>
        </w:rPr>
        <w:t>– іспит.</w:t>
      </w:r>
    </w:p>
    <w:p w14:paraId="346BD0E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73A553C"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3E4A96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Історія конституціоналізму в країнах Західної Європи</w:t>
      </w:r>
    </w:p>
    <w:p w14:paraId="76449123"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3F80E40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4EB995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з причинами та передумовами розвитку конституціоналізму в країнах Західної Європи; розкриття змісту і основних етапів ствердження конституціоналізму у державах західної цивілізації; формування у аспірантів уяви про англійську, французьку та німецьку моделі конституціоналізму; розвиток практичних навичок з </w:t>
      </w:r>
      <w:proofErr w:type="spellStart"/>
      <w:r w:rsidRPr="001244D2">
        <w:rPr>
          <w:rFonts w:ascii="Times New Roman" w:hAnsi="Times New Roman" w:cs="Times New Roman"/>
          <w:sz w:val="24"/>
          <w:szCs w:val="24"/>
        </w:rPr>
        <w:t>герменевтичного</w:t>
      </w:r>
      <w:proofErr w:type="spellEnd"/>
      <w:r w:rsidRPr="001244D2">
        <w:rPr>
          <w:rFonts w:ascii="Times New Roman" w:hAnsi="Times New Roman" w:cs="Times New Roman"/>
          <w:sz w:val="24"/>
          <w:szCs w:val="24"/>
        </w:rPr>
        <w:t xml:space="preserve"> опанування історико-правових конституційних документів, їх порівняльного аналізу та побудови </w:t>
      </w:r>
      <w:proofErr w:type="spellStart"/>
      <w:r w:rsidRPr="001244D2">
        <w:rPr>
          <w:rFonts w:ascii="Times New Roman" w:hAnsi="Times New Roman" w:cs="Times New Roman"/>
          <w:sz w:val="24"/>
          <w:szCs w:val="24"/>
        </w:rPr>
        <w:t>типологізацій</w:t>
      </w:r>
      <w:proofErr w:type="spellEnd"/>
      <w:r w:rsidRPr="001244D2">
        <w:rPr>
          <w:rFonts w:ascii="Times New Roman" w:hAnsi="Times New Roman" w:cs="Times New Roman"/>
          <w:sz w:val="24"/>
          <w:szCs w:val="24"/>
        </w:rPr>
        <w:t>.</w:t>
      </w:r>
    </w:p>
    <w:p w14:paraId="40B398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Розвиток феодалізму у країнах Західної Європи й становлення </w:t>
      </w:r>
      <w:proofErr w:type="spellStart"/>
      <w:r w:rsidRPr="001244D2">
        <w:rPr>
          <w:rFonts w:ascii="Times New Roman" w:hAnsi="Times New Roman" w:cs="Times New Roman"/>
          <w:sz w:val="24"/>
          <w:szCs w:val="24"/>
        </w:rPr>
        <w:t>станово</w:t>
      </w:r>
      <w:proofErr w:type="spellEnd"/>
      <w:r w:rsidRPr="001244D2">
        <w:rPr>
          <w:rFonts w:ascii="Times New Roman" w:hAnsi="Times New Roman" w:cs="Times New Roman"/>
          <w:sz w:val="24"/>
          <w:szCs w:val="24"/>
        </w:rPr>
        <w:t>-представницьких органів влади. Конфлікт між абсолютизмом та прогресивними формами економічного господарювання. Англійська буржуазна революція 1640-1654 рр. Розвиток англійської конституційної монархії у XVII-XX ст.: прийняття основних конституційних документів, конституційні прецеденти, виборчі реформи. Французька буржуазна революція 1689-1694 рр.: Декларація прав людини і громадянина 1689 р., Конституція 1691 р., якобінська Конституція 1693 р. Еволюція французького конституціоналізму у XVIII-XX ст. Буржуазна революція 1848-1849 рр. у Німеччині, прийняття Франкфуртської конституції 1849 р. Створення Німецької імперії, її державний лад за Конституцією 1861 р. Генезис німецького конституціоналізму у XIX-XX ст. Порівняльний аналіз англійського, французького та німецького конституціоналізму.</w:t>
      </w:r>
    </w:p>
    <w:p w14:paraId="44F25DA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2100C13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35012F2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специфіку розвитку феодалізму у країнах Західної Європи, а також особливості, притаманні їхньому державному ладу та соціальному устрою; закономірності буржуазних революцій, засади і принципи розбудови буржуазної держави; особливості зародження та еволюції англійської, французької та німецької моделей конституціоналізму; основні конституційні історико-правові документи, що лежать в основі кожної з цих моделей;</w:t>
      </w:r>
    </w:p>
    <w:p w14:paraId="0979B7C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1D8CA01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базового протиріччя між абсолютизмом і капіталістичним способом виробництва; причини і передумови західноєвропейських буржуазних революцій; основні стадії виникнення та розвитку конституціоналізму у країнах Західної Європи;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-категоріальний апарат, пов’язаний з вивченням англійської, французької та німецької моделей конституціоналізму; зміст основних конституційних історико-правових документів;</w:t>
      </w:r>
    </w:p>
    <w:p w14:paraId="36E5844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w:t>
      </w:r>
    </w:p>
    <w:p w14:paraId="1E10FC1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аналізувати конституційні історико-правові акти за допомогою різних наукових методів, спираючись на принцип історизму; виокремлювати основні стадії розвитку феодальної держави і права в країнах Західної Європи як передумови становлення західноєвропейського конституціоналізму; формулювати головні елементи англійського, французького та німецького конституціоналізму; проводити порівняльний історико-правовий аналіз конституційного розвитку вказаних країн; робити синтетичні узагальнення з</w:t>
      </w:r>
      <w:bookmarkStart w:id="23" w:name="page25"/>
      <w:bookmarkEnd w:id="23"/>
      <w:r w:rsidRPr="001244D2">
        <w:rPr>
          <w:rFonts w:ascii="Times New Roman" w:hAnsi="Times New Roman" w:cs="Times New Roman"/>
          <w:sz w:val="24"/>
          <w:szCs w:val="24"/>
        </w:rPr>
        <w:t xml:space="preserve"> подальшою побудовою </w:t>
      </w:r>
      <w:proofErr w:type="spellStart"/>
      <w:r w:rsidRPr="001244D2">
        <w:rPr>
          <w:rFonts w:ascii="Times New Roman" w:hAnsi="Times New Roman" w:cs="Times New Roman"/>
          <w:sz w:val="24"/>
          <w:szCs w:val="24"/>
        </w:rPr>
        <w:t>типологізацій</w:t>
      </w:r>
      <w:proofErr w:type="spellEnd"/>
      <w:r w:rsidRPr="001244D2">
        <w:rPr>
          <w:rFonts w:ascii="Times New Roman" w:hAnsi="Times New Roman" w:cs="Times New Roman"/>
          <w:sz w:val="24"/>
          <w:szCs w:val="24"/>
        </w:rPr>
        <w:t xml:space="preserve"> та реалістичних моделей конституційно-правової еволюції Англії, Франції, Німеччини та інших західноєвропейських країн.</w:t>
      </w:r>
    </w:p>
    <w:p w14:paraId="0CA4368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12CCC50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самостійну роботу, поточні контрольні роботи).</w:t>
      </w:r>
    </w:p>
    <w:p w14:paraId="54AEFA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57CBF3D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46571B15"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r w:rsidRPr="001244D2">
        <w:rPr>
          <w:rFonts w:ascii="Times New Roman" w:hAnsi="Times New Roman" w:cs="Times New Roman"/>
          <w:i/>
          <w:iCs/>
          <w:sz w:val="24"/>
          <w:szCs w:val="24"/>
        </w:rPr>
        <w:t>.</w:t>
      </w:r>
    </w:p>
    <w:p w14:paraId="16B6DE8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082C798"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42FC5B2"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bookmarkStart w:id="24" w:name="_Hlk160477443"/>
      <w:r w:rsidRPr="001244D2">
        <w:rPr>
          <w:rFonts w:ascii="Times New Roman" w:hAnsi="Times New Roman" w:cs="Times New Roman"/>
          <w:b/>
          <w:bCs/>
          <w:i/>
          <w:iCs/>
          <w:sz w:val="24"/>
          <w:szCs w:val="24"/>
        </w:rPr>
        <w:t>Актуальні проблеми конституційного права</w:t>
      </w:r>
    </w:p>
    <w:p w14:paraId="27C00F57"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0E193B2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78FE643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надання аспірантам комплексної системи знань про актуальні проблеми сучасного конституціоналізму, доктринальні концепції провідних наукових шкіл з конституційного права стосовно вирішення проблемних питань у сфері регулювання конституційно-правових відносин, сприянні вихованню поваги до здобутків і цінностей демократії та прав людини, найважливіших конституційно-правових інститутів, явищ та процесів, самостійного і критичного погляду на закономірності розвитку конституційного права в Україні та зарубіжних державах; виявлення здатності аспірантів аналізувати концептуальні проблеми сучасного конституціоналізму та прав людини, створення передумов для формування у них правової культури та демократичної правосвідомості.</w:t>
      </w:r>
    </w:p>
    <w:p w14:paraId="5257D13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Навчальна дисципліна «Актуальні проблеми конституційного права» є вибірковою юридичною дисципліною, яка закладає підвалини сучасного юридичного мислення та розвиває світогляд майбутнього правознавця. Відповідна дисципліна призначена для аспірантів (здобувачів вищої освіти ступеня доктора філософії).</w:t>
      </w:r>
    </w:p>
    <w:p w14:paraId="0E02CA0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завдання дисципліни полягають у розкритті аспірантам вихідних політико-правових засад формування вітчизняного законодавства у галузі гарантування та конституційного закріплення основних прав, свобод та обов’язків людини і громадянина в контексті євроінтеграційних процесів, специфіки правового регулювання та реалізації форм </w:t>
      </w:r>
      <w:proofErr w:type="spellStart"/>
      <w:r w:rsidRPr="001244D2">
        <w:rPr>
          <w:rFonts w:ascii="Times New Roman" w:hAnsi="Times New Roman" w:cs="Times New Roman"/>
          <w:sz w:val="24"/>
          <w:szCs w:val="24"/>
        </w:rPr>
        <w:t>партисипативної</w:t>
      </w:r>
      <w:proofErr w:type="spellEnd"/>
      <w:r w:rsidRPr="001244D2">
        <w:rPr>
          <w:rFonts w:ascii="Times New Roman" w:hAnsi="Times New Roman" w:cs="Times New Roman"/>
          <w:sz w:val="24"/>
          <w:szCs w:val="24"/>
        </w:rPr>
        <w:t xml:space="preserve"> демократії, </w:t>
      </w:r>
      <w:proofErr w:type="spellStart"/>
      <w:r w:rsidRPr="001244D2">
        <w:rPr>
          <w:rFonts w:ascii="Times New Roman" w:hAnsi="Times New Roman" w:cs="Times New Roman"/>
          <w:sz w:val="24"/>
          <w:szCs w:val="24"/>
        </w:rPr>
        <w:t>доктринально</w:t>
      </w:r>
      <w:proofErr w:type="spellEnd"/>
      <w:r w:rsidRPr="001244D2">
        <w:rPr>
          <w:rFonts w:ascii="Times New Roman" w:hAnsi="Times New Roman" w:cs="Times New Roman"/>
          <w:sz w:val="24"/>
          <w:szCs w:val="24"/>
        </w:rPr>
        <w:t>-правових та прикладних аспектів виборчого права та виборчого процесу, проблем та перспектив конституційної реформи, удосконалення вітчизняного законодавства з питань конституційно-правового регулювання правового статусу органів публічної влади.</w:t>
      </w:r>
    </w:p>
    <w:p w14:paraId="1C0D699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Результати навчання</w:t>
      </w:r>
      <w:r w:rsidRPr="001244D2">
        <w:rPr>
          <w:rFonts w:ascii="Times New Roman" w:hAnsi="Times New Roman" w:cs="Times New Roman"/>
          <w:sz w:val="24"/>
          <w:szCs w:val="24"/>
        </w:rPr>
        <w:t>: аспірант повинен:</w:t>
      </w:r>
    </w:p>
    <w:p w14:paraId="49980FF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9A9F9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доктринальні засади конституційного права в сучасному теоретично-правовому дискурсі, загальнотеоретичні і методологічні проблеми дослідження прав та свобод людини і громадянина, сучасний стан та тенденції розвитку конституційно-правових моделей організації публічної влади, сучасні наукові підходи до проблематики правового регулювання символічної реальності; правові позиції Конституційного Суду України та ЄСПЛ з проблем реалізації основоположних прав і свобод, основні концепції виборчого права і процесу; володіти вміннями і навичками оперування конституційними юридичними категоріями та застосування прийомами порівняльно-правового аналізу юридичних фактів і конституційно-правових відносин;</w:t>
      </w:r>
    </w:p>
    <w:p w14:paraId="38D0FF57"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44E085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конституційних прав, свобод та обов’язків людини і громадянина, сутність і структуру конституційно-правового статусу людини і громадянина; основні сучасні концепції конституційного ладу; сутність органічного конституціоналізму; основні концепції демократії; природу і значення конституційного правосуддя; основні виборчі системи в </w:t>
      </w:r>
      <w:bookmarkStart w:id="25" w:name="page26"/>
      <w:bookmarkEnd w:id="25"/>
      <w:r w:rsidRPr="001244D2">
        <w:rPr>
          <w:rFonts w:ascii="Times New Roman" w:hAnsi="Times New Roman" w:cs="Times New Roman"/>
          <w:sz w:val="24"/>
          <w:szCs w:val="24"/>
        </w:rPr>
        <w:t>контексті теорії представництва та міжнародних виборчих стандартів та проблеми їх реалізації; сутність і практику здійснення парламентаризму.</w:t>
      </w:r>
    </w:p>
    <w:p w14:paraId="7461B748"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63C13E3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вдосконалювати й розвивати свій інтелектуальний і загальнокультурний рівень шляхом систематизації знань про актуальні проблеми конституційного права, конституціоналізму; формулювати завдання і складати план дослідження з актуальних проблем сучасного конституційного права,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 розуміти специфіку громадянських та політичних прав і свобод, з одного боку, та соціально-економічних прав і свобод – з іншого, знати про характерні особливості їх гарантування, аналізувати та розробляти способи удосконалення конституційного регулювання основних прав, свобод та обов’язків людини і громадянина в Україні; уміти аналізувати джерела легітимності сучасних демократичних інститутів. Усвідомлювати основні наслідки застосування теорії народного представництва в контексті сучасного західного парламентаризму.</w:t>
      </w:r>
    </w:p>
    <w:p w14:paraId="077D986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індивідуальні консультації.</w:t>
      </w:r>
    </w:p>
    <w:p w14:paraId="784BA27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08A5B32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57D606D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практичні заняття – 32 год., самостійна робота – 120 год.</w:t>
      </w:r>
    </w:p>
    <w:p w14:paraId="48D0C6E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0C6CA973"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FAD6676"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A4093DB"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 xml:space="preserve">Політичний </w:t>
      </w:r>
      <w:bookmarkEnd w:id="24"/>
      <w:r w:rsidRPr="001244D2">
        <w:rPr>
          <w:rFonts w:ascii="Times New Roman" w:hAnsi="Times New Roman" w:cs="Times New Roman"/>
          <w:b/>
          <w:bCs/>
          <w:i/>
          <w:iCs/>
          <w:sz w:val="24"/>
          <w:szCs w:val="24"/>
        </w:rPr>
        <w:t>предмет конституції</w:t>
      </w:r>
    </w:p>
    <w:p w14:paraId="1A753458"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D65CA2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6508AD6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У першому семестрі дати широку картину правового регулювання політичних відносин в сучасному світі – основного предмету регулювання в конституційному праві. При цьому особлива увага буде приділена визначенню поняття політики й політичної активності, її структури, джерел та основних видів.</w:t>
      </w:r>
    </w:p>
    <w:p w14:paraId="18F2337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У навчальному процесі розглядатиметься явище органічної нормативності в політичній сфері, співвідношення органічних норм політичної поведінки з нормами писаних конституцій. Окремо мають бути виявлені основні фактори політичної свободи, її гарантії, види політичної активності, що найчастіше підпадають під конституційне регулювання.</w:t>
      </w:r>
    </w:p>
    <w:p w14:paraId="1EAC782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Також будуть розглядатися й аналізуватися особливості конституційного регулювання політичних відносин (політичної активності, поведінки) в Україні. Розгляд цієї проблематики </w:t>
      </w:r>
      <w:r w:rsidRPr="001244D2">
        <w:rPr>
          <w:rFonts w:ascii="Times New Roman" w:hAnsi="Times New Roman" w:cs="Times New Roman"/>
          <w:sz w:val="24"/>
          <w:szCs w:val="24"/>
        </w:rPr>
        <w:lastRenderedPageBreak/>
        <w:t>має охопити період, починаючи з другої половини XIX-го століття до конституційного процесу нашого часу. Заключна частина курсу буде присвячена питанням сучасного конституційного дизайну, конституційній інтерпретації верховенства права, аксіомам та цінностям конституціоналізму (з точки зору західного розуміння демократії, свободи і прав людини).</w:t>
      </w:r>
    </w:p>
    <w:p w14:paraId="59894A0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02EABA2E"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01F527F1" w14:textId="77777777" w:rsidR="00B74B2F" w:rsidRPr="001244D2" w:rsidRDefault="00B74B2F">
      <w:pPr>
        <w:numPr>
          <w:ilvl w:val="0"/>
          <w:numId w:val="5"/>
        </w:numPr>
        <w:tabs>
          <w:tab w:val="left" w:pos="888"/>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яких видів поведінки складається політична активність в сучасному світі; структуру політичної активності; особливості політичної поведінки в межах активності держави і (окремо) громадянського суспільства; які види політичної активності регулюються політичними нормами, а які – нормами писаних конституцій; у чому полягає оптимальний варіант гарантування політичної свободи конституціями в сучасних ліберально-демократичних країнах; як співвідносяться між собою політика і право; особливості</w:t>
      </w:r>
      <w:bookmarkStart w:id="26" w:name="page27"/>
      <w:bookmarkEnd w:id="26"/>
      <w:r w:rsidRPr="001244D2">
        <w:rPr>
          <w:rFonts w:ascii="Times New Roman" w:hAnsi="Times New Roman" w:cs="Times New Roman"/>
          <w:sz w:val="24"/>
          <w:szCs w:val="24"/>
        </w:rPr>
        <w:t xml:space="preserve"> конституційного регулювання політичної активності в Україні; найбільш вірогідні перспективи розвитку конституційного процесу в сучасній Україні.</w:t>
      </w:r>
    </w:p>
    <w:p w14:paraId="350A08FE"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D07CAD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що собою являє політична свобода; чим відрізняється революційна політична активність від еволюційної активності; в яких випадках народ може використовувати своє органічне право на повстання; коли доцільно, а коли недоцільно використовувати такий засіб прямої демократії як референдум; що собою являє органічна нормативність в конституційному праві; що таке неформальний конституціоналізм і чим він відрізняється від формального конституціоналізму; якими мають бути найбільш типові засоби забезпечення політичного самовираження людини в правовій державі.</w:t>
      </w:r>
    </w:p>
    <w:p w14:paraId="0EFD72C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2C27DEA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писати базові нормативні фрагменти сучасних посттоталітарних конституцій; правильно балансувати норми загального й конкретного характеру в законопроектних текстах; враховувати в законопроектній роботі особливості формулювань, які містяться в конституційних преамбулах; вибудовувати складні баланси повноважень державних органів, що належать до різних гілок влади. Крім того, аспіранти мають засвоїти складну логіку конституційного регулювання політичних відносин – основного предмету регулювання в конституційному праві. Вони мають адекватно усвідомлювати роль політичної свободи, її гарантій, а також основні виклики, що є притаманними політичному життю в правовій посттоталітарній державі. Бажано також, щоб вони добре розуміли основні ризики в сфері охорони аксіом і цінностей органічного конституційного права.</w:t>
      </w:r>
    </w:p>
    <w:p w14:paraId="1095A1A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Тестування, інтерактивні семінари з рейтинговим оцінюванням аспірантської активності, написання вільних есе або профільних рефератів, залік у формі співбесіди. Представлення конспектів базових джерел.</w:t>
      </w:r>
    </w:p>
    <w:p w14:paraId="57668C1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1418DF5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193DD58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7435F8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55878F7D"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C9882D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1E0DA3D"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Проблеми співвідношення прав і основоположних свобод в конституційному й міжнародному праві</w:t>
      </w:r>
    </w:p>
    <w:p w14:paraId="7A20FE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5EE3564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5270B8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поглиблення та систематизація доктринальних знань про юридичну природу конституційних прав та основоположних свобод людини, розуміння «принципу дружнього ставлення до міжнародного права» в аспекті співвідношення прав і основоположних свобод в конституційному й міжнародному праві, конституційних та міжнародних гарантій прав людини та основоположних свобод. Визначення проблемних питань правового регулювання конституційних прав і свобод людини в Україні.</w:t>
      </w:r>
    </w:p>
    <w:p w14:paraId="495E46FE" w14:textId="77777777" w:rsidR="00B74B2F" w:rsidRPr="001244D2" w:rsidRDefault="00B74B2F" w:rsidP="00B74B2F">
      <w:pPr>
        <w:tabs>
          <w:tab w:val="left" w:pos="1900"/>
          <w:tab w:val="left" w:pos="3960"/>
          <w:tab w:val="left" w:pos="6260"/>
          <w:tab w:val="left" w:pos="6600"/>
          <w:tab w:val="left" w:pos="8320"/>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Коротка характеристика</w:t>
      </w:r>
      <w:r w:rsidRPr="001244D2">
        <w:rPr>
          <w:rFonts w:ascii="Times New Roman" w:hAnsi="Times New Roman" w:cs="Times New Roman"/>
          <w:sz w:val="24"/>
          <w:szCs w:val="24"/>
        </w:rPr>
        <w:t>: Загальнотеоретичні і методологічні дослідження  конституційних прав та основоположних свобод людини. Юридична природа конституційних прав і свобод людини і громадянина. Природні права людини та їх закріплення в конституційному законодавстві. Принцип рівності. Проблеми класифікації конституційних прав і свобод. Специфіка громадянських та політичних прав і свобод. Природа соціально-економічних прав і свобод, проблеми їх гарантування. Обмеження щодо реалізації конституційних прав і свобод. Трискладовий тест. Юридичні позиції Конституційного Суду України та ЄСПЛ з проблем гарантування основоположних прав і свобод. Принцип автономного тлумачення Конвенції про захист прав людини і основоположних свобод Європейським судом з прав людини та його співвідношення із принципом юридичного верховенства Конституції України.</w:t>
      </w:r>
      <w:bookmarkStart w:id="27" w:name="page28"/>
      <w:bookmarkEnd w:id="27"/>
      <w:r w:rsidRPr="001244D2">
        <w:rPr>
          <w:rFonts w:ascii="Times New Roman" w:hAnsi="Times New Roman" w:cs="Times New Roman"/>
          <w:sz w:val="24"/>
          <w:szCs w:val="24"/>
        </w:rPr>
        <w:t xml:space="preserve"> Проблемні аспекти правового регулювання конституційних прав і свобод людини і громадянина на тлі залучення України до євроінтеграційних процесів. Конституційні обов’язки людини і громадянина: юридична природа, критерії класифікації, проблеми конституційного регулювання. Проблеми гарантування основних прав, свобод та обов’язків людини і громадянина. Пряма дія норм Конституції України та судовий захист основоположних прав і свобод.</w:t>
      </w:r>
    </w:p>
    <w:p w14:paraId="40D64B6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Європейський суд з прав людини в механізмі захисту прав людини і громадянина в Україні. Юрисдикція Європейського суду з прав людини. Каталог прав людини, що захищаються Конвенцією про захист прав людини і основоположних свобод та Протоколами до неї. Право на звернення до Європейського суду з прав людини. Умови прийнятності індивідуальної заяви Європейським судом з прав людини (процесуальні, змістовні, юрисдикційні). Правова природа рішень Європейського суду з прав людини. Виконання рішень Європейського суду з прав людини.</w:t>
      </w:r>
    </w:p>
    <w:p w14:paraId="7816783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Конституційний Суд України в механізмі захисту прав людини. Конституційний Суд України – орган конституційного контролю. Конституційна скарга: національна модель, проблеми становлення. Умови прийнятності конституційної скарги. Юридичні наслідки задоволення конституційної скарги. Актуальні проблеми </w:t>
      </w:r>
      <w:proofErr w:type="spellStart"/>
      <w:r w:rsidRPr="001244D2">
        <w:rPr>
          <w:rFonts w:ascii="Times New Roman" w:hAnsi="Times New Roman" w:cs="Times New Roman"/>
          <w:sz w:val="24"/>
          <w:szCs w:val="24"/>
        </w:rPr>
        <w:t>конституціоналізації</w:t>
      </w:r>
      <w:proofErr w:type="spellEnd"/>
      <w:r w:rsidRPr="001244D2">
        <w:rPr>
          <w:rFonts w:ascii="Times New Roman" w:hAnsi="Times New Roman" w:cs="Times New Roman"/>
          <w:sz w:val="24"/>
          <w:szCs w:val="24"/>
        </w:rPr>
        <w:t xml:space="preserve"> основних прав, свобод та обов’язків людини і громадянина на сучасному етапі.</w:t>
      </w:r>
    </w:p>
    <w:p w14:paraId="110DD33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5A6D59C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3019C4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наукову проблематику щодо юридичної природи конституційних прав і свобод людини і громадянина, конституційних обов’язків; юридичні позиції Конституційного Суду України та Європейського суду з прав людини з проблем основних прав, свобод та обов’язків; актуальні проблеми </w:t>
      </w:r>
      <w:proofErr w:type="spellStart"/>
      <w:r w:rsidRPr="001244D2">
        <w:rPr>
          <w:rFonts w:ascii="Times New Roman" w:hAnsi="Times New Roman" w:cs="Times New Roman"/>
          <w:sz w:val="24"/>
          <w:szCs w:val="24"/>
        </w:rPr>
        <w:t>конституціоналізації</w:t>
      </w:r>
      <w:proofErr w:type="spellEnd"/>
      <w:r w:rsidRPr="001244D2">
        <w:rPr>
          <w:rFonts w:ascii="Times New Roman" w:hAnsi="Times New Roman" w:cs="Times New Roman"/>
          <w:sz w:val="24"/>
          <w:szCs w:val="24"/>
        </w:rPr>
        <w:t xml:space="preserve"> основних прав та свобод людини в Україні на сучасному етапі.</w:t>
      </w:r>
    </w:p>
    <w:p w14:paraId="6794CFA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2EEE90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«принцип дружнього ставлення до міжнародного права», відповідно до якого міжнародні договори та практика їх застосування є частиною національного законодавства, мають пріоритет перед національним законодавством, а Конституційний Суд України та суди загальної юрисдикції тлумачать норми Конституції України та законів України з урахуванням міжнародного права, але водночас виявляючи повагу до Конституції України.</w:t>
      </w:r>
    </w:p>
    <w:p w14:paraId="326E5D3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4EFB4FF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володіти науковою проблематикою, пояснити специфіку юридичної природи громадянських та політичних прав і свобод, з одного боку, та соціально-економічних конституційних прав і свобод, з іншого, особливостей механізму їх гарантування; застосовувати юридичні позиції Конституційного Суду України та Європейського суду з прав людини з проблем прав людини та її основоположних свобод; запропонувати шляхи удосконалення конституційного регулювання основних прав, свобод та обов’язків людини в Україні.</w:t>
      </w:r>
    </w:p>
    <w:p w14:paraId="1A368A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індивідуальні консультації.</w:t>
      </w:r>
    </w:p>
    <w:p w14:paraId="395F87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20E24C6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41D9E5AC" w14:textId="75EB142A"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практичні заняття – 32 год., самостійна робота – 120 год.</w:t>
      </w:r>
      <w:r w:rsidR="005E5D00">
        <w:rPr>
          <w:rFonts w:ascii="Times New Roman" w:hAnsi="Times New Roman" w:cs="Times New Roman"/>
          <w:sz w:val="24"/>
          <w:szCs w:val="24"/>
        </w:rPr>
        <w:t xml:space="preserve">   </w:t>
      </w: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17F1D3C5" w14:textId="77777777" w:rsidR="00731CE4" w:rsidRDefault="00731CE4" w:rsidP="00B74B2F">
      <w:pPr>
        <w:adjustRightInd w:val="0"/>
        <w:snapToGrid w:val="0"/>
        <w:ind w:firstLine="720"/>
        <w:jc w:val="center"/>
        <w:rPr>
          <w:rFonts w:ascii="Times New Roman" w:hAnsi="Times New Roman" w:cs="Times New Roman"/>
          <w:b/>
          <w:bCs/>
          <w:i/>
          <w:iCs/>
          <w:sz w:val="24"/>
          <w:szCs w:val="24"/>
        </w:rPr>
      </w:pPr>
    </w:p>
    <w:p w14:paraId="7F6CE414" w14:textId="77777777" w:rsidR="00731CE4" w:rsidRDefault="00731CE4" w:rsidP="00B74B2F">
      <w:pPr>
        <w:adjustRightInd w:val="0"/>
        <w:snapToGrid w:val="0"/>
        <w:ind w:firstLine="720"/>
        <w:jc w:val="center"/>
        <w:rPr>
          <w:rFonts w:ascii="Times New Roman" w:hAnsi="Times New Roman" w:cs="Times New Roman"/>
          <w:b/>
          <w:bCs/>
          <w:i/>
          <w:iCs/>
          <w:sz w:val="24"/>
          <w:szCs w:val="24"/>
        </w:rPr>
      </w:pPr>
    </w:p>
    <w:p w14:paraId="00AC8EAE" w14:textId="3355D8DA" w:rsidR="00B74B2F" w:rsidRPr="001244D2" w:rsidRDefault="00B74B2F" w:rsidP="00B74B2F">
      <w:pPr>
        <w:adjustRightInd w:val="0"/>
        <w:snapToGrid w:val="0"/>
        <w:ind w:firstLine="720"/>
        <w:jc w:val="center"/>
        <w:rPr>
          <w:rFonts w:ascii="Times New Roman" w:hAnsi="Times New Roman" w:cs="Times New Roman"/>
          <w:b/>
          <w:bCs/>
          <w:i/>
          <w:iCs/>
          <w:sz w:val="24"/>
          <w:szCs w:val="24"/>
        </w:rPr>
      </w:pPr>
      <w:proofErr w:type="spellStart"/>
      <w:r w:rsidRPr="001244D2">
        <w:rPr>
          <w:rFonts w:ascii="Times New Roman" w:hAnsi="Times New Roman" w:cs="Times New Roman"/>
          <w:b/>
          <w:bCs/>
          <w:i/>
          <w:iCs/>
          <w:sz w:val="24"/>
          <w:szCs w:val="24"/>
        </w:rPr>
        <w:t>Учасницька</w:t>
      </w:r>
      <w:proofErr w:type="spellEnd"/>
      <w:r w:rsidRPr="001244D2">
        <w:rPr>
          <w:rFonts w:ascii="Times New Roman" w:hAnsi="Times New Roman" w:cs="Times New Roman"/>
          <w:b/>
          <w:bCs/>
          <w:i/>
          <w:iCs/>
          <w:sz w:val="24"/>
          <w:szCs w:val="24"/>
        </w:rPr>
        <w:t xml:space="preserve"> демократія в конституційній теорії та практиці</w:t>
      </w:r>
    </w:p>
    <w:p w14:paraId="76EA503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1615731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Семестр:3-4 </w:t>
      </w:r>
    </w:p>
    <w:p w14:paraId="4FECA4C0"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28" w:name="page29"/>
      <w:bookmarkEnd w:id="28"/>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поглибити та систематизувати знання аспірантів про конституційні засади </w:t>
      </w:r>
      <w:proofErr w:type="spellStart"/>
      <w:r w:rsidRPr="001244D2">
        <w:rPr>
          <w:rFonts w:ascii="Times New Roman" w:hAnsi="Times New Roman" w:cs="Times New Roman"/>
          <w:sz w:val="24"/>
          <w:szCs w:val="24"/>
        </w:rPr>
        <w:t>учасницької</w:t>
      </w:r>
      <w:proofErr w:type="spellEnd"/>
      <w:r w:rsidRPr="001244D2">
        <w:rPr>
          <w:rFonts w:ascii="Times New Roman" w:hAnsi="Times New Roman" w:cs="Times New Roman"/>
          <w:sz w:val="24"/>
          <w:szCs w:val="24"/>
        </w:rPr>
        <w:t xml:space="preserve"> демократії, засади теорії представницького правління, конституційні засади виборчої системи та виборчого права в Україні та країнах Євросоюзу, дослідити на проблемному рівні доктринальні уявлення про їх характерні риси та природу.</w:t>
      </w:r>
    </w:p>
    <w:p w14:paraId="4479357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Передбачається огляд новітніх наукових уявлень про основи сучасної теорії представницького правління; сучасні політико-правові побудови теорії легітимності; особливості правового регулювання форм безпосередньої та представницької демократії; звичні й альтернативні варіанти пріоритетів щодо них; конституційні засади принципу адекватного представництва і політичні права громадян; взаємозалежність виборчого режиму, системи партій та громадської думки; чинники, що впливають на адекватність народного представництва – типи виборчих систем, партійна сфера, тенденції індивідуалізації у здійсненні народовладдя через реалізацію громадянами їх політичних прав; різноманітність форм політичної активності громадян як показник демократичності державної влади; вибори як основний процес легітимації державної влади; особливості виборчих систем з огляду на засади сучасної теорії представництва.</w:t>
      </w:r>
    </w:p>
    <w:p w14:paraId="7904D64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99DE0B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48C20A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концепції сучасних теорій представництва та </w:t>
      </w:r>
      <w:proofErr w:type="spellStart"/>
      <w:r w:rsidRPr="001244D2">
        <w:rPr>
          <w:rFonts w:ascii="Times New Roman" w:hAnsi="Times New Roman" w:cs="Times New Roman"/>
          <w:sz w:val="24"/>
          <w:szCs w:val="24"/>
        </w:rPr>
        <w:t>учасницької</w:t>
      </w:r>
      <w:proofErr w:type="spellEnd"/>
      <w:r w:rsidRPr="001244D2">
        <w:rPr>
          <w:rFonts w:ascii="Times New Roman" w:hAnsi="Times New Roman" w:cs="Times New Roman"/>
          <w:sz w:val="24"/>
          <w:szCs w:val="24"/>
        </w:rPr>
        <w:t xml:space="preserve"> демократії, виборчого права, орієнтуватися в проблематиці взаємозв’язків між виборчими режимами, партійними системами та інститутами громадської думки.</w:t>
      </w:r>
    </w:p>
    <w:p w14:paraId="5723F5F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w:t>
      </w:r>
    </w:p>
    <w:p w14:paraId="199EF83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специфіку політичних прав і свобод, характерні особливості їх гарантування, способи удосконалення конституційного регулювання основних прав громадян України з участі в управлінні; джерела легітимності сучасних демократичних інститутів. Усвідомлювати основні наслідки застосування теорії народного представництва в контексті сучасного західного парламентаризму;</w:t>
      </w:r>
    </w:p>
    <w:p w14:paraId="02A6264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3B1693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вдосконалювати й розвивати свій інтелектуальний і загальнокультурний рівень шляхом систематизації знань про актуальні проблеми </w:t>
      </w:r>
      <w:proofErr w:type="spellStart"/>
      <w:r w:rsidRPr="001244D2">
        <w:rPr>
          <w:rFonts w:ascii="Times New Roman" w:hAnsi="Times New Roman" w:cs="Times New Roman"/>
          <w:sz w:val="24"/>
          <w:szCs w:val="24"/>
        </w:rPr>
        <w:t>учасницької</w:t>
      </w:r>
      <w:proofErr w:type="spellEnd"/>
      <w:r w:rsidRPr="001244D2">
        <w:rPr>
          <w:rFonts w:ascii="Times New Roman" w:hAnsi="Times New Roman" w:cs="Times New Roman"/>
          <w:sz w:val="24"/>
          <w:szCs w:val="24"/>
        </w:rPr>
        <w:t xml:space="preserve"> демократії; формулювати завдання та складати план дослідження з відповідних актуальних проблем сучасного конституціоналізму,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w:t>
      </w:r>
    </w:p>
    <w:p w14:paraId="6C29952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w:t>
      </w:r>
      <w:r>
        <w:rPr>
          <w:rFonts w:ascii="Times New Roman" w:hAnsi="Times New Roman" w:cs="Times New Roman"/>
          <w:sz w:val="24"/>
          <w:szCs w:val="24"/>
        </w:rPr>
        <w:t xml:space="preserve"> </w:t>
      </w:r>
      <w:r w:rsidRPr="001244D2">
        <w:rPr>
          <w:rFonts w:ascii="Times New Roman" w:hAnsi="Times New Roman" w:cs="Times New Roman"/>
          <w:sz w:val="24"/>
          <w:szCs w:val="24"/>
        </w:rPr>
        <w:t>індивідуальні консультації.</w:t>
      </w:r>
    </w:p>
    <w:p w14:paraId="124BBC9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7E8F4C1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бали за різні види роботи (за практичні завдання, 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 тощо).</w:t>
      </w:r>
    </w:p>
    <w:p w14:paraId="5A66062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–180 год., в т. ч. лекції – 28 год., практичні заняття – 32 год., самостійна робота – 120 год.</w:t>
      </w:r>
    </w:p>
    <w:p w14:paraId="17063E2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658B95BE"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6FC749D"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E1275AB"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муніципального права</w:t>
      </w:r>
    </w:p>
    <w:p w14:paraId="7538D14C"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FC248F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7B753AF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надання аспірантам комплексної системи знань про актуальні проблеми сучасного </w:t>
      </w:r>
      <w:proofErr w:type="spellStart"/>
      <w:r w:rsidRPr="001244D2">
        <w:rPr>
          <w:rFonts w:ascii="Times New Roman" w:hAnsi="Times New Roman" w:cs="Times New Roman"/>
          <w:sz w:val="24"/>
          <w:szCs w:val="24"/>
        </w:rPr>
        <w:t>муніципалізму</w:t>
      </w:r>
      <w:proofErr w:type="spellEnd"/>
      <w:r w:rsidRPr="001244D2">
        <w:rPr>
          <w:rFonts w:ascii="Times New Roman" w:hAnsi="Times New Roman" w:cs="Times New Roman"/>
          <w:sz w:val="24"/>
          <w:szCs w:val="24"/>
        </w:rPr>
        <w:t xml:space="preserve">, доктринальні концепції провідних наукових шкіл з муніципального права стосовно вирішення проблемних питань у сфері регулювання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 xml:space="preserve">-правових відносин, сприяння вихованню поваги до здобутків і цінностей демократії та прав людини, найважливіших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 xml:space="preserve">-правових інститутів, явищ та процесів, самостійного і </w:t>
      </w:r>
      <w:r w:rsidRPr="001244D2">
        <w:rPr>
          <w:rFonts w:ascii="Times New Roman" w:hAnsi="Times New Roman" w:cs="Times New Roman"/>
          <w:sz w:val="24"/>
          <w:szCs w:val="24"/>
        </w:rPr>
        <w:lastRenderedPageBreak/>
        <w:t>критичного погляду на закономірності розвитку муніципального права в Україні та зарубіжних державах; виявлення здатності аспірантів аналізувати</w:t>
      </w:r>
      <w:bookmarkStart w:id="29" w:name="page30"/>
      <w:bookmarkEnd w:id="29"/>
      <w:r w:rsidRPr="001244D2">
        <w:rPr>
          <w:rFonts w:ascii="Times New Roman" w:hAnsi="Times New Roman" w:cs="Times New Roman"/>
          <w:sz w:val="24"/>
          <w:szCs w:val="24"/>
        </w:rPr>
        <w:t xml:space="preserve"> концептуальні проблеми сучасного </w:t>
      </w:r>
      <w:proofErr w:type="spellStart"/>
      <w:r w:rsidRPr="001244D2">
        <w:rPr>
          <w:rFonts w:ascii="Times New Roman" w:hAnsi="Times New Roman" w:cs="Times New Roman"/>
          <w:sz w:val="24"/>
          <w:szCs w:val="24"/>
        </w:rPr>
        <w:t>муніципалізму</w:t>
      </w:r>
      <w:proofErr w:type="spellEnd"/>
      <w:r w:rsidRPr="001244D2">
        <w:rPr>
          <w:rFonts w:ascii="Times New Roman" w:hAnsi="Times New Roman" w:cs="Times New Roman"/>
          <w:sz w:val="24"/>
          <w:szCs w:val="24"/>
        </w:rPr>
        <w:t xml:space="preserve"> та прав людини, створення передумов для формування у них правової культури та демократичної правосвідомості.</w:t>
      </w:r>
    </w:p>
    <w:p w14:paraId="5B63E16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Доктринальні засади муніципального права в сучасному теоретично-правовому дискурсі. Становлення і розвиток муніципального права в Україні. Доктринальні засади місцевого самоврядування у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 xml:space="preserve">-правовій науці. Сучасна концепція місцевого самоврядування в Україні: основні засади та суперечності її реалізації. Концептуальні особливості міжнародно-правових стандартів місцевого самоврядування та проблеми їх імплементації в Україні. Проблеми правового регулювання та реалізації форм </w:t>
      </w:r>
      <w:proofErr w:type="spellStart"/>
      <w:r w:rsidRPr="001244D2">
        <w:rPr>
          <w:rFonts w:ascii="Times New Roman" w:hAnsi="Times New Roman" w:cs="Times New Roman"/>
          <w:sz w:val="24"/>
          <w:szCs w:val="24"/>
        </w:rPr>
        <w:t>партисипативної</w:t>
      </w:r>
      <w:proofErr w:type="spellEnd"/>
      <w:r w:rsidRPr="001244D2">
        <w:rPr>
          <w:rFonts w:ascii="Times New Roman" w:hAnsi="Times New Roman" w:cs="Times New Roman"/>
          <w:sz w:val="24"/>
          <w:szCs w:val="24"/>
        </w:rPr>
        <w:t xml:space="preserve"> демократії на місцевому рівні. Системно-структурна організація місцевого самоврядування: сучасний стан та перспективи розвитку. Проблеми правового регулювання муніципальної служби. Проблеми правового регулювання функцій і компетенції органів місцевого самоврядування. </w:t>
      </w:r>
      <w:proofErr w:type="spellStart"/>
      <w:r w:rsidRPr="001244D2">
        <w:rPr>
          <w:rFonts w:ascii="Times New Roman" w:hAnsi="Times New Roman" w:cs="Times New Roman"/>
          <w:sz w:val="24"/>
          <w:szCs w:val="24"/>
        </w:rPr>
        <w:t>Доктринально</w:t>
      </w:r>
      <w:proofErr w:type="spellEnd"/>
      <w:r w:rsidRPr="001244D2">
        <w:rPr>
          <w:rFonts w:ascii="Times New Roman" w:hAnsi="Times New Roman" w:cs="Times New Roman"/>
          <w:sz w:val="24"/>
          <w:szCs w:val="24"/>
        </w:rPr>
        <w:t xml:space="preserve">-правові та прикладні аспекти делегування повноважень в системі місцевого самоврядування. Проблеми правового регулювання та перспективи удосконалення нормотворчої діяльності в органах місцевого самоврядування в Україні. Проблеми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-правової відповідальності та контролю у сфері здійснення публічно-владних повноважень органами і посадовими особами місцевого самоврядування. Механізм гарантування прав місцевого самоврядування в Україні в умовах муніципальної реформи.</w:t>
      </w:r>
    </w:p>
    <w:p w14:paraId="21CB3E4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0D2202E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6CD696E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теоретико-методологічні засади сучасного </w:t>
      </w:r>
      <w:proofErr w:type="spellStart"/>
      <w:r w:rsidRPr="001244D2">
        <w:rPr>
          <w:rFonts w:ascii="Times New Roman" w:hAnsi="Times New Roman" w:cs="Times New Roman"/>
          <w:sz w:val="24"/>
          <w:szCs w:val="24"/>
        </w:rPr>
        <w:t>муніципалізму</w:t>
      </w:r>
      <w:proofErr w:type="spellEnd"/>
      <w:r w:rsidRPr="001244D2">
        <w:rPr>
          <w:rFonts w:ascii="Times New Roman" w:hAnsi="Times New Roman" w:cs="Times New Roman"/>
          <w:sz w:val="24"/>
          <w:szCs w:val="24"/>
        </w:rPr>
        <w:t xml:space="preserve">; загальнотеоретичні і методологічні проблеми дослідження муніципальних прав та свобод людини і громадянина, сучасний стан та тенденції розвитку місцевого самоврядування, конституційно-правових моделей територіальної організації публічної влади на місцевому рівні, концептуальні засади муніципальної реформи в аспекті децентралізації влади та зміцнення місцевого самоврядування; муніципальні системи України та зарубіжних країн; особливості міжнародно-правових стандартів місцевого самоврядування та проблеми їх імплементації в Україні, сучасні доктринальні підходи щодо розуміння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 xml:space="preserve">-правових явищ, наукові підходи та особливості нормативно-правового регулювання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-правової відповідальності, роль державних органів у забезпеченні ефективного функціонування місцевого самоврядування в Україні.</w:t>
      </w:r>
    </w:p>
    <w:p w14:paraId="7F68428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5DCE4097" w14:textId="77777777" w:rsidR="00B74B2F" w:rsidRPr="001244D2" w:rsidRDefault="00B74B2F" w:rsidP="00B74B2F">
      <w:pPr>
        <w:adjustRightInd w:val="0"/>
        <w:snapToGrid w:val="0"/>
        <w:ind w:firstLine="720"/>
        <w:jc w:val="both"/>
        <w:rPr>
          <w:rFonts w:ascii="Times New Roman" w:hAnsi="Times New Roman" w:cs="Times New Roman"/>
          <w:sz w:val="24"/>
          <w:szCs w:val="24"/>
        </w:rPr>
      </w:pPr>
      <w:proofErr w:type="spellStart"/>
      <w:r w:rsidRPr="001244D2">
        <w:rPr>
          <w:rFonts w:ascii="Times New Roman" w:hAnsi="Times New Roman" w:cs="Times New Roman"/>
          <w:sz w:val="24"/>
          <w:szCs w:val="24"/>
        </w:rPr>
        <w:t>доктринально</w:t>
      </w:r>
      <w:proofErr w:type="spellEnd"/>
      <w:r w:rsidRPr="001244D2">
        <w:rPr>
          <w:rFonts w:ascii="Times New Roman" w:hAnsi="Times New Roman" w:cs="Times New Roman"/>
          <w:sz w:val="24"/>
          <w:szCs w:val="24"/>
        </w:rPr>
        <w:t xml:space="preserve">-правові та прикладні аспекти місцевого самоврядування, вихідні політико-правові засади формування вітчизняного муніципального законодавства, специфіку правового регулювання та реалізації форм </w:t>
      </w:r>
      <w:proofErr w:type="spellStart"/>
      <w:r w:rsidRPr="001244D2">
        <w:rPr>
          <w:rFonts w:ascii="Times New Roman" w:hAnsi="Times New Roman" w:cs="Times New Roman"/>
          <w:sz w:val="24"/>
          <w:szCs w:val="24"/>
        </w:rPr>
        <w:t>партисипативної</w:t>
      </w:r>
      <w:proofErr w:type="spellEnd"/>
      <w:r w:rsidRPr="001244D2">
        <w:rPr>
          <w:rFonts w:ascii="Times New Roman" w:hAnsi="Times New Roman" w:cs="Times New Roman"/>
          <w:sz w:val="24"/>
          <w:szCs w:val="24"/>
        </w:rPr>
        <w:t xml:space="preserve"> демократії, теоретично-правові засади нормотворчої діяльності в органах місцевого самоврядування в Україні, доктринальні засади муніципальної служби, проблемні питання взаємовідносин органів державного управління і місцевого самоврядування у вітчизняному законодавстві та юридичній практиці, проблеми та перспективи муніципальної реформи, напрями удосконалення вітчизняного законодавства з питань конституційно-правового регулювання статусу органів місцевого самоврядування, теоретичні та практичні питання реалізації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-правової відповідальності, проблемні питання гарантування місцевого самоврядування в Україні на сучасному етапі розвитку.</w:t>
      </w:r>
    </w:p>
    <w:p w14:paraId="4C90B63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w:t>
      </w:r>
    </w:p>
    <w:p w14:paraId="66AA981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вдосконалювати й розвивати свій інтелектуальний і загальнокультурний рівень шляхом систематизації знань про актуальні проблеми муніципального права та </w:t>
      </w:r>
      <w:proofErr w:type="spellStart"/>
      <w:r w:rsidRPr="001244D2">
        <w:rPr>
          <w:rFonts w:ascii="Times New Roman" w:hAnsi="Times New Roman" w:cs="Times New Roman"/>
          <w:sz w:val="24"/>
          <w:szCs w:val="24"/>
        </w:rPr>
        <w:t>муніципалізму</w:t>
      </w:r>
      <w:proofErr w:type="spellEnd"/>
      <w:r w:rsidRPr="001244D2">
        <w:rPr>
          <w:rFonts w:ascii="Times New Roman" w:hAnsi="Times New Roman" w:cs="Times New Roman"/>
          <w:sz w:val="24"/>
          <w:szCs w:val="24"/>
        </w:rPr>
        <w:t xml:space="preserve">; кваліфіковано здійснювати наукові дослідження в галузі муніципального права; формулювати завдання і складати план дослідження з актуальних проблем сучасного муніципального права,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 прогнозувати шляхи розвитку самоврядних інституцій в Україні; аналізувати та розробляти способи удосконалення правового регулювання місцевого самоврядування й оцінювати їх ефективність; </w:t>
      </w:r>
      <w:r w:rsidRPr="001244D2">
        <w:rPr>
          <w:rFonts w:ascii="Times New Roman" w:hAnsi="Times New Roman" w:cs="Times New Roman"/>
          <w:sz w:val="24"/>
          <w:szCs w:val="24"/>
        </w:rPr>
        <w:lastRenderedPageBreak/>
        <w:t xml:space="preserve">кваліфіковано й </w:t>
      </w:r>
      <w:proofErr w:type="spellStart"/>
      <w:r w:rsidRPr="001244D2">
        <w:rPr>
          <w:rFonts w:ascii="Times New Roman" w:hAnsi="Times New Roman" w:cs="Times New Roman"/>
          <w:sz w:val="24"/>
          <w:szCs w:val="24"/>
        </w:rPr>
        <w:t>коректно</w:t>
      </w:r>
      <w:proofErr w:type="spellEnd"/>
      <w:r w:rsidRPr="001244D2">
        <w:rPr>
          <w:rFonts w:ascii="Times New Roman" w:hAnsi="Times New Roman" w:cs="Times New Roman"/>
          <w:sz w:val="24"/>
          <w:szCs w:val="24"/>
        </w:rPr>
        <w:t xml:space="preserve"> застосовувати </w:t>
      </w:r>
      <w:proofErr w:type="spellStart"/>
      <w:r w:rsidRPr="001244D2">
        <w:rPr>
          <w:rFonts w:ascii="Times New Roman" w:hAnsi="Times New Roman" w:cs="Times New Roman"/>
          <w:sz w:val="24"/>
          <w:szCs w:val="24"/>
        </w:rPr>
        <w:t>муніципально</w:t>
      </w:r>
      <w:proofErr w:type="spellEnd"/>
      <w:r w:rsidRPr="001244D2">
        <w:rPr>
          <w:rFonts w:ascii="Times New Roman" w:hAnsi="Times New Roman" w:cs="Times New Roman"/>
          <w:sz w:val="24"/>
          <w:szCs w:val="24"/>
        </w:rPr>
        <w:t>-правові акти у різних сферах юридичної діяльності; передбачати юридичні наслідки правозастосування; усвідомлювати</w:t>
      </w:r>
      <w:bookmarkStart w:id="30" w:name="page31"/>
      <w:bookmarkEnd w:id="30"/>
      <w:r w:rsidRPr="001244D2">
        <w:rPr>
          <w:rFonts w:ascii="Times New Roman" w:hAnsi="Times New Roman" w:cs="Times New Roman"/>
          <w:sz w:val="24"/>
          <w:szCs w:val="24"/>
        </w:rPr>
        <w:t xml:space="preserve"> проблемні аспекти імплементації міжнародно-правових стандартів місцевого самоврядування в Україні</w:t>
      </w:r>
    </w:p>
    <w:p w14:paraId="3999BB3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колоквіуми, диспути, круглі столи, виконання творчих завдань у різних формах (есе, презентації, тощо).</w:t>
      </w:r>
    </w:p>
    <w:p w14:paraId="59AF24E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самостійну роботу, індивідуальну роботу, поточні контрольні роботи, тестування тощо).</w:t>
      </w:r>
    </w:p>
    <w:p w14:paraId="2F27DDE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2777D56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3B42DA5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0EBFE4A0"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2B2827F"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5454111"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r w:rsidRPr="001244D2">
        <w:rPr>
          <w:rFonts w:ascii="Times New Roman" w:hAnsi="Times New Roman" w:cs="Times New Roman"/>
          <w:b/>
          <w:bCs/>
          <w:i/>
          <w:iCs/>
          <w:sz w:val="24"/>
          <w:szCs w:val="24"/>
        </w:rPr>
        <w:t xml:space="preserve">Доктринальні та прикладні аспекти виборчого права в Україні та країнах ЄС </w:t>
      </w:r>
    </w:p>
    <w:p w14:paraId="0CDDF7A1"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3A7195C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328BFFA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надання аспірантам комплексної системи знань про актуальні проблеми виборчого права і виборчого процесу в Україні та зарубіжних державах, доктринальні концепції провідних наукових шкіл з виборчого права стосовно вирішення проблемних питань у сфері регулювання виборів і виборчої інженерії, особливості виборчих систем з огляду на засади сучасної теорії представництва, сучасні конституційно-правові проблеми щодо впровадження міжнародних стандартів у виборче право і виборчий процес, сприянні вихованню поваги до здобутків і цінностей електоральної демократії та прав людини, виявлення здатності аспірантів аналізувати напрямки модернізації виборчого законодавства та системи адміністрування виборів, створення передумов для формування у них правової культури та демократичної правосвідомості.</w:t>
      </w:r>
    </w:p>
    <w:p w14:paraId="3FDACBD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Основи сучасної теорії представницького правління. Вибори як основний процес легітимації державної влади. Виборчий процес: проблеми правового регулювання. Виборчі системи: термінологія, різновиди, результати. Конфігурації мажоритарних, </w:t>
      </w:r>
      <w:proofErr w:type="spellStart"/>
      <w:r w:rsidRPr="001244D2">
        <w:rPr>
          <w:rFonts w:ascii="Times New Roman" w:hAnsi="Times New Roman" w:cs="Times New Roman"/>
          <w:sz w:val="24"/>
          <w:szCs w:val="24"/>
        </w:rPr>
        <w:t>напівпропорційних</w:t>
      </w:r>
      <w:proofErr w:type="spellEnd"/>
      <w:r w:rsidRPr="001244D2">
        <w:rPr>
          <w:rFonts w:ascii="Times New Roman" w:hAnsi="Times New Roman" w:cs="Times New Roman"/>
          <w:sz w:val="24"/>
          <w:szCs w:val="24"/>
        </w:rPr>
        <w:t xml:space="preserve"> і пропорційних виборчих систем. Муніципальні виборчі системи та критерії їх обрання. Вибори за простими і складними виборчими системами. Суб’єкти виборчого процесу за законодавством України. Конституційно-правові проблеми реалізації міжнародних стандартів виборчого права в Україні та зарубіжних країнах. Рішення Європейського суду з прав людини щодо захисту виборчих прав громадян. Засади територіальної організації виборів в Україні. Конституційно-правові гарантії незалежності та ефективності виборчих комісій. Інформаційне забезпечення виборів в Україні. Модернізація виборчого законодавства та системи адміністрування виборів. Вдосконалення конституційно - правових механізмів реалізації виборчих прав громадян.</w:t>
      </w:r>
    </w:p>
    <w:p w14:paraId="47CB80E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651BF5E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7CB67C2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загальнотеоретичні і методологічні проблеми дослідження виборчого права, сучасний стан та тенденції розвитку вітчизняного і зарубіжного виборчого законодавства, конституційно-правових моделей організації виборчого процесу на різних рівнях організації публічної влади, специфіки конфігурацій мажоритарних, </w:t>
      </w:r>
      <w:proofErr w:type="spellStart"/>
      <w:r w:rsidRPr="001244D2">
        <w:rPr>
          <w:rFonts w:ascii="Times New Roman" w:hAnsi="Times New Roman" w:cs="Times New Roman"/>
          <w:sz w:val="24"/>
          <w:szCs w:val="24"/>
        </w:rPr>
        <w:t>напівпропорційних</w:t>
      </w:r>
      <w:proofErr w:type="spellEnd"/>
      <w:r w:rsidRPr="001244D2">
        <w:rPr>
          <w:rFonts w:ascii="Times New Roman" w:hAnsi="Times New Roman" w:cs="Times New Roman"/>
          <w:sz w:val="24"/>
          <w:szCs w:val="24"/>
        </w:rPr>
        <w:t xml:space="preserve"> і пропорційних виборчих систем, сучасні доктринальні підходи щодо розуміння виборчих прав громадян та практику захисту їх від порушень, особливості міжнародно-правових стандартів виборів та проблем їх імплементації в Україні, механізму забезпечення гарантій незалежності та ефективності роботи органів адміністрування виборів та виборчих комісій, шляхи удосконалення виборчого законодавства в Україні.</w:t>
      </w:r>
    </w:p>
    <w:p w14:paraId="7FC5FC6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697198AB" w14:textId="77777777" w:rsidR="00B74B2F" w:rsidRPr="001244D2" w:rsidRDefault="00B74B2F" w:rsidP="00B74B2F">
      <w:pPr>
        <w:adjustRightInd w:val="0"/>
        <w:snapToGrid w:val="0"/>
        <w:ind w:firstLine="720"/>
        <w:jc w:val="both"/>
        <w:rPr>
          <w:rFonts w:ascii="Times New Roman" w:hAnsi="Times New Roman" w:cs="Times New Roman"/>
          <w:sz w:val="24"/>
          <w:szCs w:val="24"/>
        </w:rPr>
      </w:pPr>
      <w:proofErr w:type="spellStart"/>
      <w:r w:rsidRPr="001244D2">
        <w:rPr>
          <w:rFonts w:ascii="Times New Roman" w:hAnsi="Times New Roman" w:cs="Times New Roman"/>
          <w:sz w:val="24"/>
          <w:szCs w:val="24"/>
        </w:rPr>
        <w:t>доктринально</w:t>
      </w:r>
      <w:proofErr w:type="spellEnd"/>
      <w:r w:rsidRPr="001244D2">
        <w:rPr>
          <w:rFonts w:ascii="Times New Roman" w:hAnsi="Times New Roman" w:cs="Times New Roman"/>
          <w:sz w:val="24"/>
          <w:szCs w:val="24"/>
        </w:rPr>
        <w:t xml:space="preserve">-правові та прикладні аспекти виборчого права в сучасному теоретико - правовому дискурсі, специфіку правового регулювання виборчого процесу та виборчих процедур в Україні та країнах ЄС, переваги та недоліки виборчих систем, проблемні питання організації і проведення виборів в Україні, перспективи реформи виборчої системи та </w:t>
      </w:r>
      <w:r w:rsidRPr="001244D2">
        <w:rPr>
          <w:rFonts w:ascii="Times New Roman" w:hAnsi="Times New Roman" w:cs="Times New Roman"/>
          <w:sz w:val="24"/>
          <w:szCs w:val="24"/>
        </w:rPr>
        <w:lastRenderedPageBreak/>
        <w:t>виборчого законодавства в Україні, напрямки удосконалення конституційно-правових механізмів реалізації виборчих прав на окремих етапах виборчого</w:t>
      </w:r>
      <w:bookmarkStart w:id="31" w:name="page32"/>
      <w:bookmarkEnd w:id="31"/>
      <w:r w:rsidRPr="001244D2">
        <w:rPr>
          <w:rFonts w:ascii="Times New Roman" w:hAnsi="Times New Roman" w:cs="Times New Roman"/>
          <w:sz w:val="24"/>
          <w:szCs w:val="24"/>
        </w:rPr>
        <w:t xml:space="preserve"> процесу, перспективи використання новітніх технологій адміністрування виборів та голосування.</w:t>
      </w:r>
    </w:p>
    <w:p w14:paraId="45FAC57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w:t>
      </w:r>
    </w:p>
    <w:p w14:paraId="40755A6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вдосконалювати й розвивати свій інтелектуальний і загальнокультурний рівень шляхом систематизації знань про актуальні проблеми виборчого права; кваліфіковано здійснювати наукові дослідження в галузі виборчого права; формулювати завдання і складати план дослідження з актуальних проблем сучасного виборчого права,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 прогнозувати шляхи розвитку виборчої інженерії в Україні; аналізувати та розробляти способи удосконалення правового регулювання вітчизняного виборчого права і виборчого процесу й оцінювати їх ефективність; кваліфіковано й </w:t>
      </w:r>
      <w:proofErr w:type="spellStart"/>
      <w:r w:rsidRPr="001244D2">
        <w:rPr>
          <w:rFonts w:ascii="Times New Roman" w:hAnsi="Times New Roman" w:cs="Times New Roman"/>
          <w:sz w:val="24"/>
          <w:szCs w:val="24"/>
        </w:rPr>
        <w:t>коректно</w:t>
      </w:r>
      <w:proofErr w:type="spellEnd"/>
      <w:r w:rsidRPr="001244D2">
        <w:rPr>
          <w:rFonts w:ascii="Times New Roman" w:hAnsi="Times New Roman" w:cs="Times New Roman"/>
          <w:sz w:val="24"/>
          <w:szCs w:val="24"/>
        </w:rPr>
        <w:t xml:space="preserve"> застосовувати виборче законодавство у різних сферах юридичної діяльності; передбачати юридичні наслідки правозастосування; усвідомлювати проблемні аспекти імплементації міжнародно-правових стандартів виборів в Україні</w:t>
      </w:r>
    </w:p>
    <w:p w14:paraId="711A709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колоквіуми, диспути, круглі столи, виконання творчих завдань у різних формах (есе, презентації, тощо)</w:t>
      </w:r>
    </w:p>
    <w:p w14:paraId="1E5E5A2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індивідуальну роботу, поточні контрольні роботи, тестування тощо).</w:t>
      </w:r>
    </w:p>
    <w:p w14:paraId="24B44E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3433516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2FC7716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11575098"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DBBA392"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27EF567"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Концептуальні основи децентралізації влади та реформи місцевого самоврядування</w:t>
      </w:r>
    </w:p>
    <w:p w14:paraId="5B99305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1EE0046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13158D8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надання аспірантам комплексної системи знань про актуальні проблеми і перспективи децентралізації влади та реформи місцевого самоврядування в Україні та зарубіжних державах, доктринальні концепції провідних наукових шкіл стосовно вирішення проблемних питань муніципальної реформи, шляхи імплементації європейських стандартів децентралізації публічного управління та місцевого самоврядування; виявлення здатності аспірантів аналізувати напрямки модернізації конституційної моделі децентралізації публічної влади; створення передумов для формування у них правової культури та демократичної правосвідомості.</w:t>
      </w:r>
    </w:p>
    <w:p w14:paraId="3CE3510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Децентралізація влади як пріоритетний напрямок муніципальної реформи. Доктринальні основи децентралізації влади. Європейські стандарти та конституційні моделі децентралізації влади. Концепція реформування місцевого самоврядування та територіальної організації влади в Україні. Системно-структурні, функціональні, територіальні, матеріально-фінансові аспекти муніципальної реформи. Удосконалення розподілу повноважень між органами державної влади та органами місцевого самоврядування. Матеріально-фінансове забезпечення децентралізації державної влади. Оптимізація системи місцевих органів виконавчої влади. Принципи реформування територіальної організації місцевого самоврядування в Україні. Добровільне об’єднання та співробітництво територіальних громад.</w:t>
      </w:r>
    </w:p>
    <w:p w14:paraId="77A8635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11F7ECB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F41799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загальнотеоретичні і методологічні проблеми дослідження децентралізації влади та реформи місцевого самоврядування, сутність, природу, системні ознаки децентралізації влади, принципи і межі децентралізації, європейські стандарти та конституційні моделі децентралізації влади; тенденції розвитку місцевого самоврядування у контексті європейських стандартів децентралізації влади та муніципальної демократії; концептуальні</w:t>
      </w:r>
      <w:bookmarkStart w:id="32" w:name="page33"/>
      <w:bookmarkEnd w:id="32"/>
      <w:r w:rsidRPr="001244D2">
        <w:rPr>
          <w:rFonts w:ascii="Times New Roman" w:hAnsi="Times New Roman" w:cs="Times New Roman"/>
          <w:sz w:val="24"/>
          <w:szCs w:val="24"/>
        </w:rPr>
        <w:t xml:space="preserve"> </w:t>
      </w:r>
      <w:r w:rsidRPr="001244D2">
        <w:rPr>
          <w:rFonts w:ascii="Times New Roman" w:hAnsi="Times New Roman" w:cs="Times New Roman"/>
          <w:sz w:val="24"/>
          <w:szCs w:val="24"/>
        </w:rPr>
        <w:lastRenderedPageBreak/>
        <w:t>основи та принципи реформування місцевого самоврядування; системно-структурні, функціональні, територіальні, матеріально-фінансові аспекти муніципальної реформи, питання модернізації державної регіональної політики; сучасні виклики муніципальної реформи: проблеми та шляхи їх вирішення.</w:t>
      </w:r>
    </w:p>
    <w:p w14:paraId="3DE3079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49A66B5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організаційно-правові механізми децентралізації влади, завдання та значення конституційної реформи в частині децентралізації влади в Україні та країнах ЄС, правове забезпечення та напрями здійснення муніципальної реформи й модернізації територіальної основи місцевого самоврядування, проблеми та перспективи запровадження громад, забезпечення їх спроможності в Україні, механізм державного стимулювання, фінансування та моніторингу добровільного об’єднання і співробітництва територіальних громад, шляхи реалізації державної регіональної політики, специфіку вдосконалення системно-структурної організації місцевого самоврядування в Україні.</w:t>
      </w:r>
    </w:p>
    <w:p w14:paraId="1070D9C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45E58D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вдосконалювати й розвивати свій інтелектуальний і загальнокультурний рівень шляхом систематизації знань про актуальні проблеми децентралізації влади та реформи місцевого самоврядування в Україні та зарубіжних державах; кваліфіковано здійснювати наукові дослідження щодо концептуальних засад децентралізації влади та муніципальної реформи; формулювати завдання і складати план дослідження з актуальних проблем децентралізації влади та вдосконалення місцевого самоврядування в сучасних умовах політико-правового розвитку,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 прогнозувати шляхи розвитку конституційної моделі організації публічної влади, системно-структурної організації місцевого самоврядування в Україні у напрямку забезпечення децентралізації влади та оптимізації територіальної організації управління; аналізувати та розробляти способи удосконалення правового регулювання вітчизняного конституційного й муніципального законодавства щодо децентралізації влади й оцінювати його ефективність.</w:t>
      </w:r>
    </w:p>
    <w:p w14:paraId="428406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колоквіуми, диспути, круглі столи, виконання творчих завдань у різних формах (есе, презентації, тощо).</w:t>
      </w:r>
    </w:p>
    <w:p w14:paraId="5DF586E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самостійну роботу, індивідуальну роботу, поточні контрольні роботи, тестування тощо).</w:t>
      </w:r>
    </w:p>
    <w:p w14:paraId="2F448F8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7442F87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практичні заняття – 32 год., самостійна робота – 120 год.</w:t>
      </w:r>
    </w:p>
    <w:p w14:paraId="4842156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2A3C61D8" w14:textId="77777777" w:rsidR="00B74B2F" w:rsidRPr="001244D2" w:rsidRDefault="00B74B2F" w:rsidP="00B74B2F">
      <w:pPr>
        <w:spacing w:line="293" w:lineRule="exact"/>
        <w:rPr>
          <w:rFonts w:ascii="Times New Roman" w:hAnsi="Times New Roman" w:cs="Times New Roman"/>
        </w:rPr>
      </w:pPr>
    </w:p>
    <w:p w14:paraId="6982693E" w14:textId="77777777" w:rsidR="00B74B2F" w:rsidRPr="001244D2" w:rsidRDefault="00B74B2F" w:rsidP="00B74B2F">
      <w:pPr>
        <w:spacing w:line="293" w:lineRule="exact"/>
        <w:rPr>
          <w:rFonts w:ascii="Times New Roman" w:hAnsi="Times New Roman" w:cs="Times New Roman"/>
        </w:rPr>
      </w:pPr>
    </w:p>
    <w:p w14:paraId="4B0C5E31"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недоговірних зобов’язань</w:t>
      </w:r>
    </w:p>
    <w:p w14:paraId="3486628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227DCD8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xml:space="preserve"> 3/4</w:t>
      </w:r>
    </w:p>
    <w:p w14:paraId="4F416AC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із специфікою правового регулювання недоговірних зобов’язань, що виникають із односторонніх правомірних дій, починаючи зі стадії виникнення, далі виконання і, у разі потреби, захисту прав та законних інтересів їх сторін. Саме виникнення таких зобов’язань є проявом автономії волі особи, що засвідчує також реалізацію принципу </w:t>
      </w:r>
      <w:proofErr w:type="spellStart"/>
      <w:r w:rsidRPr="001244D2">
        <w:rPr>
          <w:rFonts w:ascii="Times New Roman" w:hAnsi="Times New Roman" w:cs="Times New Roman"/>
          <w:sz w:val="24"/>
          <w:szCs w:val="24"/>
        </w:rPr>
        <w:t>диспозитивності</w:t>
      </w:r>
      <w:proofErr w:type="spellEnd"/>
      <w:r w:rsidRPr="001244D2">
        <w:rPr>
          <w:rFonts w:ascii="Times New Roman" w:hAnsi="Times New Roman" w:cs="Times New Roman"/>
          <w:sz w:val="24"/>
          <w:szCs w:val="24"/>
        </w:rPr>
        <w:t xml:space="preserve"> цивільного права.</w:t>
      </w:r>
    </w:p>
    <w:p w14:paraId="1BAA7F3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у цивільному праві України цивільно-правові зобов’язання поділяються за критерієм підстави виникнення на дві групи. Першу групу складають договірні зобов’язання, а другу – недоговірні. Такий же підхід було </w:t>
      </w:r>
      <w:proofErr w:type="spellStart"/>
      <w:r w:rsidRPr="001244D2">
        <w:rPr>
          <w:rFonts w:ascii="Times New Roman" w:hAnsi="Times New Roman" w:cs="Times New Roman"/>
          <w:sz w:val="24"/>
          <w:szCs w:val="24"/>
        </w:rPr>
        <w:t>сприйнято</w:t>
      </w:r>
      <w:proofErr w:type="spellEnd"/>
      <w:r w:rsidRPr="001244D2">
        <w:rPr>
          <w:rFonts w:ascii="Times New Roman" w:hAnsi="Times New Roman" w:cs="Times New Roman"/>
          <w:sz w:val="24"/>
          <w:szCs w:val="24"/>
        </w:rPr>
        <w:t xml:space="preserve"> і законодавством України при створенні ЦК України, в якому підгалузь зобов’язального права має два інститути договірних і недоговірних зобов’язань. Інститут недоговірних зобов’язань складається з двох </w:t>
      </w:r>
      <w:proofErr w:type="spellStart"/>
      <w:r w:rsidRPr="001244D2">
        <w:rPr>
          <w:rFonts w:ascii="Times New Roman" w:hAnsi="Times New Roman" w:cs="Times New Roman"/>
          <w:sz w:val="24"/>
          <w:szCs w:val="24"/>
        </w:rPr>
        <w:t>квазі</w:t>
      </w:r>
      <w:proofErr w:type="spellEnd"/>
      <w:r w:rsidRPr="001244D2">
        <w:rPr>
          <w:rFonts w:ascii="Times New Roman" w:hAnsi="Times New Roman" w:cs="Times New Roman"/>
          <w:sz w:val="24"/>
          <w:szCs w:val="24"/>
        </w:rPr>
        <w:t>-інститутів: зобов’язань із односторонніх правомірних дій і відновних зобов’язань(деліктні зобов’язання і зобов’язання з набуття, збереження майна без</w:t>
      </w:r>
      <w:bookmarkStart w:id="33" w:name="page34"/>
      <w:bookmarkEnd w:id="33"/>
      <w:r w:rsidRPr="001244D2">
        <w:rPr>
          <w:rFonts w:ascii="Times New Roman" w:hAnsi="Times New Roman" w:cs="Times New Roman"/>
          <w:sz w:val="24"/>
          <w:szCs w:val="24"/>
        </w:rPr>
        <w:t xml:space="preserve"> достатньої правової підстави). Недоговірні зобов’язання з односторонніх правомірних дій відносяться до недоговірних і в той же час займають серед них самостійне місце, оскільки виникають не з </w:t>
      </w:r>
      <w:r w:rsidRPr="001244D2">
        <w:rPr>
          <w:rFonts w:ascii="Times New Roman" w:hAnsi="Times New Roman" w:cs="Times New Roman"/>
          <w:sz w:val="24"/>
          <w:szCs w:val="24"/>
        </w:rPr>
        <w:lastRenderedPageBreak/>
        <w:t>цивільних правопорушень, а з односторонніх правомірних дій. Своєрідним є механізм правового регулювання цих зобов’язань, враховуючи, що їх регуляторами виступають не лише норми цивільного права, але і односторонні правочини, також ці зобов’язання можуть виникати із юридичного складу.</w:t>
      </w:r>
    </w:p>
    <w:p w14:paraId="76DED41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5D7B6D4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31BADB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поняття недоговірних зобов’язань; центральне місце серед недоговірних зобов’язань займають зобов’язання з відшкодування шкоди, правова конструкція яких базується на системі генерального делікту і спеціальних деліктів; сучасні тенденції в деліктному праві(поступовий відхід від аналізу цивільного правопорушення як підстави деліктної відповідальності, від поняття вини як суб’єктивної підстави деліктної відповідальності; перегляд концепції причинного зв’язку як важливої умови деліктної відповідальності; застосування практики Європейського суду з прав людини як джерела права в справах про відшкодування шкоди); особливості відшкодування моральної шкоди; поняття недоговірних зобов’язань із односторонніх правомірних дій; підстави виникнення недоговірних зобов’язань; взаємодію договірних і недоговірних зобов’язань у цивільно-правовому регулюванні; цивільно-правовий механізм недоговірних зобов’язань, його стадії; особливості недоговірних зобов’язань; місце норм про недоговірні зобов’язання у системі цивільного права; законодавство зарубіжних країн у цій сфері;</w:t>
      </w:r>
    </w:p>
    <w:p w14:paraId="37E4CB9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F62D52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відновних недоговірних зобов’язань; зобов’язання у зв’язку з набуттям, збереженням майна без достатньої правової підстави виступають універсальним способом захисту цивільних прав; сутність недоговірних зобов’язань із односторонніх правомірних дій; їх зміст здебільшого визначається однією стороною одноособово(особа, яка публічно обіцяла винагороду, організатор конкурсу, заповідач, тощо); зміст </w:t>
      </w:r>
      <w:proofErr w:type="spellStart"/>
      <w:r w:rsidRPr="001244D2">
        <w:rPr>
          <w:rFonts w:ascii="Times New Roman" w:hAnsi="Times New Roman" w:cs="Times New Roman"/>
          <w:sz w:val="24"/>
          <w:szCs w:val="24"/>
        </w:rPr>
        <w:t>квазі</w:t>
      </w:r>
      <w:proofErr w:type="spellEnd"/>
      <w:r w:rsidRPr="001244D2">
        <w:rPr>
          <w:rFonts w:ascii="Times New Roman" w:hAnsi="Times New Roman" w:cs="Times New Roman"/>
          <w:sz w:val="24"/>
          <w:szCs w:val="24"/>
        </w:rPr>
        <w:t>-інституту недоговірних зобов’язань із односторонніх правомірних дій до складу якого входять: публічна обіцянка винагороди, вчинення дій в майнових інтересах іншої особи без її доручення, рятування здоров’я та життя фізичної особи, майна фізичної або юридичної особи, заповідальний відказ і заповідальне покладення та інші. З перелічених зобов’язання з вчинення дій в майнових інтересах іншої особи без її доручення, рятування здоров’я та життя фізичної особи, майна фізичної або юридичної особи одночасно виступають і формою втручання в майнову або особисту немайнову сферу іншої особи і формою захисту цивільних прав та інтересів, умови їх виникнення одночасно виступають і критерієм правомірності самозахисту. Уніфіковане європейське законодавство, зокрема, Модельні правила Європейського приватного права DCFR, Принципи Європейського деліктного права PETL;</w:t>
      </w:r>
    </w:p>
    <w:p w14:paraId="6D97A0E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w:t>
      </w:r>
    </w:p>
    <w:p w14:paraId="6D042A5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аналізувати та розв’язувати практичні задачі у сфері застосування недоговірних зобов’язань; недоговірних зобов’язань із односторонніх правомірних дій, застосовувати практичні навички на прикладах судових справ як національних судів так і Європейського суду з прав людини, вміти відмежовувати недоговірні зобов’язання із односторонніх правомірних дій від суміжних цивільно-правових конструкцій, наприклад, конкурсних торгів від зобов’язань з публічної обіцянки винагороди за результатами конкурсу, формулювати виважені наукові позиції, надавати належну правову кваліфікацію цивільно-правовим відносинам, які виникають як з правопорушень, так із односторонніх правомірних дій, розкривати їх дійсну сутність, розуміти їх соціальне значення, місце і роль в системі цивільного права.</w:t>
      </w:r>
    </w:p>
    <w:p w14:paraId="53D9FC0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w:t>
      </w:r>
    </w:p>
    <w:p w14:paraId="6CA6E5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 самостійну роботу, поточні контрольні роботи)</w:t>
      </w:r>
    </w:p>
    <w:p w14:paraId="59C9A41C"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34" w:name="page35"/>
      <w:bookmarkEnd w:id="34"/>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27A9B59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всього–180 год., в т. ч. лекції – 28 год., практичні заняття – 32 год., самостійна робота – 120 год.</w:t>
      </w:r>
    </w:p>
    <w:p w14:paraId="34A83F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359986BE" w14:textId="77777777" w:rsidR="00B74B2F" w:rsidRDefault="00B74B2F" w:rsidP="00B74B2F">
      <w:pPr>
        <w:adjustRightInd w:val="0"/>
        <w:snapToGrid w:val="0"/>
        <w:ind w:firstLine="720"/>
        <w:jc w:val="both"/>
        <w:rPr>
          <w:rFonts w:ascii="Times New Roman" w:hAnsi="Times New Roman" w:cs="Times New Roman"/>
          <w:sz w:val="24"/>
          <w:szCs w:val="24"/>
        </w:rPr>
      </w:pPr>
    </w:p>
    <w:p w14:paraId="5E098EA5" w14:textId="77777777" w:rsidR="005E5D00" w:rsidRDefault="005E5D00" w:rsidP="00B74B2F">
      <w:pPr>
        <w:adjustRightInd w:val="0"/>
        <w:snapToGrid w:val="0"/>
        <w:ind w:firstLine="720"/>
        <w:jc w:val="both"/>
        <w:rPr>
          <w:rFonts w:ascii="Times New Roman" w:hAnsi="Times New Roman" w:cs="Times New Roman"/>
          <w:sz w:val="24"/>
          <w:szCs w:val="24"/>
        </w:rPr>
      </w:pPr>
    </w:p>
    <w:p w14:paraId="61E84498" w14:textId="77777777" w:rsidR="005E5D00" w:rsidRPr="001244D2" w:rsidRDefault="005E5D00" w:rsidP="00B74B2F">
      <w:pPr>
        <w:adjustRightInd w:val="0"/>
        <w:snapToGrid w:val="0"/>
        <w:ind w:firstLine="720"/>
        <w:jc w:val="both"/>
        <w:rPr>
          <w:rFonts w:ascii="Times New Roman" w:hAnsi="Times New Roman" w:cs="Times New Roman"/>
          <w:sz w:val="24"/>
          <w:szCs w:val="24"/>
        </w:rPr>
      </w:pPr>
    </w:p>
    <w:p w14:paraId="5DD2EE0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договірних зобов’язань</w:t>
      </w:r>
    </w:p>
    <w:p w14:paraId="0003706C"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EFC90D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5A4D450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ознайомлення аспірантів із сутністю договору як багатогранного поняття; використанням договірних механізмів у багатьох сферах права, правовою природою договору як підставою виникнення зобов’язання; проблемними питаннями співвідношення законодавства та договору як прояву принципу свободи договору. Аналіз сучасних проблем зміни та розірвання договору; забезпечення виконання договірних зобов’язань; поняття та підстав припинення договірних зобов’язань; захисту прав кредитора у разі порушення договірних зобов’язань.</w:t>
      </w:r>
    </w:p>
    <w:p w14:paraId="615DD254"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Коротка характеристика:</w:t>
      </w:r>
    </w:p>
    <w:p w14:paraId="675ACC4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підходи до розуміння договору як багатогранного поняття; правова природа договору як цивільно-правової конструкції та його роль у багатьох сферах права, зокрема сімейному, земельному, житловому, господарському. Співвідношення законодавства та договору як прояву принципу свободи договору. Зміст договору, проблеми тлумачення як окремих умов договору, так і договору в цілому. Стадії та способи укладення договору; теоретичні та практичні проблеми неукладених договорів; їх відмінності від недійсних договорів. Сучасні проблеми зміни та розірвання договору, зокрема у разі односторонньої відмови від нього. Визначення моменту з якого у разі односторонньої відмови від договору останній вважається зміненим або розірваним; умови, за наявності яких можна розірвати і змінити договір у зв’язку з істотною зміною обставин. Загальнотеоретичні проблеми та основні риси видів забезпечення виконання зобов’язань як способів захисту прав кредитора у договірному зобов’язанні. Теоретичні та практичні проблеми поняття та підстав припинення договірного зобов’язання, в тому числі шляхом зарахування та переданням відступного.</w:t>
      </w:r>
    </w:p>
    <w:p w14:paraId="215B07D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3C47E93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2DC9D7D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теоретичні підходи до розуміння договору як багатогранного поняття; зміст договору; тлумачення умов договору, договору в цілому; стадії укладення договору; принципи виконання договірних зобов’язань; пойменовані види забезпечення виконання зобов’язань; підстави припинення договірних зобов’язань; правові наслідки порушення договірних зобов’язань.</w:t>
      </w:r>
    </w:p>
    <w:p w14:paraId="336A212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0987C5E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і значення договору як підстави виникнення зобов’язання; прояв принципу свободи договору як співвідношення законодавства та договору; стадії та способи укладення договорів; відмінності неукладених договорів від недійсних договорів; момент з якого у разі односторонньої відмови від договору останній вважається зміненим або розірваним; умови, за наявності яких можна розірвати і змінити; зміст складових принципу належного виконання договірного зобов’язання; призначення реалізації неустойки та завдатку, поруки, гарантії, застави та </w:t>
      </w:r>
      <w:proofErr w:type="spellStart"/>
      <w:r w:rsidRPr="001244D2">
        <w:rPr>
          <w:rFonts w:ascii="Times New Roman" w:hAnsi="Times New Roman" w:cs="Times New Roman"/>
          <w:sz w:val="24"/>
          <w:szCs w:val="24"/>
        </w:rPr>
        <w:t>притримання</w:t>
      </w:r>
      <w:proofErr w:type="spellEnd"/>
      <w:r w:rsidRPr="001244D2">
        <w:rPr>
          <w:rFonts w:ascii="Times New Roman" w:hAnsi="Times New Roman" w:cs="Times New Roman"/>
          <w:sz w:val="24"/>
          <w:szCs w:val="24"/>
        </w:rPr>
        <w:t xml:space="preserve"> як видів забезпечення; поняття та підстави припинення договірних зобов’язань.</w:t>
      </w:r>
    </w:p>
    <w:p w14:paraId="38BF900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2805FC7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продемонструвати знання й розуміння основних положень договірного права, сутності та змісту основних понять, категорій договірних правовідносин; оперувати юридичними поняттями та категоріями в договірному праві; продемонструвати знання й розуміння проблематики глобалізації та формування сучасного договірного права. Проаналізувати методологічні аспекти взаємодії юридичної науки і юридичної практики в сфері договірних відносин.</w:t>
      </w:r>
      <w:bookmarkStart w:id="35" w:name="page36"/>
      <w:bookmarkEnd w:id="35"/>
    </w:p>
    <w:p w14:paraId="08B4495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та семінарські заняття</w:t>
      </w:r>
    </w:p>
    <w:p w14:paraId="076E40B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самостійну роботу, поточні контрольні роботи)</w:t>
      </w:r>
    </w:p>
    <w:p w14:paraId="2BB633A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07E77E5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56E64A5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5BBF9033" w14:textId="77777777" w:rsidR="00B74B2F" w:rsidRDefault="00B74B2F" w:rsidP="00B74B2F">
      <w:pPr>
        <w:adjustRightInd w:val="0"/>
        <w:snapToGrid w:val="0"/>
        <w:ind w:firstLine="720"/>
        <w:jc w:val="both"/>
        <w:rPr>
          <w:rFonts w:ascii="Times New Roman" w:hAnsi="Times New Roman" w:cs="Times New Roman"/>
          <w:sz w:val="24"/>
          <w:szCs w:val="24"/>
        </w:rPr>
      </w:pPr>
    </w:p>
    <w:p w14:paraId="5E56206C" w14:textId="77777777" w:rsidR="00731CE4" w:rsidRPr="001244D2" w:rsidRDefault="00731CE4" w:rsidP="00B74B2F">
      <w:pPr>
        <w:adjustRightInd w:val="0"/>
        <w:snapToGrid w:val="0"/>
        <w:ind w:firstLine="720"/>
        <w:jc w:val="both"/>
        <w:rPr>
          <w:rFonts w:ascii="Times New Roman" w:hAnsi="Times New Roman" w:cs="Times New Roman"/>
          <w:sz w:val="24"/>
          <w:szCs w:val="24"/>
        </w:rPr>
      </w:pPr>
    </w:p>
    <w:p w14:paraId="64BC0984"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спадкового права</w:t>
      </w:r>
    </w:p>
    <w:p w14:paraId="1CC5EB84"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Семестр: 3/4</w:t>
      </w:r>
    </w:p>
    <w:p w14:paraId="6FE8E34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ознайомлення аспірантів із специфікою цивільно-правових норм, що</w:t>
      </w:r>
      <w:r>
        <w:rPr>
          <w:rFonts w:ascii="Times New Roman" w:hAnsi="Times New Roman" w:cs="Times New Roman"/>
          <w:sz w:val="24"/>
          <w:szCs w:val="24"/>
        </w:rPr>
        <w:t xml:space="preserve"> </w:t>
      </w:r>
      <w:r w:rsidRPr="001244D2">
        <w:rPr>
          <w:rFonts w:ascii="Times New Roman" w:hAnsi="Times New Roman" w:cs="Times New Roman"/>
          <w:sz w:val="24"/>
          <w:szCs w:val="24"/>
        </w:rPr>
        <w:t>регулюють спадкові відносини; вироблення у аспірантів навичок тлумачення цивільно-правових норм, що регулюють спадкові відносини; формування у аспірантів навичок застосування цивільно-правових норм, що регулюють спадкові відносини, до конкретних практичних ситуацій.</w:t>
      </w:r>
    </w:p>
    <w:p w14:paraId="5463B05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Основні підходи до розуміння спадкового права. Спадкування як правова категорія. Загальна характеристика спадкового права зарубіжних країн. Спадкове правовідношення. Зобов’язання у спадковому праві. Строки у спадковому правовідношенні. Склад спадщини. Спадкування права на житло. Спадкування грошей, цінних паперів та інших валютних цінностей. Спадкування права на частку у статутному капіталі. Спадкування прав інтелектуальної власності. Спадкування боргів. Спадкування за заповітом та законом. Окремі заповідальні розпорядження. Відумерла спадщина. Здійснення та оформлення спадкових прав.</w:t>
      </w:r>
    </w:p>
    <w:p w14:paraId="0F72125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263667AD"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10342A0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мету, завдання і напрями реформування правового регулювання спадкових відносин на сучасному етапі; закономірності розвитку юридичної практики, в тому числі судової, її значення в механізмі (системі) правового регулювання спадкових відносин; стан і розвиток міжнародно-правового регулювання та зарубіжного законодавства у відповідній сфері спадкового права; галузеве законодавство та (або) механізми функціонування міжгалузевих інститутів у спадковому праві;</w:t>
      </w:r>
    </w:p>
    <w:p w14:paraId="3C3DCBCD"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29C04F3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спадкового права як підгалузі цивільного права, його окремих інститутів та норм; значення спадкування як специфічної правової форми переходу прав та обов’язків спадкодавця до його правонаступників; особливості спадкування окремих об’єктів, що входять до складу спадщини; порядок та особливості спадкування за заповітом та законом; процедуру здійснення та оформлення спадкових прав;</w:t>
      </w:r>
    </w:p>
    <w:p w14:paraId="51ABBF5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44D8DFB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застосовувати норми спадкового права, в тому числі при прогалинах і колізіях між нормами; аналізувати нестандартні ситуації правозастосовної практики у сфері спадкових відносин і виробляти різні варіанти рішень; кваліфіковано тлумачити норми спадкового права в їх взаємодії; проводити експертизу правових актів, що регулюють спадкові відносини; складати заповіти, заяви про прийняття або відмову від спадщини та інші юридичні документи щодо спадкування; консультувати осіб з правових питань спадкування.</w:t>
      </w:r>
    </w:p>
    <w:p w14:paraId="4F0C8C7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теоретичних завдань у різних формах (есе, презентацій та інших завдань у різних формах (есе, презентацій та ін.).</w:t>
      </w:r>
    </w:p>
    <w:p w14:paraId="2F7652A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самостійна</w:t>
      </w:r>
      <w:r>
        <w:rPr>
          <w:rFonts w:ascii="Times New Roman" w:hAnsi="Times New Roman" w:cs="Times New Roman"/>
          <w:sz w:val="24"/>
          <w:szCs w:val="24"/>
        </w:rPr>
        <w:t xml:space="preserve"> </w:t>
      </w:r>
      <w:r w:rsidRPr="001244D2">
        <w:rPr>
          <w:rFonts w:ascii="Times New Roman" w:hAnsi="Times New Roman" w:cs="Times New Roman"/>
          <w:sz w:val="24"/>
          <w:szCs w:val="24"/>
        </w:rPr>
        <w:t>робота, поточні контрольні роботи).</w:t>
      </w:r>
    </w:p>
    <w:p w14:paraId="694EAAA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09F6F4BD"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36" w:name="page37"/>
      <w:bookmarkEnd w:id="36"/>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практичні заняття – 32 год., самостійна робота – 120 год.</w:t>
      </w:r>
    </w:p>
    <w:p w14:paraId="62179F1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3F404566"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3795D87A"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0A9E9F09"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Суб’єкти цивільного права</w:t>
      </w:r>
    </w:p>
    <w:p w14:paraId="0247C02A"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5A3BEF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45E1A39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ознайомлення аспірантів з проблемою сутності суб’єкта права як загальнотеоретичної категорії та юридичної конструкції цивільного права крізь призму особливих умов євроінтеграційних процесів в Україні.</w:t>
      </w:r>
    </w:p>
    <w:p w14:paraId="7C4D6F2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Коротка характеристика. </w:t>
      </w:r>
      <w:r w:rsidRPr="001244D2">
        <w:rPr>
          <w:rFonts w:ascii="Times New Roman" w:hAnsi="Times New Roman" w:cs="Times New Roman"/>
          <w:sz w:val="24"/>
          <w:szCs w:val="24"/>
        </w:rPr>
        <w:t>Суб’єкт права у сфері цивільно-правових відносин. Фізична особа: цивільна правоздатність і дієздатність. Фізична особа – підприємець: зміст цивільно-правового статусу Договірні форми об’єднань фізичних осіб. Юридична особа. Поняття, ознаки та сутність юридичної особи приватного права: цивільна правоздатність та цивільна дієздатність; види і організаційно-правові форми; проблема правового статусу органів управління. Цивільно-правове регулювання становища підприємницьких та непідприємницьких юридичних осіб: сутність та кваліфікуючі ознаки, система, організаційно-правові форми. Кооперативи як основа функціонування кооперації. Релігійні організації. Установ.. Договірні форми об’єднань юридичних осіб: асоціації, корпорації тощо. Договірні форми об’єднань фізичних та юридичних осіб. Юридична особа публічного права: класифікація, види; органи публічної влади.</w:t>
      </w:r>
    </w:p>
    <w:p w14:paraId="41AE3E2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54942CD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538A4FC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доктринальні підходи до сутності суб’єктів цивільного права (цивілістичний та міждисциплінарний підходи); правозастосовну практику судів української юрисдикції, ЄСПЛ, міжнародних та іноземних судів щодо захисту прав і законних інтересів суб’єктів цивільного права.</w:t>
      </w:r>
    </w:p>
    <w:p w14:paraId="7C22C32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CA4BA4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значення рівню регулювання правового статусу суб’єктів цивільного права (фізичних</w:t>
      </w:r>
    </w:p>
    <w:p w14:paraId="368B283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осіб, фізичних осіб-підприємців, юридичних осіб приватного і публічного права); орієнтуватися в регулюванні правового статусу цих суб’єктів в інших правових системах.</w:t>
      </w:r>
    </w:p>
    <w:p w14:paraId="1392611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71A4193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вільно володіти термінологічним апаратом; критично оцінювати теоретичні погляди вчених на проблему сутності суб’єктів цивільного права; аналізувати положення нормативно-правових актів на предмет відповідності їх чинному законодавству та загальним засада цивільного права; чітко викладати свої думки, аналізувати правові колізії, самостійно на базі аналізу положень чинного законодавства та знань основних доктринальних положень формулювати висновки по відповідним проблемам, аргументуючи свою точку зору.</w:t>
      </w:r>
    </w:p>
    <w:p w14:paraId="3F67DC4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теоретичних завдань у різних формах (есе, презентацій та інших завдань у різних формах (есе, презентацій та ін.).</w:t>
      </w:r>
    </w:p>
    <w:p w14:paraId="0E7A30F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(практичні завдання, самостійну роботу).</w:t>
      </w:r>
    </w:p>
    <w:p w14:paraId="00B61F4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65DB61B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32год., самостійна робота – 120 год.</w:t>
      </w:r>
    </w:p>
    <w:p w14:paraId="2C4102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5508C27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C18EEED"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p>
    <w:p w14:paraId="7392CD91"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Право власності та інші речові права</w:t>
      </w:r>
    </w:p>
    <w:p w14:paraId="61E51ADA"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2D43FBAE"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Семестр: </w:t>
      </w:r>
      <w:bookmarkStart w:id="37" w:name="page38"/>
      <w:bookmarkEnd w:id="37"/>
      <w:r w:rsidRPr="001244D2">
        <w:rPr>
          <w:rFonts w:ascii="Times New Roman" w:hAnsi="Times New Roman" w:cs="Times New Roman"/>
          <w:i/>
          <w:iCs/>
          <w:sz w:val="24"/>
          <w:szCs w:val="24"/>
        </w:rPr>
        <w:t>3\4</w:t>
      </w:r>
    </w:p>
    <w:p w14:paraId="241B1DE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із доктринальними положеннями законодавчого регулювання речових прав, здійснення, управління та захисту права власності; поняттям права публічної та приватної власності, правових режимів спільної, корпоративної власності; трансформаціями правових відносин власності в інформаційному середовищі; розкриття основних напрямів впливу глобалізаційних процесів на правові відносини власності; формування у аспірантів універсального юридичного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-категоріального апарату, необхідного для подальших досліджень в сфері наукового пізнання відносин власності; розвиток практичних навичок для виявлення адекватної правової моделі регулювання здійснення та захисту права власності та прав на чужі речі на підставі загальних принципів, на</w:t>
      </w:r>
      <w:r w:rsidRPr="001244D2">
        <w:rPr>
          <w:rFonts w:ascii="Times New Roman" w:hAnsi="Times New Roman" w:cs="Times New Roman"/>
          <w:sz w:val="24"/>
          <w:szCs w:val="24"/>
        </w:rPr>
        <w:tab/>
        <w:t>яких ґрунтується Перший протокол до Конвенції</w:t>
      </w:r>
      <w:r w:rsidRPr="001244D2">
        <w:rPr>
          <w:rFonts w:ascii="Times New Roman" w:hAnsi="Times New Roman" w:cs="Times New Roman"/>
          <w:sz w:val="24"/>
          <w:szCs w:val="24"/>
        </w:rPr>
        <w:tab/>
        <w:t xml:space="preserve"> про захист прав людини і основоположних свобод та їх використання ЄСПЛ в подальшій науковій і практичній діяльності.</w:t>
      </w:r>
    </w:p>
    <w:p w14:paraId="3F57CD2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Коротка характеристика: </w:t>
      </w:r>
      <w:r w:rsidRPr="001244D2">
        <w:rPr>
          <w:rFonts w:ascii="Times New Roman" w:hAnsi="Times New Roman" w:cs="Times New Roman"/>
          <w:sz w:val="24"/>
          <w:szCs w:val="24"/>
        </w:rPr>
        <w:t xml:space="preserve">Класичні підходи та новели доктрини речових прав. Основні правові засади, на яких ґрунтується законодавче регулювання відносин власності. Абсолютність речових прав та межі їх здійснення. Непорушність права власності. Обов’язки власника, обмеження і обтяження його прав. Значення публічно- та приватноправових механізмів впливу на обсяг, зміну та припинення речових прав. Обов’язки та ризики власника. Підстави примусового припинення права власності. Поняття управління об’єктами права державно ї та комунальної власності і співвідношення цього поняття з управлінням приватним майном. Корпоративне управління. Економічний аналіз права власності. Майно, майнові, корпоративні права та інші об’єкти права власності за національним та європейським законодавством. Значення для власника права очікування. Набуття права власності на самочинне будівництво. Набуття права власності за </w:t>
      </w:r>
      <w:proofErr w:type="spellStart"/>
      <w:r w:rsidRPr="001244D2">
        <w:rPr>
          <w:rFonts w:ascii="Times New Roman" w:hAnsi="Times New Roman" w:cs="Times New Roman"/>
          <w:sz w:val="24"/>
          <w:szCs w:val="24"/>
        </w:rPr>
        <w:t>набувальною</w:t>
      </w:r>
      <w:proofErr w:type="spellEnd"/>
      <w:r w:rsidRPr="001244D2">
        <w:rPr>
          <w:rFonts w:ascii="Times New Roman" w:hAnsi="Times New Roman" w:cs="Times New Roman"/>
          <w:sz w:val="24"/>
          <w:szCs w:val="24"/>
        </w:rPr>
        <w:t xml:space="preserve"> давністю. Приватизація як правовий механізм виникнення права приватної власності. Правові засади націоналізації та її значення в сучасному економіко-правовому середовищі. Момент набуття права власності: за договором; на цінні папери; на майнові права; на корпоративні права; на права інтелектуальної власності; на спадкове майно; на нерухомі речі. Проблематика державної реєстрації прав на майно. </w:t>
      </w:r>
      <w:proofErr w:type="spellStart"/>
      <w:r w:rsidRPr="001244D2">
        <w:rPr>
          <w:rFonts w:ascii="Times New Roman" w:hAnsi="Times New Roman" w:cs="Times New Roman"/>
          <w:sz w:val="24"/>
          <w:szCs w:val="24"/>
        </w:rPr>
        <w:t>Правовстановлювальні</w:t>
      </w:r>
      <w:proofErr w:type="spellEnd"/>
      <w:r w:rsidRPr="001244D2">
        <w:rPr>
          <w:rFonts w:ascii="Times New Roman" w:hAnsi="Times New Roman" w:cs="Times New Roman"/>
          <w:sz w:val="24"/>
          <w:szCs w:val="24"/>
        </w:rPr>
        <w:t xml:space="preserve"> документи. Окремі правові режими права власності: право спільної власності; право корпоративної власності; право власності на цінні папери, співвідношення права власності і права інтелектуальної власності. Загальні засади захисту права власності. </w:t>
      </w:r>
      <w:proofErr w:type="spellStart"/>
      <w:r w:rsidRPr="001244D2">
        <w:rPr>
          <w:rFonts w:ascii="Times New Roman" w:hAnsi="Times New Roman" w:cs="Times New Roman"/>
          <w:sz w:val="24"/>
          <w:szCs w:val="24"/>
        </w:rPr>
        <w:t>Речово</w:t>
      </w:r>
      <w:proofErr w:type="spellEnd"/>
      <w:r w:rsidRPr="001244D2">
        <w:rPr>
          <w:rFonts w:ascii="Times New Roman" w:hAnsi="Times New Roman" w:cs="Times New Roman"/>
          <w:sz w:val="24"/>
          <w:szCs w:val="24"/>
        </w:rPr>
        <w:t>-правові способи захисту права власності. Зобов’язально-правові способи захисту права власності. Право володіння чужим майном: види, суб'єкти, підстави виникнення та припинення.</w:t>
      </w:r>
    </w:p>
    <w:p w14:paraId="2666835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5C9C4E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894788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доктринальні інституціональні підходи розуміння речових прав, аспекти  права власності та прав на чужі речі,  сутність меж, обмежень та обтяжень права власності, їх значення для цивільного обороту; поняття об’єктів права власності та їх правові режими зі впливом на обсяг прав власника; форми договорів про відчуження права власності та момент набуття цього права; значення доброчесності для захисту права власності та прав набувача майна; підстави та способи набуття права власності та прав на чужі речі; порядок оформлення цих прав, сутність державної реєстрації прав на нерухоме майно; основні засади захисту речових прав, види позовів та ефективність їх застосування;</w:t>
      </w:r>
    </w:p>
    <w:p w14:paraId="22E101B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2D0B19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значення рівню регулювання речових прав, їх охорони та захисту для індексу інвестиційної привабливості України; сутність приватноправових та публічно-правових механізмів здійснення права власності, поняття управління об’єктами права державної та</w:t>
      </w:r>
      <w:bookmarkStart w:id="38" w:name="page39"/>
      <w:bookmarkEnd w:id="38"/>
      <w:r w:rsidRPr="001244D2">
        <w:rPr>
          <w:rFonts w:ascii="Times New Roman" w:hAnsi="Times New Roman" w:cs="Times New Roman"/>
          <w:sz w:val="24"/>
          <w:szCs w:val="24"/>
        </w:rPr>
        <w:t xml:space="preserve"> комунальної власності, форми та способи участі публічних утворень у відносинах власності, особливості їх правового регулювання; основні засади обороту різних об’єктів права власності, формування комплексних правових інститутів, що регулюють відносини власності норм цивільного, податкового, фінансового, бюджетного, адміністративного, антимонопольного права та ін.;</w:t>
      </w:r>
    </w:p>
    <w:p w14:paraId="1DD9608D"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3759D18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аналізувати законодавчі моделі регулювання речових прав та обирати прийнятні підходи до ефективних способів їх захисту; орієнтуватися в регулюванні власності іншими правовими системами світу; виявляти сутність відносин з приводу майна, сторонами яких поряд із суб’єктами права за українським законодавством, також іноземних осіб; надавати правову оцінку аргументам іноземних осіб у спорах щодо захисту права власності; застосовувати практичні навички на прикладах судових справ української юрисдикції, ЄСПЛ, міжнародних та іноземних судів, формулювати виважені наукові позиції, надавати належну оцінку складним явищам та станам привласнення та обороту майна в суспільно - правовій дійсності.</w:t>
      </w:r>
    </w:p>
    <w:p w14:paraId="0BC8B6E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2E1DD45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завдання, самостійну роботу, поточні контрольні роботи)</w:t>
      </w:r>
    </w:p>
    <w:p w14:paraId="4967392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Мова викладання: </w:t>
      </w:r>
      <w:r w:rsidRPr="001244D2">
        <w:rPr>
          <w:rFonts w:ascii="Times New Roman" w:hAnsi="Times New Roman" w:cs="Times New Roman"/>
          <w:sz w:val="24"/>
          <w:szCs w:val="24"/>
        </w:rPr>
        <w:t>українська.</w:t>
      </w:r>
    </w:p>
    <w:p w14:paraId="229051B4" w14:textId="56E24D56"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r w:rsidR="005E5D00">
        <w:rPr>
          <w:rFonts w:ascii="Times New Roman" w:hAnsi="Times New Roman" w:cs="Times New Roman"/>
          <w:sz w:val="24"/>
          <w:szCs w:val="24"/>
        </w:rPr>
        <w:t xml:space="preserve"> </w:t>
      </w: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4ECBC60F" w14:textId="77777777" w:rsidR="00731CE4" w:rsidRDefault="00731CE4" w:rsidP="00B74B2F">
      <w:pPr>
        <w:adjustRightInd w:val="0"/>
        <w:snapToGrid w:val="0"/>
        <w:ind w:firstLine="720"/>
        <w:jc w:val="center"/>
        <w:rPr>
          <w:rFonts w:ascii="Times New Roman" w:hAnsi="Times New Roman" w:cs="Times New Roman"/>
          <w:b/>
          <w:bCs/>
          <w:i/>
          <w:iCs/>
          <w:sz w:val="24"/>
          <w:szCs w:val="24"/>
        </w:rPr>
      </w:pPr>
    </w:p>
    <w:p w14:paraId="395EF20F" w14:textId="77777777" w:rsidR="00731CE4" w:rsidRDefault="00731CE4" w:rsidP="00B74B2F">
      <w:pPr>
        <w:adjustRightInd w:val="0"/>
        <w:snapToGrid w:val="0"/>
        <w:ind w:firstLine="720"/>
        <w:jc w:val="center"/>
        <w:rPr>
          <w:rFonts w:ascii="Times New Roman" w:hAnsi="Times New Roman" w:cs="Times New Roman"/>
          <w:b/>
          <w:bCs/>
          <w:i/>
          <w:iCs/>
          <w:sz w:val="24"/>
          <w:szCs w:val="24"/>
        </w:rPr>
      </w:pPr>
    </w:p>
    <w:p w14:paraId="10DD092A" w14:textId="7A7A1AB1"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Загальні положення цивільного права</w:t>
      </w:r>
    </w:p>
    <w:p w14:paraId="0AB55B1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6A752C9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2C3D955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оволодіння аспірантами знаннями не лише цивільних законів і практики їх застосування, але й пізнання закономірності їх розвитку, ознайомлення з виробленим цивілістичною наукою понятійним апаратом, теоретичним обґрунтуванням закріплених в законі норм права, правилами їх тлумачення і застосування. Формування в аспірантів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-категоріального апарату із загальних положень цивільного права, необхідного для подальших досліджень в сфері наукового пізнання; набуття навичок тлумачення і практичного використання теоретичних знань за обраною спеціальністю у правозастосуванні та досвіду науково-дослідної роботи в галузі цивільного права; вміння критично оцінювати теоретичні погляди вчених - цивілістів на конкретну проблему, а також положення нормативно-правових актів на предмет відповідності його чинному цивільному законодавству та загальним принципам права.</w:t>
      </w:r>
    </w:p>
    <w:p w14:paraId="51982D8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Цивільне право у правовій системі України: поняття і система цивільного права, джерела цивільного права, цивільне право як наука і навчальна дисципліна; Цивільні правовідносини: вчення про цивільні правовідносини, правове становище його суб'єктів та об'єктів, підстави правовідносин; Здійснення і захист цивільного права: форми реалізації майнових цивільних прав та інтересів, право на захист і відповідальність у цивільному праві, правочини, представництво, цивільно-правові строки; Особисті немайнові права фізичної особи: поняття, класифікація, види особистих немайнових прав; Право власності та інші речові права: поняття і зміст права власності (приватної та публічної), поняття і види інших (обмежених) речових прав, цивільно-правові способи захисту права власності та інших речових прав.</w:t>
      </w:r>
    </w:p>
    <w:p w14:paraId="5617BA4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675344D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bookmarkStart w:id="39" w:name="page40"/>
      <w:bookmarkEnd w:id="39"/>
    </w:p>
    <w:p w14:paraId="008595C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теоретичні положення, понятійний правовий інструментарій окремих правових інститутів цивільного права, освоїти нормативний матеріал, закріплений системою цивільного законодавства;</w:t>
      </w:r>
    </w:p>
    <w:p w14:paraId="1FD07FD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оцінювати теоретичні погляди вчених - цивілістів на конкретну проблему, а також положення нормативно-правових актів на предмет відповідності його чинному законодавству та загальним принципам права.</w:t>
      </w:r>
    </w:p>
    <w:p w14:paraId="1CC50E9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4ECD474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поняття та категорії сучасного цивільного права; яким чином піддавати критичному аналізу дискусійні питання, що виникають в теорії цивільного права та в практиці його застосування; як виважено та аргументовано формулювати і науково обґрунтовувати вирішення спірних питань застосування цивільно-правових норм та інститутів; тлумачити та правильно застосовувати цивільне законодавство України, що визначає загальні підстави і межі цивільної відповідальності.</w:t>
      </w:r>
    </w:p>
    <w:p w14:paraId="34353D0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79726AC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аналізувати та розв’язувати практичні справи у галузі захисту права власності, немайнових прав фізичних осіб, відповідальності і представництва тощо; застосовувати практичні навички для вирішення судових справ, формулювати виважені, наукові позиції з питань цивільного права.</w:t>
      </w:r>
    </w:p>
    <w:p w14:paraId="3576B0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правильно тлумачити та застосовувати норми цивільного права; </w:t>
      </w:r>
      <w:proofErr w:type="spellStart"/>
      <w:r w:rsidRPr="001244D2">
        <w:rPr>
          <w:rFonts w:ascii="Times New Roman" w:hAnsi="Times New Roman" w:cs="Times New Roman"/>
          <w:sz w:val="24"/>
          <w:szCs w:val="24"/>
        </w:rPr>
        <w:t>грамотно</w:t>
      </w:r>
      <w:proofErr w:type="spellEnd"/>
      <w:r w:rsidRPr="001244D2">
        <w:rPr>
          <w:rFonts w:ascii="Times New Roman" w:hAnsi="Times New Roman" w:cs="Times New Roman"/>
          <w:sz w:val="24"/>
          <w:szCs w:val="24"/>
        </w:rPr>
        <w:t xml:space="preserve"> проводити юридичний аналіз обставин, що склалися у конкретних відносинах; самостійно працювати з навчальними та науковими джерелами; використовувати здобутки науки цивільного права для вирішення казусів; обґрунтовано і мотивовано приймати рішення по завданнях та належно їх оформлювати.</w:t>
      </w:r>
    </w:p>
    <w:p w14:paraId="255A391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Види навчальних занять: </w:t>
      </w:r>
      <w:r w:rsidRPr="001244D2">
        <w:rPr>
          <w:rFonts w:ascii="Times New Roman" w:hAnsi="Times New Roman" w:cs="Times New Roman"/>
          <w:sz w:val="24"/>
          <w:szCs w:val="24"/>
        </w:rPr>
        <w:t>лекції, семінарські заняття, виконання теоретико-аналітичних, творчих завдань у різних формах (есе, презентації, та ін.).</w:t>
      </w:r>
    </w:p>
    <w:p w14:paraId="114DAAE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 самостійну роботу, поточні контрольні роботи)</w:t>
      </w:r>
    </w:p>
    <w:p w14:paraId="6BA267E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5079497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-32 год., самостійна робота - 120 год.</w:t>
      </w:r>
    </w:p>
    <w:p w14:paraId="5804EC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5004A90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DD5932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57B8461"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сімейного права</w:t>
      </w:r>
    </w:p>
    <w:p w14:paraId="4E925A1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Семестр: </w:t>
      </w:r>
      <w:r w:rsidRPr="001244D2">
        <w:rPr>
          <w:rFonts w:ascii="Times New Roman" w:hAnsi="Times New Roman" w:cs="Times New Roman"/>
          <w:sz w:val="24"/>
          <w:szCs w:val="24"/>
        </w:rPr>
        <w:t>3/4</w:t>
      </w:r>
    </w:p>
    <w:p w14:paraId="5F9666C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з сучасними тенденціями розвитку сімейного права як галузі приватного права; розкриття, існуючої на сьогодні в юридичній доктрині, характеристики сімейно-правових відносин; виявлення закономірностей й тенденцій подальшого розвитку цієї сфери суспільних відносин для досягнення ефективності регулювання особистих немайнових та майнових сімейних відносин; розкриття загальнотеоретичних положень, які вже набули статусу доктринальних, із метою виявлення специфіки дії юридичних фактів у сімейному праві порівняно з іншими галузями права; формування у аспірантів універсального юридичного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-категоріального апарату, необхідного для подальших досліджень; розвиток практичних навичок інтерпретації принципів та норм сімейного права; ознайомлення із судовою практикою застосування норм та ухвалення рішень; набуття навичок тлумачення і практичного використання теоретичних знань у правозастосуванні та досвіду науково-дослідної роботи в галузі сімейного права.</w:t>
      </w:r>
    </w:p>
    <w:p w14:paraId="27F13B3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Положення Конвенції з захисту прав людини та основоположних свобод, Конвенції про права дитини щодо гарантованих прав і свобод учасників сімейних відносин й способи їх захисту. Співвідношення цивільного та сімейного права. Джерела сімейного права. Навички застосування аналогії права та аналогії закону для подолання прогалин у правовому регулюванні сімейних відносин. Основні засади</w:t>
      </w:r>
      <w:bookmarkStart w:id="40" w:name="page41"/>
      <w:bookmarkEnd w:id="40"/>
      <w:r w:rsidRPr="001244D2">
        <w:rPr>
          <w:rFonts w:ascii="Times New Roman" w:hAnsi="Times New Roman" w:cs="Times New Roman"/>
          <w:sz w:val="24"/>
          <w:szCs w:val="24"/>
        </w:rPr>
        <w:t>(принципи) сімейного права, інститути сімейного права та їх зміст. Застосування норм матеріального і процесуального права під час вирішення сімейно-правових казусів. Характеристика видів сімейних правовідносин і підстав їх виникнення, зміни та припинення. Елементи сімейних правовідносин, юридичні факти у сімейному праві (що включає в себе дослідження історії розвитку самої ідеї юридичних фактів, розкриття їх прикладного значення, поняття і підходів до класифікації юридичних фактів). Особливості юридичних подій, юридичних дій і бездіяльності, а також юридичних фактів-станів як юридичних фактів у сімейному праві. Права та обов’язки подружжя, батьків і дітей, інших членів сім’ї та способи їх захисту. Правова кваліфікація сімейно-правових договорів. Вплив глобалізації на форми правового регулювання. Прецедентна практика Європейського суду з прав людини щодо захисту прав учасників сімейних відносин.</w:t>
      </w:r>
    </w:p>
    <w:p w14:paraId="6C79171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7C7818C8"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265BB6D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теоретичні підходи до </w:t>
      </w:r>
      <w:proofErr w:type="spellStart"/>
      <w:r w:rsidRPr="001244D2">
        <w:rPr>
          <w:rFonts w:ascii="Times New Roman" w:hAnsi="Times New Roman" w:cs="Times New Roman"/>
          <w:sz w:val="24"/>
          <w:szCs w:val="24"/>
        </w:rPr>
        <w:t>праворозуміння</w:t>
      </w:r>
      <w:proofErr w:type="spellEnd"/>
      <w:r w:rsidRPr="001244D2">
        <w:rPr>
          <w:rFonts w:ascii="Times New Roman" w:hAnsi="Times New Roman" w:cs="Times New Roman"/>
          <w:sz w:val="24"/>
          <w:szCs w:val="24"/>
        </w:rPr>
        <w:t>, змістовні та інституціональні аспекти сімейних прав людини; загальні закономірності й специфіку дії юридичних фактів у сімейному праві порівняно з іншими галузями права; особливості юридичних подій, юридичних дій і бездіяльності, а також юридичних фактів-станів як юридичних фактів у сімейному праві; проблеми, що виникають у сфері сімейних відносин; поняття і структуру сімейних правовідносин; права та обов’язки подружжя, батьків і дітей, інших членів сім’ї та способи їх захисту; види сімейно-правових договорів; опанування аспірантами нормативно-правового матеріалу (джерел сімейного права) судової та іншої практики застосування норм сімейного права; чинне сімейне законодавство та європейські стандарти прав людини і їх вплив на правовий статус учасників сімейних правовідносин; стан актуальних проблем сімейного права;</w:t>
      </w:r>
    </w:p>
    <w:p w14:paraId="2782AF5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B8CCCB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правила, методи, прийоми і засоби юридичної техніки та вміти їх застосовувати на практиці при складанні сімейно-правових договорів та документів у сфері сімейних відносин; сутність і значення сімейних відносин, зміст основних правових інститутів, структуру системи сімейного права; юридичні факти як підстави виникнення сімейних відносин; аналізувати та тлумачити нормативно-правові акти, що регулюють сімейні відносини;</w:t>
      </w:r>
    </w:p>
    <w:p w14:paraId="43970A0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1467D40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моделювати правові ситуації щодо сімейних відносин у навчанні та практичній діяльності; виявляти проблеми, що виникають у сфері сімейних відносин, їх аналізувати та пропонувати способи їх вирішення; точно формулювати особисту точку зору зі спірних питань сімейного права та належним чином її аргументувати; надавати консультування з питань здійснення та захисту сімейних прав; вміти вільно орієнтуватися у чинному сімейному законодавстві та застосовувати його на практиці; здійснювати правову кваліфікацію сімейно-правових договорів; здійснювати самостійний аналіз та тлумачення нормативно-правових актів, що регулюють сімейні відносини; збирати й аналізувати інформацію щодо правового регулювання сімейних відносин з національних і міжнародних джерел; використовувати інформаційні технології та бази даних при здійсненні пошуку необхідної інформації щодо правового регулювання сімейних відносин.</w:t>
      </w:r>
    </w:p>
    <w:p w14:paraId="6E3E008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w:t>
      </w:r>
      <w:r>
        <w:rPr>
          <w:rFonts w:ascii="Times New Roman" w:hAnsi="Times New Roman" w:cs="Times New Roman"/>
          <w:sz w:val="24"/>
          <w:szCs w:val="24"/>
        </w:rPr>
        <w:t xml:space="preserve"> </w:t>
      </w:r>
      <w:r w:rsidRPr="001244D2">
        <w:rPr>
          <w:rFonts w:ascii="Times New Roman" w:hAnsi="Times New Roman" w:cs="Times New Roman"/>
          <w:sz w:val="24"/>
          <w:szCs w:val="24"/>
        </w:rPr>
        <w:t>колоквіуми,</w:t>
      </w:r>
      <w:r>
        <w:rPr>
          <w:rFonts w:ascii="Times New Roman" w:hAnsi="Times New Roman" w:cs="Times New Roman"/>
          <w:sz w:val="24"/>
          <w:szCs w:val="24"/>
        </w:rPr>
        <w:t xml:space="preserve"> </w:t>
      </w:r>
      <w:r w:rsidRPr="001244D2">
        <w:rPr>
          <w:rFonts w:ascii="Times New Roman" w:hAnsi="Times New Roman" w:cs="Times New Roman"/>
          <w:sz w:val="24"/>
          <w:szCs w:val="24"/>
        </w:rPr>
        <w:t>диспути,</w:t>
      </w:r>
      <w:r>
        <w:rPr>
          <w:rFonts w:ascii="Times New Roman" w:hAnsi="Times New Roman" w:cs="Times New Roman"/>
          <w:sz w:val="24"/>
          <w:szCs w:val="24"/>
        </w:rPr>
        <w:t xml:space="preserve"> </w:t>
      </w:r>
      <w:r w:rsidRPr="001244D2">
        <w:rPr>
          <w:rFonts w:ascii="Times New Roman" w:hAnsi="Times New Roman" w:cs="Times New Roman"/>
          <w:sz w:val="24"/>
          <w:szCs w:val="24"/>
        </w:rPr>
        <w:t>круглі</w:t>
      </w:r>
      <w:r>
        <w:rPr>
          <w:rFonts w:ascii="Times New Roman" w:hAnsi="Times New Roman" w:cs="Times New Roman"/>
          <w:sz w:val="24"/>
          <w:szCs w:val="24"/>
        </w:rPr>
        <w:t xml:space="preserve"> </w:t>
      </w:r>
      <w:r w:rsidRPr="001244D2">
        <w:rPr>
          <w:rFonts w:ascii="Times New Roman" w:hAnsi="Times New Roman" w:cs="Times New Roman"/>
          <w:sz w:val="24"/>
          <w:szCs w:val="24"/>
        </w:rPr>
        <w:t>столи, виконання аналітичних, творчих завдань у різних формах (есе, презентації, та ін.).</w:t>
      </w:r>
    </w:p>
    <w:p w14:paraId="5BA85C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65045D9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українська.</w:t>
      </w:r>
    </w:p>
    <w:p w14:paraId="7387DB4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3DF3EFB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523FE684"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bookmarkStart w:id="41" w:name="page42"/>
      <w:bookmarkEnd w:id="41"/>
    </w:p>
    <w:p w14:paraId="787B4824"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p>
    <w:p w14:paraId="2C8B8663"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права інтелектуальної власності</w:t>
      </w:r>
    </w:p>
    <w:p w14:paraId="7FAF60C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Семестр: </w:t>
      </w:r>
      <w:r w:rsidRPr="001244D2">
        <w:rPr>
          <w:rFonts w:ascii="Times New Roman" w:hAnsi="Times New Roman" w:cs="Times New Roman"/>
          <w:sz w:val="24"/>
          <w:szCs w:val="24"/>
        </w:rPr>
        <w:t>3/4</w:t>
      </w:r>
    </w:p>
    <w:p w14:paraId="0621745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сформувати у аспірантів знання у сфері створення та використання результатів творчої інтелектуальної діяльності та прав інтелектуальної власності на них; розвинути загальну правову культуру аспірантів по відношенню до інтелектуальної власності; сформувати їх навички щодо використання об’єктів інтелектуальної власності, права на які належать творцю, вищому навчальному закладу та іншим особам; передати практичні знання у питаннях оцінки, обліку та розпорядження правами інтелектуальної власності.</w:t>
      </w:r>
    </w:p>
    <w:p w14:paraId="4C78D56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 к</w:t>
      </w:r>
      <w:r w:rsidRPr="001244D2">
        <w:rPr>
          <w:rFonts w:ascii="Times New Roman" w:hAnsi="Times New Roman" w:cs="Times New Roman"/>
          <w:sz w:val="24"/>
          <w:szCs w:val="24"/>
        </w:rPr>
        <w:t>урс формує знання у сфері створення та використання</w:t>
      </w:r>
      <w:r>
        <w:rPr>
          <w:rFonts w:ascii="Times New Roman" w:hAnsi="Times New Roman" w:cs="Times New Roman"/>
          <w:sz w:val="24"/>
          <w:szCs w:val="24"/>
        </w:rPr>
        <w:t xml:space="preserve"> </w:t>
      </w:r>
      <w:r w:rsidRPr="001244D2">
        <w:rPr>
          <w:rFonts w:ascii="Times New Roman" w:hAnsi="Times New Roman" w:cs="Times New Roman"/>
          <w:sz w:val="24"/>
          <w:szCs w:val="24"/>
        </w:rPr>
        <w:t xml:space="preserve">результатів творчої інтелектуальної діяльності, у тому числі, студентами, аспірантами та професорсько-викладацьким складом університету. Курс спрямований на підвищення загальної правової культури та формування навичок слухачів у </w:t>
      </w:r>
      <w:proofErr w:type="spellStart"/>
      <w:r w:rsidRPr="001244D2">
        <w:rPr>
          <w:rFonts w:ascii="Times New Roman" w:hAnsi="Times New Roman" w:cs="Times New Roman"/>
          <w:sz w:val="24"/>
          <w:szCs w:val="24"/>
        </w:rPr>
        <w:t>питанннях</w:t>
      </w:r>
      <w:proofErr w:type="spellEnd"/>
      <w:r w:rsidRPr="001244D2">
        <w:rPr>
          <w:rFonts w:ascii="Times New Roman" w:hAnsi="Times New Roman" w:cs="Times New Roman"/>
          <w:sz w:val="24"/>
          <w:szCs w:val="24"/>
        </w:rPr>
        <w:t xml:space="preserve"> охорони інтелектуальної власності, використання прав інтелектуальної власності та розпорядження продуктами інтелектуальної праці. Курс розрахований на підвищення рівня освіченості слухачів у проблемах охорони прав інтелектуальної власності; комерціалізації інтелектуальних продуктів; розподілу прав на об’єкти інтелектуальної власності, створені на замовлення, за трудовим договором та під час виконання службових обов’язків; дотримання європейських стандартів та міжнародно-правового регулювання в цій сфері.</w:t>
      </w:r>
    </w:p>
    <w:p w14:paraId="529F48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3AC406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423029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базові теоретичні положення права інтелектуальної власності; види об’єктів інтелектуальної власності та правові режими їх охорони; охоронні документи та строки правової охорони об’єктів права інтелектуальної власності; порядок подання заявки на винахід (корисну модель); умови набуття прав інтелектуальної власності на об’єкт, створений на замовлення, та при виконанні трудових обов’язків; про створення спеціалізованих судів з питань інтелектуальної власності.</w:t>
      </w:r>
    </w:p>
    <w:p w14:paraId="4CB04647"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2184FC0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сутність реформи державного управління у сфері інтелектуальної власності; особливості правової охорони авторських та суміжних прав, патентних прав, засобів індивідуалізації учасників товарообороту, їх товарів, робіт та послуг, а також нетрадиційних об’єктів інтелектуальної власності; проблеми охорони наукових винаходів в Україні; способи захисту комерційної таємниці в Україні; різницю між категоріями конфіденційна інформація, комерційна таємниця та ноу-хау.</w:t>
      </w:r>
    </w:p>
    <w:p w14:paraId="05C5FB3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1742BF2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вільно орієнтуватися в системі законодавчих актів України та міжнародно-правових актів, а також </w:t>
      </w:r>
      <w:proofErr w:type="spellStart"/>
      <w:r w:rsidRPr="001244D2">
        <w:rPr>
          <w:rFonts w:ascii="Times New Roman" w:hAnsi="Times New Roman" w:cs="Times New Roman"/>
          <w:sz w:val="24"/>
          <w:szCs w:val="24"/>
        </w:rPr>
        <w:t>aquis</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communitare</w:t>
      </w:r>
      <w:proofErr w:type="spellEnd"/>
      <w:r w:rsidRPr="001244D2">
        <w:rPr>
          <w:rFonts w:ascii="Times New Roman" w:hAnsi="Times New Roman" w:cs="Times New Roman"/>
          <w:sz w:val="24"/>
          <w:szCs w:val="24"/>
        </w:rPr>
        <w:t xml:space="preserve"> ЄС, що діють у сфері інтелектуальної власності; вирішувати суперечності у регулюванні прав інтелектуальної власності між ЦК України та ГК України; застосовувати судову практику вирішення спорів, пов'язаних із захистом прав інтелектуальної власності.</w:t>
      </w:r>
    </w:p>
    <w:p w14:paraId="76AB022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розв’язання задач та кейсів, написання статей та тез доповідей, виконання творчих завдань у різних формах (есе, презентації, та ін.).</w:t>
      </w:r>
    </w:p>
    <w:p w14:paraId="197F19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 самостійну роботу, поточні контрольні роботи).</w:t>
      </w:r>
    </w:p>
    <w:p w14:paraId="3C0C4EA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F31CCA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748441A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bookmarkStart w:id="42" w:name="page43"/>
      <w:bookmarkEnd w:id="42"/>
    </w:p>
    <w:p w14:paraId="10D6DB71"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1DAD2DA2"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17BC6071"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науки цивільного процесуального права</w:t>
      </w:r>
    </w:p>
    <w:p w14:paraId="30CC988F"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340560B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 3/4</w:t>
      </w:r>
    </w:p>
    <w:p w14:paraId="4D5B4FB9" w14:textId="77777777" w:rsidR="00B74B2F" w:rsidRPr="001244D2" w:rsidRDefault="00B74B2F" w:rsidP="00B74B2F">
      <w:pPr>
        <w:widowControl w:val="0"/>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надання аспірантам комплексної системи знань про актуальні проблеми сучасного цивільного процесуального права, доктринальні концепції провідних наукових шкіл з цивільного процесуального  права стосовно вирішення проблемних питань у сфері регулювання цивільних процесуальних відносин, сприянні вихованню поваги до здобутків і цінностей демократії та прав людини, найважливіших цивільно-процесуальних інститутів, явищ та процесів, самостійного і критичного погляду на закономірності розвитку цивільного процесуального  права в Україні та зарубіжних державах; виявлення здатності аспірантів аналізувати концептуальні проблеми сучасного цивільного процесуального права та прав людини, створення передумов для формування у них правової культури та демократичної правосвідомості.</w:t>
      </w:r>
    </w:p>
    <w:p w14:paraId="430E5BDA"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Коротка характеристика: </w:t>
      </w:r>
    </w:p>
    <w:p w14:paraId="18E6866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Навчальна дисципліна «Актуальні проблеми науки цивільного процесуального права» є вибірковою юридичною дисципліною, яка створює фундаментальне розуміння всіх актуальних аспектів цивільного процесуального права в системі права та законодавства. Цивільне судочинство має нерозривний зв’язок із судовим захистом прав та свобод людини, ґрунтується на визнаних міжнародних стандартах та принципах. Відповідна дисципліна призначена для аспірантів (здобувачів вищої освіти ступеня доктора філософії).</w:t>
      </w:r>
    </w:p>
    <w:p w14:paraId="5EBEC6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завдання дисципліни полягають у розкритті аспірантам вихідних політико-правових засад формування вітчизняного законодавства в сфері реалізації права на судовий захист, доктринальних засад судової діяльності, правосуб’єктності учасників судового процесу. </w:t>
      </w:r>
    </w:p>
    <w:p w14:paraId="57D124D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0D7F22E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169ABE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доктринальні засади судової діяльності та процедур цивільного судочинства, загальнотеоретичні і методологічні проблеми дослідження окремих проваджень та інститутів цивільного судочинства, роль чинного законодавства та судової практики з питань розуміння суті та призначення інститутів цивільного процесуального права.</w:t>
      </w:r>
    </w:p>
    <w:p w14:paraId="2DF40C5E"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068B310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сутність правовідносин, що складаються при здійсненні правосуддя в цивільних справах, суть та призначення інститутів цивільного процесуального права, структуру цивільного процесу, методологічні і теоретичні аспекти взаємодії науки і практики цивільного процесу.</w:t>
      </w:r>
    </w:p>
    <w:p w14:paraId="24E4292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600B16E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вдосконалювати й розвивати свій інтелектуальний і загальнокультурний рівень шляхом систематизації знань про актуальні проблеми цивільного процесуального права; виявляти сучасні тренди подальшого розвитку системи судових процедур; вміти аналізувати сучасні джерела інформації; формулювати власні пропозиції в напрямку подальшого удосконалення цивільного процесуального законодавства. </w:t>
      </w:r>
    </w:p>
    <w:p w14:paraId="2479968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індивідуальні консультації.</w:t>
      </w:r>
    </w:p>
    <w:p w14:paraId="6791466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4B4703E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7E6DCC5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38 год., практичні заняття – 22 год., самостійна робота – 120 год.</w:t>
      </w:r>
    </w:p>
    <w:p w14:paraId="55454FD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5F14DF51"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3EC81C10"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1DE97266"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Виконавче провадження</w:t>
      </w:r>
    </w:p>
    <w:p w14:paraId="1FD66BB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7FEE982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7F50001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більш ґрунтовне та поглиблене засвоєння основних категорій виконавчого провадження, системний аналіз аспірантами перспективи розвитку інституту виконавчого провадження, оволодіння аспірантами навиків професійного тлумачення законодавчих норм виконавчого провадження та практики ЄСПЛ.</w:t>
      </w:r>
    </w:p>
    <w:p w14:paraId="3B211A6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 д</w:t>
      </w:r>
      <w:r w:rsidRPr="001244D2">
        <w:rPr>
          <w:rFonts w:ascii="Times New Roman" w:hAnsi="Times New Roman" w:cs="Times New Roman"/>
          <w:sz w:val="24"/>
          <w:szCs w:val="24"/>
        </w:rPr>
        <w:t>оступність правосуддя та виконавче провадження. Моделі виконавчого провадження</w:t>
      </w:r>
      <w:r w:rsidRPr="001244D2">
        <w:rPr>
          <w:rFonts w:ascii="Times New Roman" w:hAnsi="Times New Roman" w:cs="Times New Roman"/>
          <w:i/>
          <w:iCs/>
          <w:sz w:val="24"/>
          <w:szCs w:val="24"/>
        </w:rPr>
        <w:t>.</w:t>
      </w:r>
      <w:r w:rsidRPr="001244D2">
        <w:rPr>
          <w:rFonts w:ascii="Times New Roman" w:hAnsi="Times New Roman" w:cs="Times New Roman"/>
          <w:sz w:val="24"/>
          <w:szCs w:val="24"/>
        </w:rPr>
        <w:t xml:space="preserve"> Виконавче провадження як частина судового розгляду. Питання ефективної діяльності Державної виконавчої служби. Джерела виконавчого провадження. Сучасні науково-правові проблеми виконавчого провадження. Моделі виконавчого провадження. Ефективність виконавчого провадження, статистика належного виконання рішень судів та інших органів. Органи, які здійснюють виконання рішень. Правонаступництво. Множинність сторін у виконавчому провадженні. Процесуальна форма виконавчого провадження. Виконавчі документи як підстава виконання. Добровільне виконання рішень. Строки здійснення виконавчого провадження, їх поновлення і продовження. Заходи примусового виконання рішень.</w:t>
      </w:r>
    </w:p>
    <w:p w14:paraId="7FFE8801" w14:textId="77777777" w:rsidR="00B74B2F" w:rsidRPr="001244D2" w:rsidRDefault="00B74B2F" w:rsidP="00B74B2F">
      <w:pPr>
        <w:tabs>
          <w:tab w:val="left" w:pos="3260"/>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ab/>
        <w:t>аспірант повинен:</w:t>
      </w:r>
    </w:p>
    <w:p w14:paraId="62B47D1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413060A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функції виконавчого провадження; суть і значення процесуальної форми виконавчого провадження; джерела виконавчого провадження; правовий статус суб’єктів виконавчого провадження, їх права та обов’язки; чинні норми законодавства, які регулюють виконавче провадження; місце виконавчого провадження в системі автономних процедур захисту цивільних прав; зміст правових інститутів; суть процесуальних актів виконавчого провадження;</w:t>
      </w:r>
    </w:p>
    <w:p w14:paraId="77F7E8E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7CB020F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процесуальні особливості виконання рішень судів ті інших органів; особливості європейських стандартів справедливого судочинства до проваджень щодо визнання та виконання рішень іноземних судів та міжнародного комерційного арбітражу</w:t>
      </w:r>
    </w:p>
    <w:p w14:paraId="0BEDA59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36F616B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орієнтуватися у системі законодавства, що регулює виконавче провадження; тлумачити та застосовувати норми законодавства, яке регулює виконавче провадження; складати документи виконавчого провадження; аргументувати власну точку зору та прийняти за конкретним завданням рішення; оцінювати виконавче провадження на предмет відповідності вимогам п. 1 ст. 6 ЄКПЛ; визначати ефективність порядку виконання судових рішень з врахуванням змішаної моделі виконавчого провадження</w:t>
      </w:r>
    </w:p>
    <w:p w14:paraId="19D2AF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Види навчальних занять: </w:t>
      </w:r>
      <w:r w:rsidRPr="001244D2">
        <w:rPr>
          <w:rFonts w:ascii="Times New Roman" w:hAnsi="Times New Roman" w:cs="Times New Roman"/>
          <w:sz w:val="24"/>
          <w:szCs w:val="24"/>
        </w:rPr>
        <w:t>лекції, семінарські заняття, круглі столи,</w:t>
      </w:r>
      <w:r>
        <w:rPr>
          <w:rFonts w:ascii="Times New Roman" w:hAnsi="Times New Roman" w:cs="Times New Roman"/>
          <w:sz w:val="24"/>
          <w:szCs w:val="24"/>
        </w:rPr>
        <w:t xml:space="preserve"> </w:t>
      </w:r>
      <w:r w:rsidRPr="001244D2">
        <w:rPr>
          <w:rFonts w:ascii="Times New Roman" w:hAnsi="Times New Roman" w:cs="Times New Roman"/>
          <w:sz w:val="24"/>
          <w:szCs w:val="24"/>
        </w:rPr>
        <w:t>виконання теоретико-аналітичних завдань, підготовка презентацій та кейсів.</w:t>
      </w:r>
    </w:p>
    <w:p w14:paraId="42B6759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w:t>
      </w:r>
      <w:r w:rsidRPr="001244D2">
        <w:rPr>
          <w:rFonts w:ascii="Times New Roman" w:hAnsi="Times New Roman" w:cs="Times New Roman"/>
          <w:i/>
          <w:iCs/>
          <w:sz w:val="24"/>
          <w:szCs w:val="24"/>
        </w:rPr>
        <w:t xml:space="preserve"> (</w:t>
      </w:r>
      <w:r w:rsidRPr="001244D2">
        <w:rPr>
          <w:rFonts w:ascii="Times New Roman" w:hAnsi="Times New Roman" w:cs="Times New Roman"/>
          <w:sz w:val="24"/>
          <w:szCs w:val="24"/>
        </w:rPr>
        <w:t>практичні заняття, самостійну роботу, підготовку кейсів та презентацій)</w:t>
      </w:r>
    </w:p>
    <w:p w14:paraId="6CCB202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479CD49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669400F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56F5DD58"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31395C1A"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008F10D7"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Застосування Європейської конвенції з прав людини у цивільному судочинстві</w:t>
      </w:r>
    </w:p>
    <w:p w14:paraId="0B85AED9"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22916AC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3FBA8FF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здобуття аспірантами фундаментальних знань категорій цивільного судочинства через призму положень Конвенції про захист прав людини та основоположних свобод (надалі – ЄКПЛ), оволодіння навичками тлумачення норм цивільного процесуального права з врахуванням природи та змісту рішень Європейського суду з прав людини та</w:t>
      </w:r>
      <w:bookmarkStart w:id="43" w:name="page45"/>
      <w:bookmarkEnd w:id="43"/>
      <w:r w:rsidRPr="001244D2">
        <w:rPr>
          <w:rFonts w:ascii="Times New Roman" w:hAnsi="Times New Roman" w:cs="Times New Roman"/>
          <w:sz w:val="24"/>
          <w:szCs w:val="24"/>
        </w:rPr>
        <w:t xml:space="preserve"> правильного їх застосовування при вирішенні конкретних справ, формування у аспіранта здатності до наукового аналізу впливу ЄКПЛ на розвиток цивільного судочинства.</w:t>
      </w:r>
    </w:p>
    <w:p w14:paraId="7331473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Європейська конвенція про захист прав людини і основоположних свобод та її застосування в цивільному судочинстві. ЄКПЛ та практика ЄСПЛ як джерело цивільного процесуального права. Роль ЄКПЛ у судовому правозастосуванні. Право на справедливий судовий розгляд та його складові.</w:t>
      </w:r>
    </w:p>
    <w:p w14:paraId="4484DFCB" w14:textId="77777777" w:rsidR="00B74B2F" w:rsidRPr="001244D2" w:rsidRDefault="00B74B2F" w:rsidP="00B74B2F">
      <w:pPr>
        <w:tabs>
          <w:tab w:val="left" w:pos="3260"/>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ab/>
        <w:t>аспірант повинен</w:t>
      </w:r>
    </w:p>
    <w:p w14:paraId="388A433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2B407D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місце ЄКПЛ та практики ЄСПЛ в системі джерел цивільного процесуального права; основні категорії цивільного судочинства з врахуванням ЄКПЛ та практики ЄСПЛ; судову статистику та практику ЄСПЛ; перспективні та основні напрямки розвитку цивільного процесуального законодавства, його адаптації до міжнародних стандартів здійснення правосуддя у цивільних справах;</w:t>
      </w:r>
    </w:p>
    <w:p w14:paraId="641A808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67C147E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вплив </w:t>
      </w:r>
      <w:proofErr w:type="spellStart"/>
      <w:r w:rsidRPr="001244D2">
        <w:rPr>
          <w:rFonts w:ascii="Times New Roman" w:hAnsi="Times New Roman" w:cs="Times New Roman"/>
          <w:sz w:val="24"/>
          <w:szCs w:val="24"/>
        </w:rPr>
        <w:t>фундаменталізації</w:t>
      </w:r>
      <w:proofErr w:type="spellEnd"/>
      <w:r w:rsidRPr="001244D2">
        <w:rPr>
          <w:rFonts w:ascii="Times New Roman" w:hAnsi="Times New Roman" w:cs="Times New Roman"/>
          <w:sz w:val="24"/>
          <w:szCs w:val="24"/>
        </w:rPr>
        <w:t xml:space="preserve"> прав людини та права на справедливий судовий розгляд на сферу цивільного процесу; вплив ЄКПЛ і практики ЄСПЛ на розвиток цивільного судочинства у контексті сталих та формалізованих практик; вплив різних соціально-економічних і правових факторів (автономне тлумачення положень ЄКПЛ ЄСПЛ) на досягнення мети і завдань цивільного процесу як основи стабільності правопорядку та престижу.</w:t>
      </w:r>
    </w:p>
    <w:p w14:paraId="7CF1589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1E07E9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системно застосовувати окремі положення ЄКПЛ у їх взаємозв’язку з нормами національного законодавства; ефективно користуватися системою джерел цивільного процесуального права, враховуючи ЄКПЛ та рішення ЄСПЛ при вирішенні конкретних спорів; формулювати аргументовані пояснення з конкретних правових питань з використанням ЄКПЛ та практики ЄСПЛ; готувати проекти процесуальних актів з необхідним рівнем правової аргументації, враховуючи ЄКПЛ та правові позиції ЄСПЛ; оцінювати відповідність суду щодо розгляду конкретної справи вимогам «незалежного та неупередженого суду, встановленого в законі» в розумінні ЄСПЛ; оцінювати правомірність застосування та доцільність посилання на ЄКПЛ та практику ЄСПЛ національними судами та конкретними учасниками справи; використовувати інформаційні бази для пошуку рішень національних судів та ЄСПЛ</w:t>
      </w:r>
    </w:p>
    <w:p w14:paraId="2C65F3E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круглі столи, виконання теоретико-аналітичних завдань, підготовка презентацій та кейсів.</w:t>
      </w:r>
    </w:p>
    <w:p w14:paraId="5E4B88F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w:t>
      </w:r>
      <w:r w:rsidRPr="001244D2">
        <w:rPr>
          <w:rFonts w:ascii="Times New Roman" w:hAnsi="Times New Roman" w:cs="Times New Roman"/>
          <w:i/>
          <w:iCs/>
          <w:sz w:val="24"/>
          <w:szCs w:val="24"/>
        </w:rPr>
        <w:t xml:space="preserve"> (</w:t>
      </w:r>
      <w:r w:rsidRPr="001244D2">
        <w:rPr>
          <w:rFonts w:ascii="Times New Roman" w:hAnsi="Times New Roman" w:cs="Times New Roman"/>
          <w:sz w:val="24"/>
          <w:szCs w:val="24"/>
        </w:rPr>
        <w:t>практичні заняття, самостійну роботу, підготовку кейсів та презентацій)</w:t>
      </w:r>
    </w:p>
    <w:p w14:paraId="12D32D1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При оцінюванні результатів виконання самостійних індивідуальних наукових завдань використовується диференційований підхід, в основу якого покладено виділення різних форм </w:t>
      </w:r>
      <w:r w:rsidRPr="001244D2">
        <w:rPr>
          <w:rFonts w:ascii="Times New Roman" w:hAnsi="Times New Roman" w:cs="Times New Roman"/>
          <w:sz w:val="24"/>
          <w:szCs w:val="24"/>
        </w:rPr>
        <w:lastRenderedPageBreak/>
        <w:t>самостійної роботи аспірантами. Самостійна робота здобувачів здійснюється шляхом виконання одного або декількох видів індивідуальних науково-творчих чи науково-дослідницьких завдань, які обираються аспірантом з урахуванням його творчих можливостей, навчальних та наукових здобутків та наукових інтересів за погодженням із лектором, науковим керівником.</w:t>
      </w:r>
    </w:p>
    <w:p w14:paraId="4A75F41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2A2218A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7918B9F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72AD2A25" w14:textId="77777777" w:rsidR="00B74B2F" w:rsidRDefault="00B74B2F" w:rsidP="00B74B2F">
      <w:pPr>
        <w:adjustRightInd w:val="0"/>
        <w:snapToGrid w:val="0"/>
        <w:ind w:firstLine="720"/>
        <w:jc w:val="both"/>
        <w:rPr>
          <w:rFonts w:ascii="Times New Roman" w:hAnsi="Times New Roman" w:cs="Times New Roman"/>
          <w:sz w:val="24"/>
          <w:szCs w:val="24"/>
        </w:rPr>
      </w:pPr>
    </w:p>
    <w:p w14:paraId="6077346E" w14:textId="77777777" w:rsidR="00731CE4" w:rsidRPr="001244D2" w:rsidRDefault="00731CE4" w:rsidP="00B74B2F">
      <w:pPr>
        <w:adjustRightInd w:val="0"/>
        <w:snapToGrid w:val="0"/>
        <w:ind w:firstLine="720"/>
        <w:jc w:val="both"/>
        <w:rPr>
          <w:rFonts w:ascii="Times New Roman" w:hAnsi="Times New Roman" w:cs="Times New Roman"/>
          <w:sz w:val="24"/>
          <w:szCs w:val="24"/>
        </w:rPr>
      </w:pPr>
    </w:p>
    <w:p w14:paraId="7836B0A5"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Проблеми господарського права</w:t>
      </w:r>
    </w:p>
    <w:p w14:paraId="652396A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2157C0D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bookmarkStart w:id="44" w:name="page46"/>
      <w:bookmarkEnd w:id="44"/>
      <w:r w:rsidRPr="001244D2">
        <w:rPr>
          <w:rFonts w:ascii="Times New Roman" w:hAnsi="Times New Roman" w:cs="Times New Roman"/>
          <w:sz w:val="24"/>
          <w:szCs w:val="24"/>
        </w:rPr>
        <w:t xml:space="preserve"> 3\4</w:t>
      </w:r>
    </w:p>
    <w:p w14:paraId="3E8CC93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засвоєння сучасної доктрини господарського права в умовах його активного розвитку та надзвичайної динаміки господарського законодавства. Дана дисципліна покликана сформувати навички економічного аналізу норм господарського права та знаходження балансу публічних та приватних інтересів в сфері правового регулювання господарської діяльності.</w:t>
      </w:r>
    </w:p>
    <w:p w14:paraId="3A106B7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дисципліна охоплює основні інститути та підгалузі господарського законодавства, що спрямовані на регулювання значної частки господарських відносин як таких, так і окремих спеціальних галузевих сфер господарювання де </w:t>
      </w:r>
      <w:proofErr w:type="spellStart"/>
      <w:r w:rsidRPr="001244D2">
        <w:rPr>
          <w:rFonts w:ascii="Times New Roman" w:hAnsi="Times New Roman" w:cs="Times New Roman"/>
          <w:sz w:val="24"/>
          <w:szCs w:val="24"/>
        </w:rPr>
        <w:t>інструментар</w:t>
      </w:r>
      <w:proofErr w:type="spellEnd"/>
      <w:r w:rsidRPr="001244D2">
        <w:rPr>
          <w:rFonts w:ascii="Times New Roman" w:hAnsi="Times New Roman" w:cs="Times New Roman"/>
          <w:sz w:val="24"/>
          <w:szCs w:val="24"/>
        </w:rPr>
        <w:t xml:space="preserve"> господарсько-правових засобів набуває сучасних модифікованих правових форм; засвоєння історії розвитку </w:t>
      </w:r>
      <w:proofErr w:type="spellStart"/>
      <w:r w:rsidRPr="001244D2">
        <w:rPr>
          <w:rFonts w:ascii="Times New Roman" w:hAnsi="Times New Roman" w:cs="Times New Roman"/>
          <w:sz w:val="24"/>
          <w:szCs w:val="24"/>
        </w:rPr>
        <w:t>корпоративно</w:t>
      </w:r>
      <w:proofErr w:type="spellEnd"/>
      <w:r w:rsidRPr="001244D2">
        <w:rPr>
          <w:rFonts w:ascii="Times New Roman" w:hAnsi="Times New Roman" w:cs="Times New Roman"/>
          <w:sz w:val="24"/>
          <w:szCs w:val="24"/>
        </w:rPr>
        <w:t xml:space="preserve">-правової доктрини, з’ясування правової природи підприємств корпоративного типу їх організаційно-правових форм. Особливої уваги приділено сучасному правовому забезпеченню акціонерних товариств та відповідних емісійних відносин на фондовому ринку. Важливим аспектом здобуття творчих навичок в сфері корпоративного права є аналіз спеціальних організаційно-правових форм господарських організацій таких, як інститути спільного інвестування, холдингові компанії тощо та нормотворче моделювання інших подібних організацій в сфері господарювання. Особливої уваги в змісті дисципліни приділено проблемі ефективності сучасного господарсько-правового регулювання, його залежного характеру від змісту економічної політики держави в цілому та зокрема промислової, інвестиційної, інноваційної, зовнішньоекономічної тощо; синтетичний підхід до формування загальної картини інвестиційного ринку як об’єкта господарсько-правового регулювання з особливою акцентуацією на таких його інститутах як корпоративне, іноземне та інноваційне інвестування </w:t>
      </w:r>
      <w:proofErr w:type="spellStart"/>
      <w:r w:rsidRPr="001244D2">
        <w:rPr>
          <w:rFonts w:ascii="Times New Roman" w:hAnsi="Times New Roman" w:cs="Times New Roman"/>
          <w:sz w:val="24"/>
          <w:szCs w:val="24"/>
        </w:rPr>
        <w:t>інвестування</w:t>
      </w:r>
      <w:proofErr w:type="spellEnd"/>
      <w:r w:rsidRPr="001244D2">
        <w:rPr>
          <w:rFonts w:ascii="Times New Roman" w:hAnsi="Times New Roman" w:cs="Times New Roman"/>
          <w:sz w:val="24"/>
          <w:szCs w:val="24"/>
        </w:rPr>
        <w:t xml:space="preserve"> із залученням інституційних інвестиційних посередників. Дисципліна містить в собі також і </w:t>
      </w:r>
      <w:proofErr w:type="spellStart"/>
      <w:r w:rsidRPr="001244D2">
        <w:rPr>
          <w:rFonts w:ascii="Times New Roman" w:hAnsi="Times New Roman" w:cs="Times New Roman"/>
          <w:sz w:val="24"/>
          <w:szCs w:val="24"/>
        </w:rPr>
        <w:t>систематизаційний</w:t>
      </w:r>
      <w:proofErr w:type="spellEnd"/>
      <w:r w:rsidRPr="001244D2">
        <w:rPr>
          <w:rFonts w:ascii="Times New Roman" w:hAnsi="Times New Roman" w:cs="Times New Roman"/>
          <w:sz w:val="24"/>
          <w:szCs w:val="24"/>
        </w:rPr>
        <w:t xml:space="preserve"> аспект щодо усього інвестиційного законодавства України, що дозволяє виявляти його дефекти та спонукає до засвоєння навичок нормотворчої діяльності.</w:t>
      </w:r>
    </w:p>
    <w:p w14:paraId="22F8AE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 навчання: </w:t>
      </w:r>
      <w:r w:rsidRPr="001244D2">
        <w:rPr>
          <w:rFonts w:ascii="Times New Roman" w:hAnsi="Times New Roman" w:cs="Times New Roman"/>
          <w:sz w:val="24"/>
          <w:szCs w:val="24"/>
        </w:rPr>
        <w:t>аспірант повинен</w:t>
      </w:r>
    </w:p>
    <w:p w14:paraId="393E88F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2F18D0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предмет, метод і систему господарського права; основні проблеми науки господарського права; основні принципи господарської діяльності; організаційно-правові форми суб’єктів господарської діяльності, включаючи організації корпоративного типу; майнову основу господарювання; </w:t>
      </w:r>
    </w:p>
    <w:p w14:paraId="6607AD9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4F9B472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господарські зобов’язання; відповідальність за правопорушення у сфері господарювання; засоби державного регулювання господарської діяльності; особливості правового регулювання в окремих сферах господарювання, зокрема, банківській, в інвестиційній та в інноваційній діяльності; </w:t>
      </w:r>
    </w:p>
    <w:p w14:paraId="13069AF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p>
    <w:p w14:paraId="7F7299E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використовувати отримані знання в практичній діяльності; вільно орієнтуватися в системі нормативно-правових актів, якими регламентуються відносини у сфері господарювання; аналізувати та коментувати відповідні нормативні положення; прогнозувати напрямки здійснення реформ у зазначеній сфері; виявляти дефекти чинного законодавства та </w:t>
      </w:r>
      <w:r w:rsidRPr="001244D2">
        <w:rPr>
          <w:rFonts w:ascii="Times New Roman" w:hAnsi="Times New Roman" w:cs="Times New Roman"/>
          <w:sz w:val="24"/>
          <w:szCs w:val="24"/>
        </w:rPr>
        <w:lastRenderedPageBreak/>
        <w:t>пропонувати науково обґрунтовані гіпотези шляхів їх подолання; користуватися сучасною науковою та спеціальною літературою, іншими інформаційними джерелами.</w:t>
      </w:r>
    </w:p>
    <w:p w14:paraId="6A869C3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колоквіуми, диспути, круглі столи, виконання теоретико-аналітичних, творчих завдань у різних формах (есе, презентація та ін.).</w:t>
      </w:r>
    </w:p>
    <w:p w14:paraId="4923C2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роботу на практичних заняттях,</w:t>
      </w:r>
      <w:r>
        <w:rPr>
          <w:rFonts w:ascii="Times New Roman" w:hAnsi="Times New Roman" w:cs="Times New Roman"/>
          <w:sz w:val="24"/>
          <w:szCs w:val="24"/>
        </w:rPr>
        <w:t xml:space="preserve"> </w:t>
      </w:r>
      <w:r w:rsidRPr="001244D2">
        <w:rPr>
          <w:rFonts w:ascii="Times New Roman" w:hAnsi="Times New Roman" w:cs="Times New Roman"/>
          <w:sz w:val="24"/>
          <w:szCs w:val="24"/>
        </w:rPr>
        <w:t>практичні завдання, самостійну роботу, поточні контрольні роботи тощо).</w:t>
      </w:r>
    </w:p>
    <w:p w14:paraId="7BE8634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1D35E4B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практичні заняття – 32 год., самостійна робота – 120 год.</w:t>
      </w:r>
    </w:p>
    <w:p w14:paraId="37947B2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bookmarkStart w:id="45" w:name="page47"/>
      <w:bookmarkEnd w:id="45"/>
    </w:p>
    <w:p w14:paraId="19182BFF" w14:textId="77777777" w:rsidR="00B74B2F" w:rsidRDefault="00B74B2F" w:rsidP="00B74B2F">
      <w:pPr>
        <w:adjustRightInd w:val="0"/>
        <w:snapToGrid w:val="0"/>
        <w:ind w:firstLine="720"/>
        <w:jc w:val="center"/>
        <w:rPr>
          <w:rFonts w:ascii="Times New Roman" w:hAnsi="Times New Roman" w:cs="Times New Roman"/>
          <w:b/>
          <w:bCs/>
          <w:i/>
          <w:iCs/>
          <w:sz w:val="24"/>
          <w:szCs w:val="24"/>
        </w:rPr>
      </w:pPr>
    </w:p>
    <w:p w14:paraId="5EBD0D7B" w14:textId="77777777" w:rsidR="00731CE4" w:rsidRPr="001244D2" w:rsidRDefault="00731CE4" w:rsidP="00B74B2F">
      <w:pPr>
        <w:adjustRightInd w:val="0"/>
        <w:snapToGrid w:val="0"/>
        <w:ind w:firstLine="720"/>
        <w:jc w:val="center"/>
        <w:rPr>
          <w:rFonts w:ascii="Times New Roman" w:hAnsi="Times New Roman" w:cs="Times New Roman"/>
          <w:b/>
          <w:bCs/>
          <w:i/>
          <w:iCs/>
          <w:sz w:val="24"/>
          <w:szCs w:val="24"/>
        </w:rPr>
      </w:pPr>
    </w:p>
    <w:p w14:paraId="4F5C952D"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Проблеми інвестиційного права</w:t>
      </w:r>
    </w:p>
    <w:p w14:paraId="2DD3BA63"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2EA2360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200001D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систематизація доктринальних підходів щодо господарсько-правового забезпечення функціонування ринку інвестицій в Україні та у глобальному вимірі. З’ясування кваліфікаційних ознак інвестиційної діяльності та інструментальної складової правового впливу на інвестиційні відносини.</w:t>
      </w:r>
    </w:p>
    <w:p w14:paraId="3B525CC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дисципліна передбачає синтетичний підхід до формування загальної картини інвестиційного ринку як об’єкта господарсько-правового регулювання з особливою акцентуацією на таких його інститутах як корпоративне, іноземне та інноваційне інвестування </w:t>
      </w:r>
      <w:proofErr w:type="spellStart"/>
      <w:r w:rsidRPr="001244D2">
        <w:rPr>
          <w:rFonts w:ascii="Times New Roman" w:hAnsi="Times New Roman" w:cs="Times New Roman"/>
          <w:sz w:val="24"/>
          <w:szCs w:val="24"/>
        </w:rPr>
        <w:t>інвестування</w:t>
      </w:r>
      <w:proofErr w:type="spellEnd"/>
      <w:r w:rsidRPr="001244D2">
        <w:rPr>
          <w:rFonts w:ascii="Times New Roman" w:hAnsi="Times New Roman" w:cs="Times New Roman"/>
          <w:sz w:val="24"/>
          <w:szCs w:val="24"/>
        </w:rPr>
        <w:t xml:space="preserve"> із залученням інституційних інвестиційних посередників. Дисципліна містить в собі також і </w:t>
      </w:r>
      <w:proofErr w:type="spellStart"/>
      <w:r w:rsidRPr="001244D2">
        <w:rPr>
          <w:rFonts w:ascii="Times New Roman" w:hAnsi="Times New Roman" w:cs="Times New Roman"/>
          <w:sz w:val="24"/>
          <w:szCs w:val="24"/>
        </w:rPr>
        <w:t>систематизаційний</w:t>
      </w:r>
      <w:proofErr w:type="spellEnd"/>
      <w:r w:rsidRPr="001244D2">
        <w:rPr>
          <w:rFonts w:ascii="Times New Roman" w:hAnsi="Times New Roman" w:cs="Times New Roman"/>
          <w:sz w:val="24"/>
          <w:szCs w:val="24"/>
        </w:rPr>
        <w:t xml:space="preserve"> аспект щодо усього інвестиційного законодавства України, що дозволяє виявляти його дефекти та спонукає до засвоєння навичок нормотворчої діяльності.</w:t>
      </w:r>
    </w:p>
    <w:p w14:paraId="61BE44C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 навчання: </w:t>
      </w:r>
      <w:r w:rsidRPr="001244D2">
        <w:rPr>
          <w:rFonts w:ascii="Times New Roman" w:hAnsi="Times New Roman" w:cs="Times New Roman"/>
          <w:sz w:val="24"/>
          <w:szCs w:val="24"/>
        </w:rPr>
        <w:t>аспірант повинен</w:t>
      </w:r>
    </w:p>
    <w:p w14:paraId="5B61D4F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533320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головні засади, форми, методи та засоби правового регулювання інвестиційної діяльності; загальні положення щодо видів інвестиційних правовідносин та особливостей їх складу; засоби та механізми державного регулювання інвестиційної діяльності;</w:t>
      </w:r>
    </w:p>
    <w:p w14:paraId="6B6EFD1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1BF1186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rPr>
        <w:t>сутність доктринальних підходів щодо господарсько-правового забезпечення функціонування ринку інвестицій в Україні та у глобальному вимірі,  кваліфікаційні ознаки інвестиційної діяльності та інструментальної складової правового впливу на інвестиційні відносини;</w:t>
      </w:r>
    </w:p>
    <w:p w14:paraId="0B4108C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8FB3F7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правильно тлумачити положення відповідних норм чинного законодавства України як правової основи здійснення інвестиційної діяльності;</w:t>
      </w:r>
    </w:p>
    <w:p w14:paraId="39BFA64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859F18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колоквіуми, диспути, круглі столи виконання теоретико-аналітичних, творчих завдань у різних формах (есе, презентація та ін.).</w:t>
      </w:r>
    </w:p>
    <w:p w14:paraId="7D932FF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роботу на практичних заняттях, практичні завдання, самостійну роботу, поточні контрольні роботи тощо).</w:t>
      </w:r>
    </w:p>
    <w:p w14:paraId="12A4F15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5CCBC7A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10B7808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6ACB791C"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AF229D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CBAFDA4"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Проблеми корпоративного права</w:t>
      </w:r>
    </w:p>
    <w:p w14:paraId="6CA1572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0499D74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1CE388C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поглиблення знань корпоративного права з урахуванням із складної правової природи корпоративних відносин. Отримання навичок вирішення корпоративних конфліктів </w:t>
      </w:r>
      <w:r w:rsidRPr="001244D2">
        <w:rPr>
          <w:rFonts w:ascii="Times New Roman" w:hAnsi="Times New Roman" w:cs="Times New Roman"/>
          <w:sz w:val="24"/>
          <w:szCs w:val="24"/>
        </w:rPr>
        <w:lastRenderedPageBreak/>
        <w:t>із застосуванням засобів господарсько-правового регулювання. Розуміння проблематики розвитку корпоративного законодавства та питань його гармонізації із законодавством країн ЕС.</w:t>
      </w:r>
    </w:p>
    <w:p w14:paraId="6003A5B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дисципліна спрямована на засвоєння історії розвиток </w:t>
      </w:r>
      <w:proofErr w:type="spellStart"/>
      <w:r w:rsidRPr="001244D2">
        <w:rPr>
          <w:rFonts w:ascii="Times New Roman" w:hAnsi="Times New Roman" w:cs="Times New Roman"/>
          <w:sz w:val="24"/>
          <w:szCs w:val="24"/>
        </w:rPr>
        <w:t>корпоративно</w:t>
      </w:r>
      <w:proofErr w:type="spellEnd"/>
      <w:r w:rsidRPr="001244D2">
        <w:rPr>
          <w:rFonts w:ascii="Times New Roman" w:hAnsi="Times New Roman" w:cs="Times New Roman"/>
          <w:sz w:val="24"/>
          <w:szCs w:val="24"/>
        </w:rPr>
        <w:t>-правової доктрини, з’ясування правової природи підприємств корпоративного типу їх організаційно-правових форм. Особливої уваги приділено сучасному правовому забезпеченню акціонерних товариств та відповідних емісійних відносин на фондовому ринку. Важливим аспектом здобуття творчих навичок в сфері корпоративного права є аналіз спеціальних організаційно-правових форм господарських організацій таких, як інститути спільного інвестування, холдингові компанії тощо та нормотворче моделювання інших подібних організацій в сфері господарювання.</w:t>
      </w:r>
    </w:p>
    <w:p w14:paraId="06F952B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 навчання: </w:t>
      </w:r>
      <w:r w:rsidRPr="001244D2">
        <w:rPr>
          <w:rFonts w:ascii="Times New Roman" w:hAnsi="Times New Roman" w:cs="Times New Roman"/>
          <w:sz w:val="24"/>
          <w:szCs w:val="24"/>
        </w:rPr>
        <w:t>аспірант повинен</w:t>
      </w:r>
    </w:p>
    <w:p w14:paraId="25E8272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5631EA3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систему джерел корпоративного права, порядок створення господарських організацій корпоративного типу і особливості управління ними, повноваження органів управління,</w:t>
      </w:r>
      <w:bookmarkStart w:id="46" w:name="page48"/>
      <w:bookmarkEnd w:id="46"/>
      <w:r w:rsidRPr="001244D2">
        <w:rPr>
          <w:rFonts w:ascii="Times New Roman" w:hAnsi="Times New Roman" w:cs="Times New Roman"/>
          <w:sz w:val="24"/>
          <w:szCs w:val="24"/>
        </w:rPr>
        <w:t xml:space="preserve"> права і обов’язки учасників, правовий режим майна, базові та похідні організаційно-правові форми господарських організацій корпоративного типу.</w:t>
      </w:r>
    </w:p>
    <w:p w14:paraId="53F40A6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4405FB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проблеми розвитку корпоративного законодавства та питань його гармонізації із законодавством країн ЕС.</w:t>
      </w:r>
    </w:p>
    <w:p w14:paraId="44A40BAD"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6460C7C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правильно тлумачити та застосовувати норми корпоративного права, аргументувати власну позицію посиланнями на норми законодавства, судову практику й інші джерела;</w:t>
      </w:r>
    </w:p>
    <w:p w14:paraId="6FDD3EF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колоквіуми, диспути, круглі столи виконання теоретико-аналітичних, творчих завдань у різних формах (есе, презентація та ін.).</w:t>
      </w:r>
    </w:p>
    <w:p w14:paraId="15C6490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роботу на практичних заняттях,</w:t>
      </w:r>
      <w:r>
        <w:rPr>
          <w:rFonts w:ascii="Times New Roman" w:hAnsi="Times New Roman" w:cs="Times New Roman"/>
          <w:sz w:val="24"/>
          <w:szCs w:val="24"/>
        </w:rPr>
        <w:t xml:space="preserve"> </w:t>
      </w:r>
      <w:r w:rsidRPr="001244D2">
        <w:rPr>
          <w:rFonts w:ascii="Times New Roman" w:hAnsi="Times New Roman" w:cs="Times New Roman"/>
          <w:sz w:val="24"/>
          <w:szCs w:val="24"/>
        </w:rPr>
        <w:t>практичні завдання, самостійну роботу, поточні контрольні роботи тощо).</w:t>
      </w:r>
    </w:p>
    <w:p w14:paraId="72EB5DC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4A79F19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4335F43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07E6AAF7" w14:textId="77777777" w:rsidR="00B74B2F" w:rsidRPr="001244D2" w:rsidRDefault="00B74B2F" w:rsidP="00B74B2F">
      <w:pPr>
        <w:spacing w:line="293" w:lineRule="exact"/>
        <w:rPr>
          <w:rFonts w:ascii="Times New Roman" w:hAnsi="Times New Roman" w:cs="Times New Roman"/>
        </w:rPr>
      </w:pPr>
    </w:p>
    <w:p w14:paraId="3739760F" w14:textId="77777777" w:rsidR="00B74B2F" w:rsidRPr="001244D2" w:rsidRDefault="00B74B2F" w:rsidP="00B74B2F">
      <w:pPr>
        <w:spacing w:line="293" w:lineRule="exact"/>
        <w:rPr>
          <w:rFonts w:ascii="Times New Roman" w:hAnsi="Times New Roman" w:cs="Times New Roman"/>
        </w:rPr>
      </w:pPr>
    </w:p>
    <w:p w14:paraId="3272FD5C"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трудового права</w:t>
      </w:r>
    </w:p>
    <w:p w14:paraId="006E7915"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2927D91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78C140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із найбільш важливими закономірностями зародження правової регламентації праці і сучасними та перспективними тенденціями і напрямками її розвитку; опрацювання структурно-функціональних характеристик правових явищ у сфері праці; розкриття особливостей впливу глобалізаційних процесів на стан трудових і пов’язаних із ними відносин і їх правове впорядкування; формування у аспірантів розуміння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-категоріального апарату науки трудового права; розвиток практичних навичок аналізу нормативно-правових актів про працю, інтерпретації та застосовування відповідних правових норм.</w:t>
      </w:r>
    </w:p>
    <w:p w14:paraId="28D3288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Предмет науки трудового права, її ефективність і ґенеза. Напрями (школи) в науці трудового права. Єдність і системність науки трудового права; її взаємозв'язок з іншими юридичними науками та їх розмежування. Соціальне призначення трудового права. Предмет, метод, система, функції, принципи та суб'єкти трудового права, сфера дії цієї галузі. Джерела трудового права, єдність і диференціація правового регулювання праці. Правовідносин у сфері праці: види, об’єкт, суб’єкти, зміст, підстави виникнення, зміни і припинення. Соціальний діалог у сфері праці. Колективні угоди та колективні договори. Участь працівників в управлінні організацією. Трудовий договір: сторони, зміст, форми, види; співвідношення з цивільно-правовими договорами, пов'язаними працею. Укладення, зміна та припинення трудового договору. Відсторонення працівників від роботи. Професійний розвиток працівників. Правове регулювання робочого часу і часу відпочинку. Правові аспекти </w:t>
      </w:r>
      <w:r w:rsidRPr="001244D2">
        <w:rPr>
          <w:rFonts w:ascii="Times New Roman" w:hAnsi="Times New Roman" w:cs="Times New Roman"/>
          <w:sz w:val="24"/>
          <w:szCs w:val="24"/>
        </w:rPr>
        <w:lastRenderedPageBreak/>
        <w:t>нормування й оплати праці, гарантій та компенсацій. Матеріальна відповідальність сторін трудового договору. Дисципліна праці та правові засоби її забезпечення. Внутрішній трудовий розпорядок. Охорона праці. Індивідуальні та колективні трудові спори. Нагляд і контроль за додержанням законодавства про працю: сутність, форми, органи та процедура. Відповідальність за порушення вимог законодавства про працю.</w:t>
      </w:r>
    </w:p>
    <w:p w14:paraId="47C5A41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0436092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основні теоретичні концепції, висловлені в доктрині стосовно змісту, основних цілей та завдань державної політики у сфері праці; предмет, метод, принципи, функції та систему трудового права, особливості правового статусу його суб’єктів; проблемні питання теорії, практики та </w:t>
      </w:r>
      <w:proofErr w:type="spellStart"/>
      <w:r w:rsidRPr="001244D2">
        <w:rPr>
          <w:rFonts w:ascii="Times New Roman" w:hAnsi="Times New Roman" w:cs="Times New Roman"/>
          <w:sz w:val="24"/>
          <w:szCs w:val="24"/>
        </w:rPr>
        <w:t>нормотворчості</w:t>
      </w:r>
      <w:proofErr w:type="spellEnd"/>
      <w:r w:rsidRPr="001244D2">
        <w:rPr>
          <w:rFonts w:ascii="Times New Roman" w:hAnsi="Times New Roman" w:cs="Times New Roman"/>
          <w:sz w:val="24"/>
          <w:szCs w:val="24"/>
        </w:rPr>
        <w:t xml:space="preserve"> у сфері праці; теоретичні та методологічні засади наукових досліджень у галузі трудового права;</w:t>
      </w:r>
    </w:p>
    <w:p w14:paraId="28094F5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сутність конституційних трудових прав, зміст і форми реалізації права на працю; систему суспільних відносин, що складають предмет трудового права, прийоми і способи, що характеризують його метод; систему джерел трудового права і їх ієрархію; зміст</w:t>
      </w:r>
      <w:bookmarkStart w:id="47" w:name="page49"/>
      <w:bookmarkEnd w:id="47"/>
      <w:r w:rsidRPr="001244D2">
        <w:rPr>
          <w:rFonts w:ascii="Times New Roman" w:hAnsi="Times New Roman" w:cs="Times New Roman"/>
          <w:sz w:val="24"/>
          <w:szCs w:val="24"/>
        </w:rPr>
        <w:t xml:space="preserve"> особливості основних інститутів; міжнародні та європейські стандарти прав людини у сфері праці та напрямки їх впливу на національне законодавство;</w:t>
      </w:r>
    </w:p>
    <w:p w14:paraId="0834BAD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вільно володіти основними поняттями і категоріями сучасної науки трудового права; піддавати критичному аналізу дискусійні питання, що виникають у процесі реалізації нормативних актів у цій сфері; </w:t>
      </w:r>
      <w:proofErr w:type="spellStart"/>
      <w:r w:rsidRPr="001244D2">
        <w:rPr>
          <w:rFonts w:ascii="Times New Roman" w:hAnsi="Times New Roman" w:cs="Times New Roman"/>
          <w:sz w:val="24"/>
          <w:szCs w:val="24"/>
        </w:rPr>
        <w:t>логічно</w:t>
      </w:r>
      <w:proofErr w:type="spellEnd"/>
      <w:r w:rsidRPr="001244D2">
        <w:rPr>
          <w:rFonts w:ascii="Times New Roman" w:hAnsi="Times New Roman" w:cs="Times New Roman"/>
          <w:sz w:val="24"/>
          <w:szCs w:val="24"/>
        </w:rPr>
        <w:t xml:space="preserve"> й аргументовано формулювати і науково обґрунтовувати вирішення проблемних питань теорії, практики та законотворчості; тлумачити нормативні засади реалізації державної політики у сфері праці та правильно їх застосовувати; обґрунтовувати актуальність і значущість проблемних питань у досліджуваній галузі; використовувати набуті теоретичні знання при вирішенні практичних завдань; проводити узагальнення практики застосування законодавства про працю.</w:t>
      </w:r>
    </w:p>
    <w:p w14:paraId="69F0402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40D978D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 самостійну роботу, поточні контрольні роботи).</w:t>
      </w:r>
    </w:p>
    <w:p w14:paraId="71FDF9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75A313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28год., семінарські заняття – 32 год., самостійна робота – 120 год.</w:t>
      </w:r>
    </w:p>
    <w:p w14:paraId="1A1FED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 </w:t>
      </w:r>
      <w:r w:rsidRPr="001244D2">
        <w:rPr>
          <w:rFonts w:ascii="Times New Roman" w:hAnsi="Times New Roman" w:cs="Times New Roman"/>
          <w:sz w:val="24"/>
          <w:szCs w:val="24"/>
        </w:rPr>
        <w:t>іспит.</w:t>
      </w:r>
    </w:p>
    <w:p w14:paraId="55F154AA"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649DD2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AB590A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права соціального забезпечення</w:t>
      </w:r>
    </w:p>
    <w:p w14:paraId="227C64EA"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93828A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1A7D02C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із найбільш важливими закономірностями зародження правової регламентації соціального захисту населення і сучасними та перспективними тенденціями і напрямками її розвитку; опрацювання структурно-функціональних характеристик державно-правових явищ у сфері соціального забезпечення; розкриття особливостей впливу глобалізаційних процесів на стан соціального захисту населення і його правове впорядкування; формування у аспірантів розуміння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-категоріального апарату науки права соціального забезпечення; розвиток практичних навичок аналізу нормативно-правових актів у сфері соціального забезпечення, інтерпретації та застосовування відповідних правових норм.</w:t>
      </w:r>
    </w:p>
    <w:p w14:paraId="48E0AA9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Предмет науки права соціального забезпечення, її ефективність і ґенеза. Напрями (школи) в науці права соціального забезпечення. Єдність і системність науки права соціального забезпечення; її взаємозв'язок з іншими юридичними науками та їх розмежування. Соціальне забезпечення: його зміст і співвідношення із суміжними правовими явищами. Організаційно-правові форми та види соціального забезпечення. Конституційні засади права громадян на соціальний захист в Україні. Правовий механізм реалізації права на соціальний захист. Ґенеза права соціального забезпечення як галузі права, тенденції його подальшого розвитку. Предмет, метод, система, функції, </w:t>
      </w:r>
      <w:r w:rsidRPr="001244D2">
        <w:rPr>
          <w:rFonts w:ascii="Times New Roman" w:hAnsi="Times New Roman" w:cs="Times New Roman"/>
          <w:sz w:val="24"/>
          <w:szCs w:val="24"/>
        </w:rPr>
        <w:lastRenderedPageBreak/>
        <w:t>принципи, джерела і суб'єкти права соціального забезпечення. Правовідносини у сфері соціального забезпечення: види, об’єкт, суб’єкти, зміст, підстави виникнення, зміни і припинення. Страховий стаж. Державні соціальні стандарти та державні соціальні гарантії у сфері соціального забезпечення. Загальнообов'язкове державне соціальне страхування. Пенсійне страхування і пенсійне забезпечення. Державні соціальні допомоги. Соціальне обслуговування і діяльність соціальних служб. Медична допомога. Соціальний захист окремих категорій населення України.</w:t>
      </w:r>
    </w:p>
    <w:p w14:paraId="6DFE41D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E2FE7A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основні теоретичні концепції, висловлені в доктрині стосовно змісту, основних цілей та завдань державної політики у сфері соціального забезпечення; предмет, метод, принципи, функції та систему права соціального забезпечення, особливості правового статусу його суб’єктів; проблемні питання теорії, практики та законотворчості у сфері</w:t>
      </w:r>
      <w:bookmarkStart w:id="48" w:name="page50"/>
      <w:bookmarkEnd w:id="48"/>
      <w:r w:rsidRPr="001244D2">
        <w:rPr>
          <w:rFonts w:ascii="Times New Roman" w:hAnsi="Times New Roman" w:cs="Times New Roman"/>
          <w:sz w:val="24"/>
          <w:szCs w:val="24"/>
        </w:rPr>
        <w:t xml:space="preserve"> соціального забезпечення; теоретичні та методологічні засади наукових досліджень у відповідній галузі;</w:t>
      </w:r>
    </w:p>
    <w:p w14:paraId="1ED623A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сутність соціального забезпечення, його види й організаційно-правові форми; зміст конституційного права громадян на соціальний захист і форми його реалізації; систему суспільних відносин, що складають предмет права соціального забезпечення, прийоми і способи, що характеризують його метод; систему джерел права соціального забезпечення і їх ієрархію; зміст і особливості основних соціально-забезпечувальних правових інститутів; міжнародні та європейські стандарти прав людини у соціальній сфері і напрямки їх впливу на національне законодавство;</w:t>
      </w:r>
    </w:p>
    <w:p w14:paraId="18232D9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вільно володіти основними поняттями і категоріями сучасної науки права соціального забезпечення; піддавати критичному аналізу дискусійні питання, що виникають у процесі реалізації нормативних актів у цій сфері; </w:t>
      </w:r>
      <w:proofErr w:type="spellStart"/>
      <w:r w:rsidRPr="001244D2">
        <w:rPr>
          <w:rFonts w:ascii="Times New Roman" w:hAnsi="Times New Roman" w:cs="Times New Roman"/>
          <w:sz w:val="24"/>
          <w:szCs w:val="24"/>
        </w:rPr>
        <w:t>логічно</w:t>
      </w:r>
      <w:proofErr w:type="spellEnd"/>
      <w:r w:rsidRPr="001244D2">
        <w:rPr>
          <w:rFonts w:ascii="Times New Roman" w:hAnsi="Times New Roman" w:cs="Times New Roman"/>
          <w:sz w:val="24"/>
          <w:szCs w:val="24"/>
        </w:rPr>
        <w:t xml:space="preserve"> й аргументовано формулювати і науково обґрунтовувати вирішення проблемних питань теорії, практики та законотворчості; тлумачити нормативні засади реалізації державної політики у сфері соціального забезпечення та правильно їх застосовувати; обґрунтовувати актуальність і значущість проблемних питань у досліджуваній галузі; використовувати набуті теоретичні знання при вирішенні практичних завдань; проводити узагальнення практики застосування соціально-забезпечувального законодавства.</w:t>
      </w:r>
    </w:p>
    <w:p w14:paraId="1898C4D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37C4FEF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w:t>
      </w:r>
      <w:r>
        <w:rPr>
          <w:rFonts w:ascii="Times New Roman" w:hAnsi="Times New Roman" w:cs="Times New Roman"/>
          <w:sz w:val="24"/>
          <w:szCs w:val="24"/>
        </w:rPr>
        <w:t xml:space="preserve"> </w:t>
      </w:r>
      <w:r w:rsidRPr="001244D2">
        <w:rPr>
          <w:rFonts w:ascii="Times New Roman" w:hAnsi="Times New Roman" w:cs="Times New Roman"/>
          <w:sz w:val="24"/>
          <w:szCs w:val="24"/>
        </w:rPr>
        <w:t>(практичні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1B75474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7D3C65E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28 год., семінарські заняття – 32год., самостійна робота – 120 год.</w:t>
      </w:r>
    </w:p>
    <w:p w14:paraId="111F2DF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 </w:t>
      </w:r>
      <w:r w:rsidRPr="001244D2">
        <w:rPr>
          <w:rFonts w:ascii="Times New Roman" w:hAnsi="Times New Roman" w:cs="Times New Roman"/>
          <w:sz w:val="24"/>
          <w:szCs w:val="24"/>
        </w:rPr>
        <w:t>іспит.</w:t>
      </w:r>
    </w:p>
    <w:p w14:paraId="7432E964"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603095EA"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42F42420"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Міжнародне та зарубіжне трудове право</w:t>
      </w:r>
    </w:p>
    <w:p w14:paraId="2B1AAB9B"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393613D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6AA3808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ознайомлення аспірантів із ключовими закономірностями зародження правового регулювання праці на міжнародному рівні та перспективними тенденціями і напрямками її розвитку; історією міжнародно-правового регулювання праці; специфікою регулювання відносин у сфері праці в міжнародному публічному та приватному трудовому праві; внутрішніми особливостями та взаємозв’язками міжнародного публічного трудового права та міжнародного приватного трудового права; принципами та основними напрямками діяльності міжнародних організацій в галузі міжнародно-правового регулювання праці; стандартами в галузі правового регулювання праці по лінії ООН, МОП, Ради Європи, Європейського Союзу та інших міжнародних органів; сучасними тенденціями правового регулювання праці в зарубіжних країнах з урахуванням закономірностей історичного розвитку; засвоєння знань та вивчення актуальних проблем трудового права зарубіжних країн; проведення порівняльно-правових досліджень правового регулювання праці в зарубіжних </w:t>
      </w:r>
      <w:r w:rsidRPr="001244D2">
        <w:rPr>
          <w:rFonts w:ascii="Times New Roman" w:hAnsi="Times New Roman" w:cs="Times New Roman"/>
          <w:sz w:val="24"/>
          <w:szCs w:val="24"/>
        </w:rPr>
        <w:lastRenderedPageBreak/>
        <w:t>країнах; аналіз впливу міжнародного трудових стандартів на розвиток національного законодавства окремих країн; розкриття особливостей впливу глобалізаційних процесів на стан трудових і пов’язаних з ними відносин в Україні; вивчення міжнародних договорів за участі України та аналіз їх впливу на національну законотворчу та правозастосовну практику.</w:t>
      </w:r>
    </w:p>
    <w:p w14:paraId="1D86DD6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Виникнення трудового права в окремих зарубіжних країнах. Історична еволюція правового регулювання праці. Вплив міжнародного та європейського трудового права на розвиток трудового права в Україні. Цивілізаційне значення трудового права. Міжнародні стандарти у сфері праці в актах ООН, МОП, актах</w:t>
      </w:r>
    </w:p>
    <w:p w14:paraId="59E8F696"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49" w:name="page51"/>
      <w:bookmarkEnd w:id="49"/>
      <w:r w:rsidRPr="001244D2">
        <w:rPr>
          <w:rFonts w:ascii="Times New Roman" w:hAnsi="Times New Roman" w:cs="Times New Roman"/>
          <w:sz w:val="24"/>
          <w:szCs w:val="24"/>
        </w:rPr>
        <w:t>Ради Європи та Європейського Союзу. Наукові підходи до визначення предмету трудового права в зарубіжних країнах. Методи правового регулювання трудових відносин в зарубіжних країнах. Класифікація суб’єктів трудового права в зарубіжних країнах. Соціальне партнерство в сучасному міжнародному трудовому праві. Колективне-договірне регулювання трудових відносин в сучасному зарубіжному трудовому праві. Теоретичні підходи до вчення про трудовий договір в зарубіжному та міжнародному трудовому праві. Правове регулювання оплати праці в зарубіжних країнах та у міжнародному трудовому законодавстві. Правове регулювання робочого часу та часу відпочинку в зарубіжних країнах та у міжнародному трудовому законодавстві. Правове регулювання дисципліни праці в зарубіжних країнах. Правове регулювання матеріальної відповідальності сторін трудових правовідносин в зарубіжних країнах. Правове регулювання охорони праці в зарубіжних країнах та міжнародному законодавстві про працю. Правове регулювання вирішення трудових спорів в зарубіжних країнах. Міжнародно-правове регулювання страйку, як способу вирішення колективних трудових спорів. Страйк в законодавстві зарубіжних країн.</w:t>
      </w:r>
    </w:p>
    <w:p w14:paraId="5948B27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54F3F84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основні історичні етапи міжнародно-правового регулювання праці; загальну характеристику міжнародного трудового законодавства та трудового законодавства зарубіжних країн; інституційні основи міжнародного трудового права; порядок створення та функціонування органів ООН, МОП, Ради Європи, Європейського Союзу з питань регулювання трудових відносин; основи регулювання міжнародним та зарубіжним законодавством питань трудового договору, робочого часу і часу відпочинку, заробітної плати, основи колективно-трудового регулювання і соціального партнерства, тощо; основні теоретичні концепції стосовно характеристики проблемних питань розвитку міжнародного трудового права та трудового права в зарубіжних країнах;</w:t>
      </w:r>
    </w:p>
    <w:p w14:paraId="2E89266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основні поняття і категорії сучасної науки міжнародного трудового права, їх сутність та зміст; закономірності виникнення, функціонування та розвитку трудового права як на міжнародному рівні, так і в окремих зарубіжних країнах; проблемні аспекти теоретичного і прикладного характеру щодо правового забезпечення соціально трудової сфери на міжнародному та національному рівнях регулювання; систему джерел міжнародного трудового права і їх ієрархію; зміст правових актів, що регулюють права та обов’язки суб’єктів трудових правовідносин в зарубіжних країнах; принципи побудови системи органів управління державною політикою в соціально-трудовій сфері в зарубіжних країнах;</w:t>
      </w:r>
    </w:p>
    <w:p w14:paraId="5E92BFA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вільно володіти основними поняттями і категоріями сучасної науки трудового права; піддавати критичному аналізу дискусійні питання, що виникають у процесі реалізації міжнародних нормативних актів у сфері праці; </w:t>
      </w:r>
      <w:proofErr w:type="spellStart"/>
      <w:r w:rsidRPr="001244D2">
        <w:rPr>
          <w:rFonts w:ascii="Times New Roman" w:hAnsi="Times New Roman" w:cs="Times New Roman"/>
          <w:sz w:val="24"/>
          <w:szCs w:val="24"/>
        </w:rPr>
        <w:t>логічно</w:t>
      </w:r>
      <w:proofErr w:type="spellEnd"/>
      <w:r w:rsidRPr="001244D2">
        <w:rPr>
          <w:rFonts w:ascii="Times New Roman" w:hAnsi="Times New Roman" w:cs="Times New Roman"/>
          <w:sz w:val="24"/>
          <w:szCs w:val="24"/>
        </w:rPr>
        <w:t xml:space="preserve"> й аргументовано формулювати і науково обґрунтовувати вирішення проблемних питань теорії, практики та законотворчості (в тому числі міжнародної) у сфері праці; тлумачити нормативні засади реалізації міжнародної політики у сфері праці та правильно їх застосовувати; обґрунтовувати актуальність і значущість проблемних питань у досліджуваній галузі; визначати зміст досліджень та їх методологічний інструментарій; формулювати наукові гіпотези, дослідницькі завдання; критично оцінювати літературу за темою дослідження; вести аргументовану наукову полеміку; інтегрувати отримані знання у структуру власного дослідження; застосовувати набуті теоретичні знання при вирішенні практичних завдань; проводити узагальнення практики застосування законодавства про працю (в тому числі міжнародного).</w:t>
      </w:r>
    </w:p>
    <w:p w14:paraId="3ECFC7D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4431FF8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Методи оцінювання: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4D2402D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bookmarkStart w:id="50" w:name="page52"/>
      <w:bookmarkEnd w:id="50"/>
    </w:p>
    <w:p w14:paraId="798E633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 32 год.,</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самостійна робота – 120 год.</w:t>
      </w:r>
    </w:p>
    <w:p w14:paraId="66816F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 </w:t>
      </w:r>
      <w:r w:rsidRPr="001244D2">
        <w:rPr>
          <w:rFonts w:ascii="Times New Roman" w:hAnsi="Times New Roman" w:cs="Times New Roman"/>
          <w:sz w:val="24"/>
          <w:szCs w:val="24"/>
        </w:rPr>
        <w:t>іспит.</w:t>
      </w:r>
    </w:p>
    <w:p w14:paraId="0E9E793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09CB09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62F2529"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питання права власності на землю</w:t>
      </w:r>
    </w:p>
    <w:p w14:paraId="19B1786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4865C1F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02CF0EC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формування у аспірантів системи знань щодо доктринальних учень, концептуальних засад і наукових досліджень відносин власності на землю; засвоєння основних концепцій земельного права щодо правового регулювання відносин власності на землю; особливостей правового регулювання відносин власності на землю; специфіки тлумачення та застосування нормативно-правових актів у сфері регулювання правовідносин власності на землю при вирішенні актуальних проблемних питань; запровадження методів навчання, які дадуть можливість значно покращити свідомість майбутніх науковців, започаткувати їх власне уявлення щодо предмета та об’єкта наукового дослідження в галузі земельного права.</w:t>
      </w:r>
    </w:p>
    <w:p w14:paraId="5C77A1C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методологічні засади визначення поняття власності як юридичної категорії; основні властивості та характерні ознаки відносин власності на землю; особливості правового регулювання відносин власності на землю; поняття права власності на землю та особливості його об’єкта; право власності на землю в умовах земельної реформи; конституційні засади права власності на землю. Розгляд особливостей закріплення права власності на землю та інші природні об’єкти; форми здійснення права власності на землю; суб’єкти здійснення права власності на землю; набуття, перехід та припинення права власності на земельні ділянки; особливості приватизації земельних ділянок; проблеми набуття права власності на земельні ділянки за цивільно-правовими угодами; особливості припинення права власності на земельні ділянки. Поняття, система і структура гарантій здійснення права власності на землю. Особливості правового регулювання відносин власності на землю в країнах ЄС.</w:t>
      </w:r>
    </w:p>
    <w:p w14:paraId="7486C1F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70CCDE3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загальні методологічні, теоретичні, конституційні засади юридичної природи сучасного земельного права у національній правовій системі, його місце та функціональне призначення у механізмі державно-правового регулювання суспільних відносин у сфері здійснення і захисту прав на землю; сучасний стан та перспективи розвитку земельного законодавства; стан основних проблем науки земельного права; специфіку правової регламентації відносин власності на землю; підстави та порядок виникнення права власності на землю; підстави та порядок припинення права власності на землю; особливості продажу земельних ділянок або прав на них на конкурентних засадах; особливості відчуження земельних ділянок для суспільних потреб та особливості примусового відчуження земельної ділянки з мотивів суспільної необхідності; особливості приватизації земельних ділянок;</w:t>
      </w:r>
    </w:p>
    <w:p w14:paraId="7E753BE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сутність юридичної природи сучасного земельного права, зміст основних концепцій земельного права щодо правового регулювання відносин власності на землю; систему суспільних відносин, що складають предмет земельного права, прийоми і способи, що характеризують його метод; систему джерел земельного права у сфері регулювання правовідносин власності на землю; зміст і особливості правового інституту власності на землю; міжнародні та європейські стандарти у сфері права власності на землю та напрями їх впливу на національне земельне законодавство;</w:t>
      </w:r>
    </w:p>
    <w:p w14:paraId="7287934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самостійно і творчо використовувати набуті знання з методологічних, теоретичних, </w:t>
      </w:r>
      <w:proofErr w:type="spellStart"/>
      <w:r w:rsidRPr="001244D2">
        <w:rPr>
          <w:rFonts w:ascii="Times New Roman" w:hAnsi="Times New Roman" w:cs="Times New Roman"/>
          <w:sz w:val="24"/>
          <w:szCs w:val="24"/>
        </w:rPr>
        <w:t>філософсько</w:t>
      </w:r>
      <w:proofErr w:type="spellEnd"/>
      <w:r w:rsidRPr="001244D2">
        <w:rPr>
          <w:rFonts w:ascii="Times New Roman" w:hAnsi="Times New Roman" w:cs="Times New Roman"/>
          <w:sz w:val="24"/>
          <w:szCs w:val="24"/>
        </w:rPr>
        <w:t xml:space="preserve">-правових основ сучасного земельного права у науковій, навчальній та практичній діяльності, публічно відстоювати і юридично захищати основні соціальні цінності людини у здійсненні прав на землю. Володіти категоріальним апаратом у сфері </w:t>
      </w:r>
      <w:r w:rsidRPr="001244D2">
        <w:rPr>
          <w:rFonts w:ascii="Times New Roman" w:hAnsi="Times New Roman" w:cs="Times New Roman"/>
          <w:sz w:val="24"/>
          <w:szCs w:val="24"/>
        </w:rPr>
        <w:lastRenderedPageBreak/>
        <w:t>регламентації відносин власності на землю; тлумачити та застосовувати положення нормативно-правових актів; володіти науковою проблематикою регулювання відносин</w:t>
      </w:r>
    </w:p>
    <w:p w14:paraId="562A424B"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51" w:name="page53"/>
      <w:bookmarkEnd w:id="51"/>
      <w:r w:rsidRPr="001244D2">
        <w:rPr>
          <w:rFonts w:ascii="Times New Roman" w:hAnsi="Times New Roman" w:cs="Times New Roman"/>
          <w:sz w:val="24"/>
          <w:szCs w:val="24"/>
        </w:rPr>
        <w:t>власності на землю; використовувати знання науки земельного права для вирішення професійних наукових завдань; застосовувати норми чинного земельного законодавства на практиці; аргументувати власну точку зору та формувати власні погляди щодо розвитку і вдосконалення земельного законодавства.</w:t>
      </w:r>
    </w:p>
    <w:p w14:paraId="2E3E0AF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колоквіуми, диспути, круглі столи, виконання теоретико-аналітичних, творчих завдань у різних формах (есе, презентації, та ін.).</w:t>
      </w:r>
    </w:p>
    <w:p w14:paraId="1D36954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самостійна</w:t>
      </w:r>
      <w:r>
        <w:rPr>
          <w:rFonts w:ascii="Times New Roman" w:hAnsi="Times New Roman" w:cs="Times New Roman"/>
          <w:sz w:val="24"/>
          <w:szCs w:val="24"/>
        </w:rPr>
        <w:t xml:space="preserve"> </w:t>
      </w:r>
      <w:r w:rsidRPr="001244D2">
        <w:rPr>
          <w:rFonts w:ascii="Times New Roman" w:hAnsi="Times New Roman" w:cs="Times New Roman"/>
          <w:sz w:val="24"/>
          <w:szCs w:val="24"/>
        </w:rPr>
        <w:t>робота, поточні контрольні роботи).</w:t>
      </w:r>
    </w:p>
    <w:p w14:paraId="52094A1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496D10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28 год., семінарські заняття– 32 год., самостійна робота – 120 год.</w:t>
      </w:r>
    </w:p>
    <w:p w14:paraId="781B1F6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4390800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98D06B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247FA84"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питання правового регулювання користування земельними ділянками</w:t>
      </w:r>
    </w:p>
    <w:p w14:paraId="2E6277D7"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29C3D7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0EEDAC5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здобуття глибинних знань у сфері правового регулювання користування земельними ділянками; засвоєння основних концепцій земельного права щодо правового регулювання користування земельними ділянками; набуття аспірантами комплексу системних та професійних знань, компетенцій у сфері правового регулювання користування земельними ділянками, що дозволяють здійснювати самостійні наукові дослідження та розробляти практичні рекомендації у відповідній сфері.</w:t>
      </w:r>
    </w:p>
    <w:p w14:paraId="4EFA01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дисципліна охоплює вивчення та проведення системного аналізу актуальних питань правового регулювання користування земельними ділянками. Особливу увагу приділено сучасному правовому регулюванню права постійного користування земельними ділянками, оренди, використанню земельних ділянок для здійснення концесійної діяльності, на праві </w:t>
      </w:r>
      <w:proofErr w:type="spellStart"/>
      <w:r w:rsidRPr="001244D2">
        <w:rPr>
          <w:rFonts w:ascii="Times New Roman" w:hAnsi="Times New Roman" w:cs="Times New Roman"/>
          <w:sz w:val="24"/>
          <w:szCs w:val="24"/>
        </w:rPr>
        <w:t>суперфікцію</w:t>
      </w:r>
      <w:proofErr w:type="spellEnd"/>
      <w:r w:rsidRPr="001244D2">
        <w:rPr>
          <w:rFonts w:ascii="Times New Roman" w:hAnsi="Times New Roman" w:cs="Times New Roman"/>
          <w:sz w:val="24"/>
          <w:szCs w:val="24"/>
        </w:rPr>
        <w:t xml:space="preserve"> та емфітевзису. Певна частина викладеного матеріалу стосується особливостей державної реєстрації відповідних прав, наукових підходів щодо здійснення права постійного користування земельними ділянками, а також оренди на землях різних категорій. Значна увага приділена забезпеченню та захисту прав землекористувачів. Запропонована дисципліна покликана сформувати навички наукового аналізу у сфері правового регулювання користування земельними ділянками, оволодіння термінологією у сфері досліджуваного наукового напряму.</w:t>
      </w:r>
    </w:p>
    <w:p w14:paraId="6818F25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201658E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етапи правового регулювання становлення та розвитку права користування земельними ділянками; сучасний стан та перспективи розвитку законодавства у сфері правового регулювання користування земельними ділянками; сучасні актуальні проблеми науки земельного права у сфері правового регулювання користування земельними ділянками; специфіку здійснення права постійного користування земельними ділянками, а також оренди на землях різних категорій; сучасні проблеми набуття земельних ділянок у користування; особливості застосування конкурентних засад при набутті права користування земельними ділянками; наукові концепції щодо забезпечення та захисту прав землекористувачів;</w:t>
      </w:r>
    </w:p>
    <w:p w14:paraId="145CCF6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сутність юридичної природи сучасного земельного права, зміст основних концепцій земельного права щодо права користування земельними ділянками; систему суспільних відносин, що складають предмет земельного права, прийоми і способи, що характеризують його метод; систему джерел земельного права у сфері регулювання правовідносин користування земельними ділянками; зміст і особливості правового інституту землекористування; міжнародні та європейські стандарти у сфері права користування земельними ділянками та напрями їх впливу на національне земельне законодавство;</w:t>
      </w:r>
    </w:p>
    <w:p w14:paraId="478DCBE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застосовувати отримані знання в практичній діяльності; вільно орієнтуватися в системі нормативно-правових актів, якими регламентуються правовідносини у сфері</w:t>
      </w:r>
      <w:bookmarkStart w:id="52" w:name="page54"/>
      <w:bookmarkEnd w:id="52"/>
      <w:r w:rsidRPr="001244D2">
        <w:rPr>
          <w:rFonts w:ascii="Times New Roman" w:hAnsi="Times New Roman" w:cs="Times New Roman"/>
          <w:sz w:val="24"/>
          <w:szCs w:val="24"/>
        </w:rPr>
        <w:t xml:space="preserve"> користування земельними ділянками; аналізувати та коментувати відповідні нормативні </w:t>
      </w:r>
      <w:r w:rsidRPr="001244D2">
        <w:rPr>
          <w:rFonts w:ascii="Times New Roman" w:hAnsi="Times New Roman" w:cs="Times New Roman"/>
          <w:sz w:val="24"/>
          <w:szCs w:val="24"/>
        </w:rPr>
        <w:lastRenderedPageBreak/>
        <w:t>положення; прогнозувати напрями здійснення реформ у зазначеній сфері; виявляти дефекти чинного законодавства та пропонувати науково обґрунтовані шляхи їх подолання; користуватися сучасною науковою та спеціальною літературою, іншими інформаційними джерелами.</w:t>
      </w:r>
    </w:p>
    <w:p w14:paraId="25D4582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w:t>
      </w:r>
      <w:r>
        <w:rPr>
          <w:rFonts w:ascii="Times New Roman" w:hAnsi="Times New Roman" w:cs="Times New Roman"/>
          <w:sz w:val="24"/>
          <w:szCs w:val="24"/>
        </w:rPr>
        <w:t xml:space="preserve"> </w:t>
      </w:r>
      <w:r w:rsidRPr="001244D2">
        <w:rPr>
          <w:rFonts w:ascii="Times New Roman" w:hAnsi="Times New Roman" w:cs="Times New Roman"/>
          <w:sz w:val="24"/>
          <w:szCs w:val="24"/>
        </w:rPr>
        <w:t>колоквіуми,</w:t>
      </w:r>
      <w:r>
        <w:rPr>
          <w:rFonts w:ascii="Times New Roman" w:hAnsi="Times New Roman" w:cs="Times New Roman"/>
          <w:sz w:val="24"/>
          <w:szCs w:val="24"/>
        </w:rPr>
        <w:t xml:space="preserve"> </w:t>
      </w:r>
      <w:r w:rsidRPr="001244D2">
        <w:rPr>
          <w:rFonts w:ascii="Times New Roman" w:hAnsi="Times New Roman" w:cs="Times New Roman"/>
          <w:sz w:val="24"/>
          <w:szCs w:val="24"/>
        </w:rPr>
        <w:t>диспути,</w:t>
      </w:r>
      <w:r>
        <w:rPr>
          <w:rFonts w:ascii="Times New Roman" w:hAnsi="Times New Roman" w:cs="Times New Roman"/>
          <w:sz w:val="24"/>
          <w:szCs w:val="24"/>
        </w:rPr>
        <w:t xml:space="preserve"> </w:t>
      </w:r>
      <w:r w:rsidRPr="001244D2">
        <w:rPr>
          <w:rFonts w:ascii="Times New Roman" w:hAnsi="Times New Roman" w:cs="Times New Roman"/>
          <w:sz w:val="24"/>
          <w:szCs w:val="24"/>
        </w:rPr>
        <w:t>круглі столи,</w:t>
      </w:r>
      <w:r>
        <w:rPr>
          <w:rFonts w:ascii="Times New Roman" w:hAnsi="Times New Roman" w:cs="Times New Roman"/>
          <w:sz w:val="24"/>
          <w:szCs w:val="24"/>
        </w:rPr>
        <w:t xml:space="preserve"> </w:t>
      </w:r>
      <w:r w:rsidRPr="001244D2">
        <w:rPr>
          <w:rFonts w:ascii="Times New Roman" w:hAnsi="Times New Roman" w:cs="Times New Roman"/>
          <w:sz w:val="24"/>
          <w:szCs w:val="24"/>
        </w:rPr>
        <w:t>виконання теоретико-аналітичних, творчих завдань у різних формах (есе, презентації, та ін.).</w:t>
      </w:r>
    </w:p>
    <w:p w14:paraId="5E4788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самостійна</w:t>
      </w:r>
      <w:r>
        <w:rPr>
          <w:rFonts w:ascii="Times New Roman" w:hAnsi="Times New Roman" w:cs="Times New Roman"/>
          <w:sz w:val="24"/>
          <w:szCs w:val="24"/>
        </w:rPr>
        <w:t xml:space="preserve"> </w:t>
      </w:r>
      <w:r w:rsidRPr="001244D2">
        <w:rPr>
          <w:rFonts w:ascii="Times New Roman" w:hAnsi="Times New Roman" w:cs="Times New Roman"/>
          <w:sz w:val="24"/>
          <w:szCs w:val="24"/>
        </w:rPr>
        <w:t>робота, поточні контрольні роботи).</w:t>
      </w:r>
    </w:p>
    <w:p w14:paraId="794B406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56F397D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 32 год., самостійна робота – 120 год.</w:t>
      </w:r>
    </w:p>
    <w:p w14:paraId="5A1447C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57136E9E"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F8799DD"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0266D6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i/>
          <w:sz w:val="24"/>
          <w:szCs w:val="24"/>
        </w:rPr>
        <w:t>Сучасні</w:t>
      </w:r>
      <w:r w:rsidRPr="001244D2">
        <w:rPr>
          <w:rFonts w:ascii="Times New Roman" w:hAnsi="Times New Roman" w:cs="Times New Roman"/>
          <w:b/>
          <w:i/>
          <w:spacing w:val="-8"/>
          <w:sz w:val="24"/>
          <w:szCs w:val="24"/>
        </w:rPr>
        <w:t xml:space="preserve"> </w:t>
      </w:r>
      <w:r w:rsidRPr="001244D2">
        <w:rPr>
          <w:rFonts w:ascii="Times New Roman" w:hAnsi="Times New Roman" w:cs="Times New Roman"/>
          <w:b/>
          <w:i/>
          <w:sz w:val="24"/>
          <w:szCs w:val="24"/>
        </w:rPr>
        <w:t>теоретико-правові</w:t>
      </w:r>
      <w:r w:rsidRPr="001244D2">
        <w:rPr>
          <w:rFonts w:ascii="Times New Roman" w:hAnsi="Times New Roman" w:cs="Times New Roman"/>
          <w:b/>
          <w:i/>
          <w:spacing w:val="-7"/>
          <w:sz w:val="24"/>
          <w:szCs w:val="24"/>
        </w:rPr>
        <w:t xml:space="preserve"> </w:t>
      </w:r>
      <w:r w:rsidRPr="001244D2">
        <w:rPr>
          <w:rFonts w:ascii="Times New Roman" w:hAnsi="Times New Roman" w:cs="Times New Roman"/>
          <w:b/>
          <w:i/>
          <w:sz w:val="24"/>
          <w:szCs w:val="24"/>
        </w:rPr>
        <w:t>питання</w:t>
      </w:r>
      <w:r w:rsidRPr="001244D2">
        <w:rPr>
          <w:rFonts w:ascii="Times New Roman" w:hAnsi="Times New Roman" w:cs="Times New Roman"/>
          <w:b/>
          <w:i/>
          <w:spacing w:val="-10"/>
          <w:sz w:val="24"/>
          <w:szCs w:val="24"/>
        </w:rPr>
        <w:t xml:space="preserve"> </w:t>
      </w:r>
      <w:r w:rsidRPr="001244D2">
        <w:rPr>
          <w:rFonts w:ascii="Times New Roman" w:hAnsi="Times New Roman" w:cs="Times New Roman"/>
          <w:b/>
          <w:i/>
          <w:sz w:val="24"/>
          <w:szCs w:val="24"/>
        </w:rPr>
        <w:t>охорони</w:t>
      </w:r>
      <w:r w:rsidRPr="001244D2">
        <w:rPr>
          <w:rFonts w:ascii="Times New Roman" w:hAnsi="Times New Roman" w:cs="Times New Roman"/>
          <w:b/>
          <w:i/>
          <w:spacing w:val="-8"/>
          <w:sz w:val="24"/>
          <w:szCs w:val="24"/>
        </w:rPr>
        <w:t xml:space="preserve"> </w:t>
      </w:r>
      <w:r w:rsidRPr="001244D2">
        <w:rPr>
          <w:rFonts w:ascii="Times New Roman" w:hAnsi="Times New Roman" w:cs="Times New Roman"/>
          <w:b/>
          <w:i/>
          <w:sz w:val="24"/>
          <w:szCs w:val="24"/>
        </w:rPr>
        <w:t>земель</w:t>
      </w:r>
    </w:p>
    <w:p w14:paraId="4D40ED00"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4ED1033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4376777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надання аспірантам комплексної системи знань про сучасні</w:t>
      </w:r>
      <w:r w:rsidRPr="001244D2">
        <w:rPr>
          <w:rFonts w:ascii="Times New Roman" w:hAnsi="Times New Roman" w:cs="Times New Roman"/>
          <w:spacing w:val="-8"/>
          <w:sz w:val="24"/>
          <w:szCs w:val="24"/>
        </w:rPr>
        <w:t xml:space="preserve"> </w:t>
      </w:r>
      <w:r w:rsidRPr="001244D2">
        <w:rPr>
          <w:rFonts w:ascii="Times New Roman" w:hAnsi="Times New Roman" w:cs="Times New Roman"/>
          <w:sz w:val="24"/>
          <w:szCs w:val="24"/>
        </w:rPr>
        <w:t>теоретико-правові</w:t>
      </w:r>
      <w:r w:rsidRPr="001244D2">
        <w:rPr>
          <w:rFonts w:ascii="Times New Roman" w:hAnsi="Times New Roman" w:cs="Times New Roman"/>
          <w:spacing w:val="-7"/>
          <w:sz w:val="24"/>
          <w:szCs w:val="24"/>
        </w:rPr>
        <w:t xml:space="preserve"> </w:t>
      </w:r>
      <w:r w:rsidRPr="001244D2">
        <w:rPr>
          <w:rFonts w:ascii="Times New Roman" w:hAnsi="Times New Roman" w:cs="Times New Roman"/>
          <w:sz w:val="24"/>
          <w:szCs w:val="24"/>
        </w:rPr>
        <w:t>питання</w:t>
      </w:r>
      <w:r w:rsidRPr="001244D2">
        <w:rPr>
          <w:rFonts w:ascii="Times New Roman" w:hAnsi="Times New Roman" w:cs="Times New Roman"/>
          <w:spacing w:val="-10"/>
          <w:sz w:val="24"/>
          <w:szCs w:val="24"/>
        </w:rPr>
        <w:t xml:space="preserve"> </w:t>
      </w:r>
      <w:r w:rsidRPr="001244D2">
        <w:rPr>
          <w:rFonts w:ascii="Times New Roman" w:hAnsi="Times New Roman" w:cs="Times New Roman"/>
          <w:sz w:val="24"/>
          <w:szCs w:val="24"/>
        </w:rPr>
        <w:t>охорони</w:t>
      </w:r>
      <w:r w:rsidRPr="001244D2">
        <w:rPr>
          <w:rFonts w:ascii="Times New Roman" w:hAnsi="Times New Roman" w:cs="Times New Roman"/>
          <w:spacing w:val="-8"/>
          <w:sz w:val="24"/>
          <w:szCs w:val="24"/>
        </w:rPr>
        <w:t xml:space="preserve"> </w:t>
      </w:r>
      <w:r w:rsidRPr="001244D2">
        <w:rPr>
          <w:rFonts w:ascii="Times New Roman" w:hAnsi="Times New Roman" w:cs="Times New Roman"/>
          <w:sz w:val="24"/>
          <w:szCs w:val="24"/>
        </w:rPr>
        <w:t>земель, доктринальні концепції провідних наукових шкіл з земельного права стосовно вирішення проблемних питань у сфері охорони, захисту та відновлення земель, набуття аспірантами комплексу системних та професійних знань, компетенцій у сфері правового регулювання охорони земель, що дозволяють здійснювати самостійні наукові дослідження та розробляти практичні рекомендації у відповідній сфері. Запропонована дисципліна покликана сформувати навички наукового аналізу у сфері правового регулювання охорони та відновлення земель, оволодіння термінологією у сфері досліджуваного наукового напряму.</w:t>
      </w:r>
    </w:p>
    <w:p w14:paraId="32D188B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навчальна дисципліна «Сучасні</w:t>
      </w:r>
      <w:r w:rsidRPr="001244D2">
        <w:rPr>
          <w:rFonts w:ascii="Times New Roman" w:hAnsi="Times New Roman" w:cs="Times New Roman"/>
          <w:spacing w:val="-8"/>
          <w:sz w:val="24"/>
          <w:szCs w:val="24"/>
        </w:rPr>
        <w:t xml:space="preserve"> </w:t>
      </w:r>
      <w:r w:rsidRPr="001244D2">
        <w:rPr>
          <w:rFonts w:ascii="Times New Roman" w:hAnsi="Times New Roman" w:cs="Times New Roman"/>
          <w:sz w:val="24"/>
          <w:szCs w:val="24"/>
        </w:rPr>
        <w:t>теоретико-правові</w:t>
      </w:r>
      <w:r w:rsidRPr="001244D2">
        <w:rPr>
          <w:rFonts w:ascii="Times New Roman" w:hAnsi="Times New Roman" w:cs="Times New Roman"/>
          <w:spacing w:val="-7"/>
          <w:sz w:val="24"/>
          <w:szCs w:val="24"/>
        </w:rPr>
        <w:t xml:space="preserve"> </w:t>
      </w:r>
      <w:r w:rsidRPr="001244D2">
        <w:rPr>
          <w:rFonts w:ascii="Times New Roman" w:hAnsi="Times New Roman" w:cs="Times New Roman"/>
          <w:sz w:val="24"/>
          <w:szCs w:val="24"/>
        </w:rPr>
        <w:t>питання</w:t>
      </w:r>
      <w:r w:rsidRPr="001244D2">
        <w:rPr>
          <w:rFonts w:ascii="Times New Roman" w:hAnsi="Times New Roman" w:cs="Times New Roman"/>
          <w:spacing w:val="-10"/>
          <w:sz w:val="24"/>
          <w:szCs w:val="24"/>
        </w:rPr>
        <w:t xml:space="preserve"> </w:t>
      </w:r>
      <w:r w:rsidRPr="001244D2">
        <w:rPr>
          <w:rFonts w:ascii="Times New Roman" w:hAnsi="Times New Roman" w:cs="Times New Roman"/>
          <w:sz w:val="24"/>
          <w:szCs w:val="24"/>
        </w:rPr>
        <w:t>охорони</w:t>
      </w:r>
      <w:r w:rsidRPr="001244D2">
        <w:rPr>
          <w:rFonts w:ascii="Times New Roman" w:hAnsi="Times New Roman" w:cs="Times New Roman"/>
          <w:spacing w:val="-8"/>
          <w:sz w:val="24"/>
          <w:szCs w:val="24"/>
        </w:rPr>
        <w:t xml:space="preserve"> </w:t>
      </w:r>
      <w:r w:rsidRPr="001244D2">
        <w:rPr>
          <w:rFonts w:ascii="Times New Roman" w:hAnsi="Times New Roman" w:cs="Times New Roman"/>
          <w:sz w:val="24"/>
          <w:szCs w:val="24"/>
        </w:rPr>
        <w:t xml:space="preserve">земель» є вибірковою юридичною дисципліною, яка закладає підвалини сучасного юридичного мислення та розвиває світогляд майбутнього правознавця. Відповідна дисципліна призначена для аспірантів (здобувачів вищої освіти ступеня доктора філософії). </w:t>
      </w:r>
    </w:p>
    <w:p w14:paraId="2B778E3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завдання дисципліни полягають у розкритті аспірантам вихідних  засад формування вітчизняного законодавства та основні й важливі здобутки вітчизняної юридичної науки в цій сфері з урахуванням міжнародного досвіду вирішення проблем правової охорони земель. Визначити загальну характеристику охорони та відновлення земель з урахуванням особливостей правового регулювання всіх її аспектів та визначити її зміст через призму функцій управлінської діяльності органів влади в Україні та розглянути загрози як елемент в системі правової охорони земель в Україні.</w:t>
      </w:r>
    </w:p>
    <w:p w14:paraId="24974F0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5BBFE68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BFCD11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rPr>
        <w:t>доктринальні засади земельного права в сучасному теоретично-правовому дискурсі, загальнотеоретичні і методологічні проблеми дослідження різних правових явищ, юридичних фактів, земельно-правових норм і земельних правових відносин у галузі правової охорони земель та вміння правильного застосування земельно-правової термінології у зазначеній галузі. Сучасні наукові підходи до проблематики становлення та розвитку інституту правової охорони земель в Україні, володіти вміннями і навичками оперування земельними юридичними категоріями та застосування прийомів порівняльно-правового аналізу юридичних фактів і земельно-правових відносин.</w:t>
      </w:r>
    </w:p>
    <w:p w14:paraId="5CED603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19907B7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змісту інституту правової охорони земель у галузі земельного права України; основні сучасні концепції та проблеми, пов’язані з визначенням та реалізацією комплексу правових норм щодо охорони та відновлення земель; основні функції управлінської діяльності охоронної галузі; систему охорони земель, її функції, суб’єкти, об’єкти, підстави та умови, а також міжнародно-правові вимоги. </w:t>
      </w:r>
    </w:p>
    <w:p w14:paraId="56DC5BA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EB48841" w14:textId="77777777" w:rsidR="00B74B2F" w:rsidRPr="001244D2" w:rsidRDefault="00B74B2F" w:rsidP="00B74B2F">
      <w:pPr>
        <w:pStyle w:val="af6"/>
        <w:adjustRightInd w:val="0"/>
        <w:snapToGrid w:val="0"/>
        <w:ind w:left="0" w:firstLine="720"/>
        <w:rPr>
          <w:sz w:val="24"/>
          <w:szCs w:val="24"/>
        </w:rPr>
      </w:pPr>
      <w:r w:rsidRPr="001244D2">
        <w:rPr>
          <w:sz w:val="24"/>
          <w:szCs w:val="24"/>
        </w:rPr>
        <w:t xml:space="preserve">вдосконалювати й розвивати свій інтелектуальний і загальнокультурний рівень </w:t>
      </w:r>
      <w:r w:rsidRPr="001244D2">
        <w:rPr>
          <w:sz w:val="24"/>
          <w:szCs w:val="24"/>
        </w:rPr>
        <w:lastRenderedPageBreak/>
        <w:t>шляхом систематизації знань про актуальні проблеми правової охорони земель; формулювати завдання і складати план дослідження з актуальних проблем сучасного земельного  права,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 розуміти особливості</w:t>
      </w:r>
      <w:r w:rsidRPr="001244D2">
        <w:rPr>
          <w:spacing w:val="80"/>
          <w:sz w:val="24"/>
          <w:szCs w:val="24"/>
        </w:rPr>
        <w:t xml:space="preserve"> </w:t>
      </w:r>
      <w:r w:rsidRPr="001244D2">
        <w:rPr>
          <w:sz w:val="24"/>
          <w:szCs w:val="24"/>
        </w:rPr>
        <w:t>застосування</w:t>
      </w:r>
      <w:r w:rsidRPr="001244D2">
        <w:rPr>
          <w:spacing w:val="80"/>
          <w:sz w:val="24"/>
          <w:szCs w:val="24"/>
        </w:rPr>
        <w:t xml:space="preserve"> </w:t>
      </w:r>
      <w:r w:rsidRPr="001244D2">
        <w:rPr>
          <w:sz w:val="24"/>
          <w:szCs w:val="24"/>
        </w:rPr>
        <w:t>відповідних</w:t>
      </w:r>
      <w:r w:rsidRPr="001244D2">
        <w:rPr>
          <w:spacing w:val="80"/>
          <w:sz w:val="24"/>
          <w:szCs w:val="24"/>
        </w:rPr>
        <w:t xml:space="preserve"> </w:t>
      </w:r>
      <w:r w:rsidRPr="001244D2">
        <w:rPr>
          <w:sz w:val="24"/>
          <w:szCs w:val="24"/>
        </w:rPr>
        <w:t>правових</w:t>
      </w:r>
      <w:r w:rsidRPr="001244D2">
        <w:rPr>
          <w:spacing w:val="80"/>
          <w:sz w:val="24"/>
          <w:szCs w:val="24"/>
        </w:rPr>
        <w:t xml:space="preserve"> </w:t>
      </w:r>
      <w:r w:rsidRPr="001244D2">
        <w:rPr>
          <w:sz w:val="24"/>
          <w:szCs w:val="24"/>
        </w:rPr>
        <w:t>форм</w:t>
      </w:r>
      <w:r w:rsidRPr="001244D2">
        <w:rPr>
          <w:spacing w:val="40"/>
          <w:sz w:val="24"/>
          <w:szCs w:val="24"/>
        </w:rPr>
        <w:t xml:space="preserve"> </w:t>
      </w:r>
      <w:r w:rsidRPr="001244D2">
        <w:rPr>
          <w:sz w:val="24"/>
          <w:szCs w:val="24"/>
        </w:rPr>
        <w:t xml:space="preserve">охорони земель;  знати методи, засоби та відповідні прийоми, що використовуються у відповідності до прийнятих правил при систематизації нормативно-правових актів земельного спрямування для забезпечення їх досконалості; уміти виявляти проблеми у правовому регулюванні земельних правовідносин та пропонувати способи їх вирішення; </w:t>
      </w:r>
      <w:r w:rsidRPr="001244D2">
        <w:rPr>
          <w:spacing w:val="-2"/>
          <w:sz w:val="24"/>
          <w:szCs w:val="24"/>
        </w:rPr>
        <w:t xml:space="preserve">уміти </w:t>
      </w:r>
      <w:r w:rsidRPr="001244D2">
        <w:rPr>
          <w:sz w:val="24"/>
          <w:szCs w:val="24"/>
        </w:rPr>
        <w:t xml:space="preserve">здійснювати аналіз правових документів, судової практики у галузі правової охорони земель з метою критично-конструктивного їх </w:t>
      </w:r>
      <w:r w:rsidRPr="001244D2">
        <w:rPr>
          <w:spacing w:val="-2"/>
          <w:sz w:val="24"/>
          <w:szCs w:val="24"/>
        </w:rPr>
        <w:t>оцінювання.</w:t>
      </w:r>
    </w:p>
    <w:p w14:paraId="4EDC121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індивідуальні консультації.</w:t>
      </w:r>
    </w:p>
    <w:p w14:paraId="6BAF96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4A31C1B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71E1DB8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40 год., практичні заняття – 20 год., самостійна робота – 120 год.</w:t>
      </w:r>
    </w:p>
    <w:p w14:paraId="00AEC30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4B7C8B08"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3EE812F" w14:textId="77777777" w:rsidR="00B74B2F" w:rsidRDefault="00B74B2F" w:rsidP="00B74B2F">
      <w:pPr>
        <w:adjustRightInd w:val="0"/>
        <w:snapToGrid w:val="0"/>
        <w:ind w:firstLine="720"/>
        <w:jc w:val="both"/>
        <w:rPr>
          <w:rFonts w:ascii="Times New Roman" w:hAnsi="Times New Roman" w:cs="Times New Roman"/>
          <w:sz w:val="24"/>
          <w:szCs w:val="24"/>
        </w:rPr>
      </w:pPr>
    </w:p>
    <w:p w14:paraId="4674D277" w14:textId="77777777" w:rsidR="00731CE4" w:rsidRPr="001244D2" w:rsidRDefault="00731CE4" w:rsidP="00B74B2F">
      <w:pPr>
        <w:adjustRightInd w:val="0"/>
        <w:snapToGrid w:val="0"/>
        <w:ind w:firstLine="720"/>
        <w:jc w:val="both"/>
        <w:rPr>
          <w:rFonts w:ascii="Times New Roman" w:hAnsi="Times New Roman" w:cs="Times New Roman"/>
          <w:sz w:val="24"/>
          <w:szCs w:val="24"/>
        </w:rPr>
      </w:pPr>
    </w:p>
    <w:p w14:paraId="6FDEADC1" w14:textId="77777777" w:rsidR="00B74B2F" w:rsidRPr="001244D2" w:rsidRDefault="00B74B2F" w:rsidP="00B74B2F">
      <w:pPr>
        <w:adjustRightInd w:val="0"/>
        <w:snapToGrid w:val="0"/>
        <w:jc w:val="center"/>
        <w:rPr>
          <w:rFonts w:ascii="Times New Roman" w:eastAsia="DengXian" w:hAnsi="Times New Roman" w:cs="Times New Roman"/>
          <w:b/>
          <w:bCs/>
          <w:i/>
          <w:kern w:val="2"/>
          <w:sz w:val="24"/>
          <w:szCs w:val="24"/>
          <w:lang w:eastAsia="zh-CN"/>
        </w:rPr>
      </w:pPr>
      <w:r w:rsidRPr="001244D2">
        <w:rPr>
          <w:rFonts w:ascii="Times New Roman" w:eastAsia="DengXian" w:hAnsi="Times New Roman" w:cs="Times New Roman"/>
          <w:b/>
          <w:bCs/>
          <w:i/>
          <w:kern w:val="2"/>
          <w:sz w:val="24"/>
          <w:szCs w:val="24"/>
          <w:lang w:eastAsia="zh-CN"/>
        </w:rPr>
        <w:t xml:space="preserve">Аграрне право України в умовах сталого розвитку агросфери </w:t>
      </w:r>
    </w:p>
    <w:p w14:paraId="4CBCC278" w14:textId="77777777" w:rsidR="00B74B2F" w:rsidRPr="001244D2" w:rsidRDefault="00B74B2F" w:rsidP="00B74B2F">
      <w:pPr>
        <w:adjustRightInd w:val="0"/>
        <w:snapToGrid w:val="0"/>
        <w:ind w:firstLine="454"/>
        <w:jc w:val="both"/>
        <w:rPr>
          <w:rFonts w:ascii="Times New Roman" w:eastAsia="DengXian" w:hAnsi="Times New Roman" w:cs="Times New Roman"/>
          <w:i/>
          <w:iCs/>
          <w:kern w:val="2"/>
          <w:sz w:val="24"/>
          <w:szCs w:val="24"/>
          <w:lang w:eastAsia="zh-CN"/>
        </w:rPr>
      </w:pPr>
      <w:r w:rsidRPr="001244D2">
        <w:rPr>
          <w:rFonts w:ascii="Times New Roman" w:eastAsia="DengXian" w:hAnsi="Times New Roman" w:cs="Times New Roman"/>
          <w:i/>
          <w:iCs/>
          <w:kern w:val="2"/>
          <w:sz w:val="24"/>
          <w:szCs w:val="24"/>
          <w:lang w:eastAsia="zh-CN"/>
        </w:rPr>
        <w:t xml:space="preserve">Статус: </w:t>
      </w:r>
      <w:r w:rsidRPr="001244D2">
        <w:rPr>
          <w:rFonts w:ascii="Times New Roman" w:eastAsia="DengXian" w:hAnsi="Times New Roman" w:cs="Times New Roman"/>
          <w:kern w:val="2"/>
          <w:sz w:val="24"/>
          <w:szCs w:val="24"/>
          <w:lang w:eastAsia="zh-CN"/>
        </w:rPr>
        <w:t>дисципліна вільного вибору аспіранта</w:t>
      </w:r>
      <w:r w:rsidRPr="001244D2">
        <w:rPr>
          <w:rFonts w:ascii="Times New Roman" w:eastAsia="DengXian" w:hAnsi="Times New Roman" w:cs="Times New Roman"/>
          <w:i/>
          <w:iCs/>
          <w:kern w:val="2"/>
          <w:sz w:val="24"/>
          <w:szCs w:val="24"/>
          <w:lang w:eastAsia="zh-CN"/>
        </w:rPr>
        <w:t xml:space="preserve"> </w:t>
      </w:r>
    </w:p>
    <w:p w14:paraId="007D4B17" w14:textId="77777777" w:rsidR="00B74B2F" w:rsidRPr="001244D2" w:rsidRDefault="00B74B2F" w:rsidP="00B74B2F">
      <w:pPr>
        <w:adjustRightInd w:val="0"/>
        <w:snapToGrid w:val="0"/>
        <w:ind w:firstLine="454"/>
        <w:jc w:val="both"/>
        <w:rPr>
          <w:rFonts w:ascii="Times New Roman" w:eastAsia="DengXian" w:hAnsi="Times New Roman" w:cs="Times New Roman"/>
          <w:kern w:val="2"/>
          <w:sz w:val="24"/>
          <w:szCs w:val="24"/>
          <w:lang w:eastAsia="zh-CN"/>
        </w:rPr>
      </w:pPr>
      <w:r w:rsidRPr="001244D2">
        <w:rPr>
          <w:rFonts w:ascii="Times New Roman" w:eastAsia="DengXian" w:hAnsi="Times New Roman" w:cs="Times New Roman"/>
          <w:i/>
          <w:iCs/>
          <w:kern w:val="2"/>
          <w:sz w:val="24"/>
          <w:szCs w:val="24"/>
          <w:lang w:eastAsia="zh-CN"/>
        </w:rPr>
        <w:t xml:space="preserve">Семестр: </w:t>
      </w:r>
      <w:r w:rsidRPr="001244D2">
        <w:rPr>
          <w:rFonts w:ascii="Times New Roman" w:eastAsia="DengXian" w:hAnsi="Times New Roman" w:cs="Times New Roman"/>
          <w:kern w:val="2"/>
          <w:sz w:val="24"/>
          <w:szCs w:val="24"/>
          <w:lang w:eastAsia="zh-CN"/>
        </w:rPr>
        <w:t>3/4</w:t>
      </w:r>
    </w:p>
    <w:p w14:paraId="61B66E7F" w14:textId="77777777" w:rsidR="00B74B2F" w:rsidRPr="001244D2" w:rsidRDefault="00B74B2F" w:rsidP="00B74B2F">
      <w:pPr>
        <w:adjustRightInd w:val="0"/>
        <w:snapToGrid w:val="0"/>
        <w:ind w:firstLine="454"/>
        <w:jc w:val="both"/>
        <w:rPr>
          <w:rFonts w:ascii="Times New Roman" w:eastAsia="DengXian" w:hAnsi="Times New Roman" w:cs="Times New Roman"/>
          <w:iCs/>
          <w:kern w:val="2"/>
          <w:sz w:val="24"/>
          <w:szCs w:val="24"/>
          <w:lang w:eastAsia="zh-CN"/>
        </w:rPr>
      </w:pPr>
      <w:r w:rsidRPr="001244D2">
        <w:rPr>
          <w:rFonts w:ascii="Times New Roman" w:eastAsia="DengXian" w:hAnsi="Times New Roman" w:cs="Times New Roman"/>
          <w:i/>
          <w:iCs/>
          <w:kern w:val="2"/>
          <w:sz w:val="24"/>
          <w:szCs w:val="24"/>
          <w:lang w:eastAsia="zh-CN"/>
        </w:rPr>
        <w:t xml:space="preserve">Мета: </w:t>
      </w:r>
      <w:r w:rsidRPr="001244D2">
        <w:rPr>
          <w:rFonts w:ascii="Times New Roman" w:eastAsia="DengXian" w:hAnsi="Times New Roman" w:cs="Times New Roman"/>
          <w:iCs/>
          <w:kern w:val="2"/>
          <w:sz w:val="24"/>
          <w:szCs w:val="24"/>
          <w:lang w:eastAsia="zh-CN"/>
        </w:rPr>
        <w:t xml:space="preserve">закріплення, розширення та поглиблення комплексної системи спеціальних правових знань й формування предметних </w:t>
      </w:r>
      <w:proofErr w:type="spellStart"/>
      <w:r w:rsidRPr="001244D2">
        <w:rPr>
          <w:rFonts w:ascii="Times New Roman" w:eastAsia="DengXian" w:hAnsi="Times New Roman" w:cs="Times New Roman"/>
          <w:iCs/>
          <w:kern w:val="2"/>
          <w:sz w:val="24"/>
          <w:szCs w:val="24"/>
          <w:lang w:eastAsia="zh-CN"/>
        </w:rPr>
        <w:t>компетентностей</w:t>
      </w:r>
      <w:proofErr w:type="spellEnd"/>
      <w:r w:rsidRPr="001244D2">
        <w:rPr>
          <w:rFonts w:ascii="Times New Roman" w:eastAsia="DengXian" w:hAnsi="Times New Roman" w:cs="Times New Roman"/>
          <w:iCs/>
          <w:kern w:val="2"/>
          <w:sz w:val="24"/>
          <w:szCs w:val="24"/>
          <w:lang w:eastAsia="zh-CN"/>
        </w:rPr>
        <w:t xml:space="preserve"> у сфері правового забезпечення аграрних відносин в умовах сталого розвитку агросфери, активізація аналітичної діяльності здобувачів, вироблення вмінь самостійного аналізу та тлумачення законодавства, проведення науково-дослідницької роботи, а також практичних навичок у регулюванні відносин в агросфері. </w:t>
      </w:r>
    </w:p>
    <w:p w14:paraId="2EB9E05F" w14:textId="77777777" w:rsidR="00B74B2F" w:rsidRPr="001244D2" w:rsidRDefault="00B74B2F" w:rsidP="00B74B2F">
      <w:pPr>
        <w:adjustRightInd w:val="0"/>
        <w:snapToGrid w:val="0"/>
        <w:ind w:firstLine="454"/>
        <w:jc w:val="both"/>
        <w:rPr>
          <w:rFonts w:ascii="Times New Roman" w:eastAsia="DengXian" w:hAnsi="Times New Roman" w:cs="Times New Roman"/>
          <w:iCs/>
          <w:kern w:val="2"/>
          <w:sz w:val="24"/>
          <w:szCs w:val="24"/>
          <w:lang w:eastAsia="zh-CN"/>
        </w:rPr>
      </w:pPr>
      <w:r w:rsidRPr="001244D2">
        <w:rPr>
          <w:rFonts w:ascii="Times New Roman" w:eastAsia="DengXian" w:hAnsi="Times New Roman" w:cs="Times New Roman"/>
          <w:i/>
          <w:iCs/>
          <w:kern w:val="2"/>
          <w:sz w:val="24"/>
          <w:szCs w:val="24"/>
          <w:lang w:eastAsia="zh-CN"/>
        </w:rPr>
        <w:t>Коротка характеристика:</w:t>
      </w:r>
      <w:r w:rsidRPr="001244D2">
        <w:rPr>
          <w:rFonts w:ascii="Times New Roman" w:eastAsia="DengXian" w:hAnsi="Times New Roman" w:cs="Times New Roman"/>
          <w:iCs/>
          <w:kern w:val="2"/>
          <w:sz w:val="24"/>
          <w:szCs w:val="24"/>
          <w:lang w:eastAsia="zh-CN"/>
        </w:rPr>
        <w:t xml:space="preserve"> Навчальна дисципліна «Аграрне право України в умовах сталого розвитку агросфери» входить до циклу дисциплін вільного вибору аспірантами і спрямована на формування фахових </w:t>
      </w:r>
      <w:proofErr w:type="spellStart"/>
      <w:r w:rsidRPr="001244D2">
        <w:rPr>
          <w:rFonts w:ascii="Times New Roman" w:eastAsia="DengXian" w:hAnsi="Times New Roman" w:cs="Times New Roman"/>
          <w:iCs/>
          <w:kern w:val="2"/>
          <w:sz w:val="24"/>
          <w:szCs w:val="24"/>
          <w:lang w:eastAsia="zh-CN"/>
        </w:rPr>
        <w:t>компетентностей</w:t>
      </w:r>
      <w:proofErr w:type="spellEnd"/>
      <w:r w:rsidRPr="001244D2">
        <w:rPr>
          <w:rFonts w:ascii="Times New Roman" w:eastAsia="DengXian" w:hAnsi="Times New Roman" w:cs="Times New Roman"/>
          <w:iCs/>
          <w:kern w:val="2"/>
          <w:sz w:val="24"/>
          <w:szCs w:val="24"/>
          <w:lang w:eastAsia="zh-CN"/>
        </w:rPr>
        <w:t xml:space="preserve"> за спеціалізаціями в рамках узагальненого об’єкта юридичної практики. Її вивчення сприяє набуттю здобувачами поглиблених знань про теоретичні концепції, сучасні тенденції та дискусійні проблеми аграрно-правової доктрини, достатніх для продукування нових ідей та розв’язання комплексних проблем під час здійснення науково-дослідної та викладацької діяльності. Зазначена дисципліна призначена для аспірантів (здобувачів вищої освіти ступеня доктора філософії).</w:t>
      </w:r>
    </w:p>
    <w:p w14:paraId="2BE16079" w14:textId="77777777" w:rsidR="00B74B2F" w:rsidRPr="001244D2" w:rsidRDefault="00B74B2F" w:rsidP="00B74B2F">
      <w:pPr>
        <w:adjustRightInd w:val="0"/>
        <w:snapToGrid w:val="0"/>
        <w:ind w:firstLine="454"/>
        <w:jc w:val="both"/>
        <w:rPr>
          <w:rFonts w:ascii="Times New Roman" w:eastAsia="DengXian" w:hAnsi="Times New Roman" w:cs="Times New Roman"/>
          <w:iCs/>
          <w:kern w:val="2"/>
          <w:sz w:val="24"/>
          <w:szCs w:val="24"/>
          <w:lang w:eastAsia="zh-CN"/>
        </w:rPr>
      </w:pPr>
      <w:r w:rsidRPr="001244D2">
        <w:rPr>
          <w:rFonts w:ascii="Times New Roman" w:eastAsia="DengXian" w:hAnsi="Times New Roman" w:cs="Times New Roman"/>
          <w:iCs/>
          <w:kern w:val="2"/>
          <w:sz w:val="24"/>
          <w:szCs w:val="24"/>
          <w:lang w:eastAsia="zh-CN"/>
        </w:rPr>
        <w:t xml:space="preserve">Завданнями вивчення навчальної дисципліни є: формування фахових та предметних </w:t>
      </w:r>
      <w:proofErr w:type="spellStart"/>
      <w:r w:rsidRPr="001244D2">
        <w:rPr>
          <w:rFonts w:ascii="Times New Roman" w:eastAsia="DengXian" w:hAnsi="Times New Roman" w:cs="Times New Roman"/>
          <w:iCs/>
          <w:kern w:val="2"/>
          <w:sz w:val="24"/>
          <w:szCs w:val="24"/>
          <w:lang w:eastAsia="zh-CN"/>
        </w:rPr>
        <w:t>компетентностей</w:t>
      </w:r>
      <w:proofErr w:type="spellEnd"/>
      <w:r w:rsidRPr="001244D2">
        <w:rPr>
          <w:rFonts w:ascii="Times New Roman" w:eastAsia="DengXian" w:hAnsi="Times New Roman" w:cs="Times New Roman"/>
          <w:iCs/>
          <w:kern w:val="2"/>
          <w:sz w:val="24"/>
          <w:szCs w:val="24"/>
          <w:lang w:eastAsia="zh-CN"/>
        </w:rPr>
        <w:t>, що спираються на науково обґрунтовані аграрно-правові концепції і доктрини; засвоєння теоретико-правових та методологічних засад правового забезпечення аграрних відносин в умовах сталого розвитку агросфери, системи сучасного аграрного права, його системо</w:t>
      </w:r>
      <w:r>
        <w:rPr>
          <w:rFonts w:ascii="Times New Roman" w:eastAsia="DengXian" w:hAnsi="Times New Roman" w:cs="Times New Roman"/>
          <w:iCs/>
          <w:kern w:val="2"/>
          <w:sz w:val="24"/>
          <w:szCs w:val="24"/>
          <w:lang w:eastAsia="zh-CN"/>
        </w:rPr>
        <w:t xml:space="preserve"> </w:t>
      </w:r>
      <w:r w:rsidRPr="001244D2">
        <w:rPr>
          <w:rFonts w:ascii="Times New Roman" w:eastAsia="DengXian" w:hAnsi="Times New Roman" w:cs="Times New Roman"/>
          <w:iCs/>
          <w:kern w:val="2"/>
          <w:sz w:val="24"/>
          <w:szCs w:val="24"/>
          <w:lang w:eastAsia="zh-CN"/>
        </w:rPr>
        <w:t xml:space="preserve">утворюючих категорій; формування навичок визначення особливостей сучасних форм ведення агробізнесу, правового регулювання окремих видів агробізнесу як у сфері традиційного сільськогосподарського виробництва, так і альтернативних форм його ведення, правового забезпечення продовольчої безпеки держави, видів і форм державної підтримки сільського господарства, сільськогосподарського </w:t>
      </w:r>
      <w:proofErr w:type="spellStart"/>
      <w:r w:rsidRPr="001244D2">
        <w:rPr>
          <w:rFonts w:ascii="Times New Roman" w:eastAsia="DengXian" w:hAnsi="Times New Roman" w:cs="Times New Roman"/>
          <w:iCs/>
          <w:kern w:val="2"/>
          <w:sz w:val="24"/>
          <w:szCs w:val="24"/>
          <w:lang w:eastAsia="zh-CN"/>
        </w:rPr>
        <w:t>дорадництва</w:t>
      </w:r>
      <w:proofErr w:type="spellEnd"/>
      <w:r w:rsidRPr="001244D2">
        <w:rPr>
          <w:rFonts w:ascii="Times New Roman" w:eastAsia="DengXian" w:hAnsi="Times New Roman" w:cs="Times New Roman"/>
          <w:iCs/>
          <w:kern w:val="2"/>
          <w:sz w:val="24"/>
          <w:szCs w:val="24"/>
          <w:lang w:eastAsia="zh-CN"/>
        </w:rPr>
        <w:t xml:space="preserve">, сталого розвитку сільських територій, основ компаративістського (порівняльного) аграрного права; вироблення вміння аналізувати особливості правового забезпечення та перспективи розвитку агросфери в умовах СОТ та ЄС, необхідного для виконання своїх функцій у процесі майбутньої трудової та наукової діяльності і розвитку кар’єри, засновані на здобутих знаннях з даної навчальної дисципліни. </w:t>
      </w:r>
    </w:p>
    <w:p w14:paraId="003ED222" w14:textId="77777777" w:rsidR="00B74B2F" w:rsidRPr="001244D2" w:rsidRDefault="00B74B2F" w:rsidP="00B74B2F">
      <w:pPr>
        <w:adjustRightInd w:val="0"/>
        <w:snapToGrid w:val="0"/>
        <w:ind w:firstLine="454"/>
        <w:jc w:val="both"/>
        <w:rPr>
          <w:rFonts w:ascii="Times New Roman" w:eastAsia="DengXian" w:hAnsi="Times New Roman" w:cs="Times New Roman"/>
          <w:iCs/>
          <w:kern w:val="2"/>
          <w:sz w:val="24"/>
          <w:szCs w:val="24"/>
          <w:lang w:eastAsia="zh-CN"/>
        </w:rPr>
      </w:pPr>
      <w:r w:rsidRPr="001244D2">
        <w:rPr>
          <w:rFonts w:ascii="Times New Roman" w:eastAsia="DengXian" w:hAnsi="Times New Roman" w:cs="Times New Roman"/>
          <w:i/>
          <w:iCs/>
          <w:kern w:val="2"/>
          <w:sz w:val="24"/>
          <w:szCs w:val="24"/>
          <w:lang w:eastAsia="zh-CN"/>
        </w:rPr>
        <w:t xml:space="preserve">Результати навчання: </w:t>
      </w:r>
      <w:r w:rsidRPr="001244D2">
        <w:rPr>
          <w:rFonts w:ascii="Times New Roman" w:eastAsia="DengXian" w:hAnsi="Times New Roman" w:cs="Times New Roman"/>
          <w:iCs/>
          <w:kern w:val="2"/>
          <w:sz w:val="24"/>
          <w:szCs w:val="24"/>
          <w:lang w:eastAsia="zh-CN"/>
        </w:rPr>
        <w:t>аспірант повинен:</w:t>
      </w:r>
    </w:p>
    <w:p w14:paraId="05102378" w14:textId="77777777" w:rsidR="00B74B2F" w:rsidRPr="001244D2" w:rsidRDefault="00B74B2F" w:rsidP="00B74B2F">
      <w:pPr>
        <w:adjustRightInd w:val="0"/>
        <w:snapToGrid w:val="0"/>
        <w:ind w:firstLine="454"/>
        <w:jc w:val="both"/>
        <w:rPr>
          <w:rFonts w:ascii="Times New Roman" w:eastAsia="DengXian" w:hAnsi="Times New Roman" w:cs="Times New Roman"/>
          <w:iCs/>
          <w:color w:val="000000"/>
          <w:kern w:val="2"/>
          <w:sz w:val="24"/>
          <w:szCs w:val="24"/>
          <w:u w:val="single"/>
          <w:lang w:eastAsia="zh-CN"/>
        </w:rPr>
      </w:pPr>
      <w:r w:rsidRPr="001244D2">
        <w:rPr>
          <w:rFonts w:ascii="Times New Roman" w:eastAsia="DengXian" w:hAnsi="Times New Roman" w:cs="Times New Roman"/>
          <w:iCs/>
          <w:color w:val="000000"/>
          <w:kern w:val="2"/>
          <w:sz w:val="24"/>
          <w:szCs w:val="24"/>
          <w:u w:val="single"/>
          <w:lang w:eastAsia="zh-CN"/>
        </w:rPr>
        <w:t>знати:</w:t>
      </w:r>
    </w:p>
    <w:p w14:paraId="572D6027" w14:textId="77777777" w:rsidR="00B74B2F" w:rsidRPr="001244D2" w:rsidRDefault="00B74B2F" w:rsidP="00B74B2F">
      <w:pPr>
        <w:adjustRightInd w:val="0"/>
        <w:snapToGrid w:val="0"/>
        <w:ind w:firstLine="454"/>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Cs/>
          <w:color w:val="000000"/>
          <w:kern w:val="2"/>
          <w:sz w:val="24"/>
          <w:szCs w:val="24"/>
          <w:lang w:eastAsia="zh-CN"/>
        </w:rPr>
        <w:lastRenderedPageBreak/>
        <w:t xml:space="preserve">концептуальні підходи у визначенні предмета і системи аграрного права, етапи формування та тенденції його розвитку; </w:t>
      </w:r>
      <w:proofErr w:type="spellStart"/>
      <w:r w:rsidRPr="001244D2">
        <w:rPr>
          <w:rFonts w:ascii="Times New Roman" w:eastAsia="DengXian" w:hAnsi="Times New Roman" w:cs="Times New Roman"/>
          <w:iCs/>
          <w:color w:val="000000"/>
          <w:kern w:val="2"/>
          <w:sz w:val="24"/>
          <w:szCs w:val="24"/>
          <w:lang w:eastAsia="zh-CN"/>
        </w:rPr>
        <w:t>понятійно</w:t>
      </w:r>
      <w:proofErr w:type="spellEnd"/>
      <w:r w:rsidRPr="001244D2">
        <w:rPr>
          <w:rFonts w:ascii="Times New Roman" w:eastAsia="DengXian" w:hAnsi="Times New Roman" w:cs="Times New Roman"/>
          <w:iCs/>
          <w:color w:val="000000"/>
          <w:kern w:val="2"/>
          <w:sz w:val="24"/>
          <w:szCs w:val="24"/>
          <w:lang w:eastAsia="zh-CN"/>
        </w:rPr>
        <w:t xml:space="preserve">-категоріальний апарат аграрного права в умовах сталого розвитку та наукові дискусії щодо їх визначення; принципи правового регулювання відносин в агросфері в умовах сталого розвитку; ознаки, принципи, міжнародні та національні основи регулювання сталого розвитку агросфери як правової категорії; праві засади забезпечення </w:t>
      </w:r>
      <w:proofErr w:type="spellStart"/>
      <w:r w:rsidRPr="001244D2">
        <w:rPr>
          <w:rFonts w:ascii="Times New Roman" w:eastAsia="DengXian" w:hAnsi="Times New Roman" w:cs="Times New Roman"/>
          <w:iCs/>
          <w:color w:val="000000"/>
          <w:kern w:val="2"/>
          <w:sz w:val="24"/>
          <w:szCs w:val="24"/>
          <w:lang w:eastAsia="zh-CN"/>
        </w:rPr>
        <w:t>біобезпеки</w:t>
      </w:r>
      <w:proofErr w:type="spellEnd"/>
      <w:r w:rsidRPr="001244D2">
        <w:rPr>
          <w:rFonts w:ascii="Times New Roman" w:eastAsia="DengXian" w:hAnsi="Times New Roman" w:cs="Times New Roman"/>
          <w:iCs/>
          <w:color w:val="000000"/>
          <w:kern w:val="2"/>
          <w:sz w:val="24"/>
          <w:szCs w:val="24"/>
          <w:lang w:eastAsia="zh-CN"/>
        </w:rPr>
        <w:t xml:space="preserve"> та ведення альтернативних форм ведення сільськогосподарського виробництва; індикатори, критерії та загрози продовольчої безпеки держави; засади порівняльного аграрного права.</w:t>
      </w:r>
    </w:p>
    <w:p w14:paraId="02CE8ACE" w14:textId="77777777" w:rsidR="00B74B2F" w:rsidRPr="001244D2" w:rsidRDefault="00B74B2F" w:rsidP="00B74B2F">
      <w:pPr>
        <w:adjustRightInd w:val="0"/>
        <w:snapToGrid w:val="0"/>
        <w:ind w:firstLine="454"/>
        <w:jc w:val="both"/>
        <w:rPr>
          <w:rFonts w:ascii="Times New Roman" w:eastAsia="DengXian" w:hAnsi="Times New Roman" w:cs="Times New Roman"/>
          <w:iCs/>
          <w:color w:val="000000"/>
          <w:kern w:val="2"/>
          <w:sz w:val="24"/>
          <w:szCs w:val="24"/>
          <w:u w:val="single"/>
          <w:lang w:eastAsia="zh-CN"/>
        </w:rPr>
      </w:pPr>
      <w:r w:rsidRPr="001244D2">
        <w:rPr>
          <w:rFonts w:ascii="Times New Roman" w:eastAsia="DengXian" w:hAnsi="Times New Roman" w:cs="Times New Roman"/>
          <w:iCs/>
          <w:color w:val="000000"/>
          <w:kern w:val="2"/>
          <w:sz w:val="24"/>
          <w:szCs w:val="24"/>
          <w:u w:val="single"/>
          <w:lang w:eastAsia="zh-CN"/>
        </w:rPr>
        <w:t>розуміти:</w:t>
      </w:r>
    </w:p>
    <w:p w14:paraId="48AFAADF" w14:textId="77777777" w:rsidR="00B74B2F" w:rsidRPr="001244D2" w:rsidRDefault="00B74B2F" w:rsidP="00B74B2F">
      <w:pPr>
        <w:adjustRightInd w:val="0"/>
        <w:snapToGrid w:val="0"/>
        <w:ind w:firstLine="454"/>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Cs/>
          <w:color w:val="000000"/>
          <w:kern w:val="2"/>
          <w:sz w:val="24"/>
          <w:szCs w:val="24"/>
          <w:lang w:eastAsia="zh-CN"/>
        </w:rPr>
        <w:t xml:space="preserve">сутність сталого розвитку агросфери, ґенезу його розвитку; основні засади та стратегічні цілі державної та регіональної аграрної політики в аспекті сталого розвитку агросфери; класифікацію аграрних відносин в агросфері за критеріями, напрацьованими та запропонованими науковою доктриною; правові та процедурні аспекти ведення органічного сільськогосподарського виробництва; особливості організаційно-правових форм суб’єктів агробізнесу; особливості публічного і приватного права в контексті правового регулювання відносин з виробництва продукції рослинництва, тваринництва, аквакультури та </w:t>
      </w:r>
      <w:proofErr w:type="spellStart"/>
      <w:r w:rsidRPr="001244D2">
        <w:rPr>
          <w:rFonts w:ascii="Times New Roman" w:eastAsia="DengXian" w:hAnsi="Times New Roman" w:cs="Times New Roman"/>
          <w:iCs/>
          <w:color w:val="000000"/>
          <w:kern w:val="2"/>
          <w:sz w:val="24"/>
          <w:szCs w:val="24"/>
          <w:lang w:eastAsia="zh-CN"/>
        </w:rPr>
        <w:t>агролісівництва</w:t>
      </w:r>
      <w:proofErr w:type="spellEnd"/>
      <w:r w:rsidRPr="001244D2">
        <w:rPr>
          <w:rFonts w:ascii="Times New Roman" w:eastAsia="DengXian" w:hAnsi="Times New Roman" w:cs="Times New Roman"/>
          <w:iCs/>
          <w:color w:val="000000"/>
          <w:kern w:val="2"/>
          <w:sz w:val="24"/>
          <w:szCs w:val="24"/>
          <w:lang w:eastAsia="zh-CN"/>
        </w:rPr>
        <w:t>; соціально-ціннісні орієнтації щодо реалізації аграрних прав та обов’язків; механізм вирішення юридичних колізій у правовому регулюванні відносин в агросфері.</w:t>
      </w:r>
    </w:p>
    <w:p w14:paraId="163B0309" w14:textId="77777777" w:rsidR="00B74B2F" w:rsidRPr="001244D2" w:rsidRDefault="00B74B2F" w:rsidP="00B74B2F">
      <w:pPr>
        <w:adjustRightInd w:val="0"/>
        <w:snapToGrid w:val="0"/>
        <w:ind w:firstLine="454"/>
        <w:jc w:val="both"/>
        <w:rPr>
          <w:rFonts w:ascii="Times New Roman" w:eastAsia="DengXian" w:hAnsi="Times New Roman" w:cs="Times New Roman"/>
          <w:iCs/>
          <w:color w:val="000000"/>
          <w:kern w:val="2"/>
          <w:sz w:val="24"/>
          <w:szCs w:val="24"/>
          <w:u w:val="single"/>
          <w:lang w:eastAsia="zh-CN"/>
        </w:rPr>
      </w:pPr>
      <w:r w:rsidRPr="001244D2">
        <w:rPr>
          <w:rFonts w:ascii="Times New Roman" w:eastAsia="DengXian" w:hAnsi="Times New Roman" w:cs="Times New Roman"/>
          <w:iCs/>
          <w:color w:val="000000"/>
          <w:kern w:val="2"/>
          <w:sz w:val="24"/>
          <w:szCs w:val="24"/>
          <w:u w:val="single"/>
          <w:lang w:eastAsia="zh-CN"/>
        </w:rPr>
        <w:t>вміти:</w:t>
      </w:r>
    </w:p>
    <w:p w14:paraId="70F02877" w14:textId="77777777" w:rsidR="00B74B2F" w:rsidRPr="001244D2" w:rsidRDefault="00B74B2F" w:rsidP="00B74B2F">
      <w:pPr>
        <w:adjustRightInd w:val="0"/>
        <w:snapToGrid w:val="0"/>
        <w:ind w:firstLine="454"/>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Cs/>
          <w:color w:val="000000"/>
          <w:kern w:val="2"/>
          <w:sz w:val="24"/>
          <w:szCs w:val="24"/>
          <w:lang w:eastAsia="zh-CN"/>
        </w:rPr>
        <w:t xml:space="preserve">вдосконалювати й розвивати свій інтелектуальний і загальнокультурний рівень шляхом систематизації знань про актуальні проблеми аграрного права та сталого розвитку агросфери, аналізувати вітчизняну та зарубіжну правозастосовну і судову; формулювати нові гіпотези та розв’язувати наукові проблеми у сфері аграрного права, застосовувати різні види та форми мислення; застосовувати законодавство ЄС та право СОТ у сфері виробництва, переробки та реалізації сільськогосподарської продукції, ведення органічного виробництва, сільськогосподарського </w:t>
      </w:r>
      <w:proofErr w:type="spellStart"/>
      <w:r w:rsidRPr="001244D2">
        <w:rPr>
          <w:rFonts w:ascii="Times New Roman" w:eastAsia="DengXian" w:hAnsi="Times New Roman" w:cs="Times New Roman"/>
          <w:iCs/>
          <w:color w:val="000000"/>
          <w:kern w:val="2"/>
          <w:sz w:val="24"/>
          <w:szCs w:val="24"/>
          <w:lang w:eastAsia="zh-CN"/>
        </w:rPr>
        <w:t>дорадництва</w:t>
      </w:r>
      <w:proofErr w:type="spellEnd"/>
      <w:r w:rsidRPr="001244D2">
        <w:rPr>
          <w:rFonts w:ascii="Times New Roman" w:eastAsia="DengXian" w:hAnsi="Times New Roman" w:cs="Times New Roman"/>
          <w:iCs/>
          <w:color w:val="000000"/>
          <w:kern w:val="2"/>
          <w:sz w:val="24"/>
          <w:szCs w:val="24"/>
          <w:lang w:eastAsia="zh-CN"/>
        </w:rPr>
        <w:t xml:space="preserve"> та сталого розвитку сільських територій; ідентифікувати загрози продовольчої безпеки та обирати шляхи і способи їх подолання; самостійно поповнювати знання та використовувати їх в практиці застосування аграрного та іншого законодавства у сфері регулювання аграрних відносин; формувати теоретико-практичні підходи у сфері правового регулювання аграрних відносин в умовах сталого розвитку агросфери; розв’язувати проблеми </w:t>
      </w:r>
    </w:p>
    <w:p w14:paraId="484D3FE9" w14:textId="77777777" w:rsidR="00B74B2F" w:rsidRPr="001244D2" w:rsidRDefault="00B74B2F" w:rsidP="00B74B2F">
      <w:pPr>
        <w:adjustRightInd w:val="0"/>
        <w:snapToGrid w:val="0"/>
        <w:ind w:firstLine="454"/>
        <w:jc w:val="both"/>
        <w:rPr>
          <w:rFonts w:ascii="Times New Roman" w:eastAsia="DengXian" w:hAnsi="Times New Roman" w:cs="Times New Roman"/>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Види навчальних занять</w:t>
      </w:r>
      <w:r w:rsidRPr="001244D2">
        <w:rPr>
          <w:rFonts w:ascii="Times New Roman" w:eastAsia="DengXian" w:hAnsi="Times New Roman" w:cs="Times New Roman"/>
          <w:color w:val="000000"/>
          <w:kern w:val="2"/>
          <w:sz w:val="24"/>
          <w:szCs w:val="24"/>
          <w:lang w:eastAsia="zh-CN"/>
        </w:rPr>
        <w:t>: лекції, практичні заняття, індивідуальні консультації.</w:t>
      </w:r>
    </w:p>
    <w:p w14:paraId="5699B006" w14:textId="77777777" w:rsidR="00B74B2F" w:rsidRPr="001244D2" w:rsidRDefault="00B74B2F" w:rsidP="00B74B2F">
      <w:pPr>
        <w:adjustRightInd w:val="0"/>
        <w:snapToGrid w:val="0"/>
        <w:ind w:firstLine="454"/>
        <w:jc w:val="both"/>
        <w:rPr>
          <w:rFonts w:ascii="Times New Roman" w:eastAsia="DengXian" w:hAnsi="Times New Roman" w:cs="Times New Roman"/>
          <w:kern w:val="2"/>
          <w:sz w:val="24"/>
          <w:szCs w:val="24"/>
          <w:lang w:eastAsia="zh-CN"/>
        </w:rPr>
      </w:pPr>
      <w:r w:rsidRPr="001244D2">
        <w:rPr>
          <w:rFonts w:ascii="Times New Roman" w:eastAsia="DengXian" w:hAnsi="Times New Roman" w:cs="Times New Roman"/>
          <w:i/>
          <w:iCs/>
          <w:kern w:val="2"/>
          <w:sz w:val="24"/>
          <w:szCs w:val="24"/>
          <w:lang w:eastAsia="zh-CN"/>
        </w:rPr>
        <w:t>Методи оцінювання</w:t>
      </w:r>
      <w:r w:rsidRPr="001244D2">
        <w:rPr>
          <w:rFonts w:ascii="Times New Roman" w:eastAsia="DengXian" w:hAnsi="Times New Roman" w:cs="Times New Roman"/>
          <w:kern w:val="2"/>
          <w:sz w:val="24"/>
          <w:szCs w:val="24"/>
          <w:lang w:eastAsia="zh-CN"/>
        </w:rPr>
        <w:t>: бали за різні види роботи (за практичні завдання, самостійну роботу, поточні контрольні роботи тощо).</w:t>
      </w:r>
    </w:p>
    <w:p w14:paraId="6102C2F9" w14:textId="77777777" w:rsidR="00B74B2F" w:rsidRPr="001244D2" w:rsidRDefault="00B74B2F" w:rsidP="00B74B2F">
      <w:pPr>
        <w:adjustRightInd w:val="0"/>
        <w:snapToGrid w:val="0"/>
        <w:ind w:firstLine="454"/>
        <w:jc w:val="both"/>
        <w:rPr>
          <w:rFonts w:ascii="Times New Roman" w:eastAsia="DengXian" w:hAnsi="Times New Roman" w:cs="Times New Roman"/>
          <w:kern w:val="2"/>
          <w:sz w:val="24"/>
          <w:szCs w:val="24"/>
          <w:lang w:eastAsia="zh-CN"/>
        </w:rPr>
      </w:pPr>
      <w:r w:rsidRPr="001244D2">
        <w:rPr>
          <w:rFonts w:ascii="Times New Roman" w:eastAsia="DengXian" w:hAnsi="Times New Roman" w:cs="Times New Roman"/>
          <w:i/>
          <w:iCs/>
          <w:kern w:val="2"/>
          <w:sz w:val="24"/>
          <w:szCs w:val="24"/>
          <w:lang w:eastAsia="zh-CN"/>
        </w:rPr>
        <w:t>Мова викладання</w:t>
      </w:r>
      <w:r w:rsidRPr="001244D2">
        <w:rPr>
          <w:rFonts w:ascii="Times New Roman" w:eastAsia="DengXian" w:hAnsi="Times New Roman" w:cs="Times New Roman"/>
          <w:kern w:val="2"/>
          <w:sz w:val="24"/>
          <w:szCs w:val="24"/>
          <w:lang w:eastAsia="zh-CN"/>
        </w:rPr>
        <w:t>: українська.</w:t>
      </w:r>
    </w:p>
    <w:p w14:paraId="41FEC0C5" w14:textId="77777777" w:rsidR="00B74B2F" w:rsidRPr="001244D2" w:rsidRDefault="00B74B2F" w:rsidP="00B74B2F">
      <w:pPr>
        <w:adjustRightInd w:val="0"/>
        <w:snapToGrid w:val="0"/>
        <w:ind w:firstLine="454"/>
        <w:jc w:val="both"/>
        <w:rPr>
          <w:rFonts w:ascii="Times New Roman" w:eastAsia="DengXian" w:hAnsi="Times New Roman" w:cs="Times New Roman"/>
          <w:kern w:val="2"/>
          <w:sz w:val="24"/>
          <w:szCs w:val="24"/>
          <w:lang w:eastAsia="zh-CN"/>
        </w:rPr>
      </w:pPr>
      <w:r w:rsidRPr="001244D2">
        <w:rPr>
          <w:rFonts w:ascii="Times New Roman" w:eastAsia="DengXian" w:hAnsi="Times New Roman" w:cs="Times New Roman"/>
          <w:i/>
          <w:iCs/>
          <w:kern w:val="2"/>
          <w:sz w:val="24"/>
          <w:szCs w:val="24"/>
          <w:lang w:eastAsia="zh-CN"/>
        </w:rPr>
        <w:t xml:space="preserve">Обсяг: </w:t>
      </w:r>
      <w:r w:rsidRPr="001244D2">
        <w:rPr>
          <w:rFonts w:ascii="Times New Roman" w:eastAsia="DengXian" w:hAnsi="Times New Roman" w:cs="Times New Roman"/>
          <w:kern w:val="2"/>
          <w:sz w:val="24"/>
          <w:szCs w:val="24"/>
          <w:lang w:eastAsia="zh-CN"/>
        </w:rPr>
        <w:t>всього – 180 год., в т. ч. лекції – 40 год., практичні заняття– 20 год., самостійна робота – 120 год.</w:t>
      </w:r>
    </w:p>
    <w:p w14:paraId="65361823" w14:textId="77777777" w:rsidR="00B74B2F" w:rsidRPr="001244D2" w:rsidRDefault="00B74B2F" w:rsidP="00B74B2F">
      <w:pPr>
        <w:adjustRightInd w:val="0"/>
        <w:snapToGrid w:val="0"/>
        <w:ind w:firstLine="454"/>
        <w:jc w:val="both"/>
        <w:rPr>
          <w:rFonts w:ascii="Times New Roman" w:hAnsi="Times New Roman" w:cs="Times New Roman"/>
          <w:b/>
          <w:sz w:val="24"/>
          <w:szCs w:val="24"/>
        </w:rPr>
      </w:pPr>
      <w:r w:rsidRPr="001244D2">
        <w:rPr>
          <w:rFonts w:ascii="Times New Roman" w:eastAsia="DengXian" w:hAnsi="Times New Roman" w:cs="Times New Roman"/>
          <w:i/>
          <w:iCs/>
          <w:kern w:val="2"/>
          <w:sz w:val="24"/>
          <w:szCs w:val="24"/>
          <w:lang w:eastAsia="zh-CN"/>
        </w:rPr>
        <w:t>Форма контролю</w:t>
      </w:r>
      <w:r w:rsidRPr="001244D2">
        <w:rPr>
          <w:rFonts w:ascii="Times New Roman" w:eastAsia="DengXian" w:hAnsi="Times New Roman" w:cs="Times New Roman"/>
          <w:kern w:val="2"/>
          <w:sz w:val="24"/>
          <w:szCs w:val="24"/>
          <w:lang w:eastAsia="zh-CN"/>
        </w:rPr>
        <w:t>: іспит.</w:t>
      </w:r>
    </w:p>
    <w:p w14:paraId="6748D6FF"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06CDE22"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B92B4F7" w14:textId="77777777" w:rsidR="00B74B2F" w:rsidRPr="001244D2" w:rsidRDefault="00B74B2F" w:rsidP="00B74B2F">
      <w:pPr>
        <w:adjustRightInd w:val="0"/>
        <w:snapToGrid w:val="0"/>
        <w:ind w:firstLine="720"/>
        <w:jc w:val="center"/>
        <w:rPr>
          <w:rFonts w:ascii="Times New Roman" w:eastAsia="DengXian" w:hAnsi="Times New Roman" w:cs="Times New Roman"/>
          <w:b/>
          <w:bCs/>
          <w:i/>
          <w:color w:val="000000"/>
          <w:kern w:val="2"/>
          <w:sz w:val="24"/>
          <w:szCs w:val="24"/>
          <w:lang w:eastAsia="zh-CN"/>
        </w:rPr>
      </w:pPr>
      <w:r w:rsidRPr="001244D2">
        <w:rPr>
          <w:rFonts w:ascii="Times New Roman" w:eastAsia="DengXian" w:hAnsi="Times New Roman" w:cs="Times New Roman"/>
          <w:b/>
          <w:bCs/>
          <w:i/>
          <w:color w:val="000000"/>
          <w:kern w:val="2"/>
          <w:sz w:val="24"/>
          <w:szCs w:val="24"/>
          <w:lang w:eastAsia="zh-CN"/>
        </w:rPr>
        <w:t>Актуальні проблеми правового забезпечення традиційного та альтернативних форм сільського господарства</w:t>
      </w:r>
    </w:p>
    <w:p w14:paraId="66352FE2" w14:textId="77777777" w:rsidR="00B74B2F" w:rsidRPr="001244D2" w:rsidRDefault="00B74B2F" w:rsidP="00B74B2F">
      <w:pPr>
        <w:adjustRightInd w:val="0"/>
        <w:snapToGrid w:val="0"/>
        <w:ind w:firstLine="720"/>
        <w:jc w:val="both"/>
        <w:rPr>
          <w:rFonts w:ascii="Times New Roman" w:eastAsia="DengXian" w:hAnsi="Times New Roman" w:cs="Times New Roman"/>
          <w:i/>
          <w:iCs/>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 xml:space="preserve">Статус: </w:t>
      </w:r>
      <w:r w:rsidRPr="001244D2">
        <w:rPr>
          <w:rFonts w:ascii="Times New Roman" w:eastAsia="DengXian" w:hAnsi="Times New Roman" w:cs="Times New Roman"/>
          <w:color w:val="000000"/>
          <w:kern w:val="2"/>
          <w:sz w:val="24"/>
          <w:szCs w:val="24"/>
          <w:lang w:eastAsia="zh-CN"/>
        </w:rPr>
        <w:t>дисципліна вільного вибору аспіранта</w:t>
      </w:r>
      <w:r w:rsidRPr="001244D2">
        <w:rPr>
          <w:rFonts w:ascii="Times New Roman" w:eastAsia="DengXian" w:hAnsi="Times New Roman" w:cs="Times New Roman"/>
          <w:i/>
          <w:iCs/>
          <w:color w:val="000000"/>
          <w:kern w:val="2"/>
          <w:sz w:val="24"/>
          <w:szCs w:val="24"/>
          <w:lang w:eastAsia="zh-CN"/>
        </w:rPr>
        <w:t xml:space="preserve"> </w:t>
      </w:r>
    </w:p>
    <w:p w14:paraId="217AEE3C" w14:textId="77777777" w:rsidR="00B74B2F" w:rsidRPr="001244D2" w:rsidRDefault="00B74B2F" w:rsidP="00B74B2F">
      <w:pPr>
        <w:adjustRightInd w:val="0"/>
        <w:snapToGrid w:val="0"/>
        <w:ind w:firstLine="720"/>
        <w:jc w:val="both"/>
        <w:rPr>
          <w:rFonts w:ascii="Times New Roman" w:eastAsia="DengXian" w:hAnsi="Times New Roman" w:cs="Times New Roman"/>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 xml:space="preserve">Семестр: </w:t>
      </w:r>
      <w:r w:rsidRPr="001244D2">
        <w:rPr>
          <w:rFonts w:ascii="Times New Roman" w:eastAsia="DengXian" w:hAnsi="Times New Roman" w:cs="Times New Roman"/>
          <w:color w:val="000000"/>
          <w:kern w:val="2"/>
          <w:sz w:val="24"/>
          <w:szCs w:val="24"/>
          <w:lang w:eastAsia="zh-CN"/>
        </w:rPr>
        <w:t>3/4</w:t>
      </w:r>
    </w:p>
    <w:p w14:paraId="04123450"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 xml:space="preserve">Мета: </w:t>
      </w:r>
      <w:r w:rsidRPr="001244D2">
        <w:rPr>
          <w:rFonts w:ascii="Times New Roman" w:eastAsia="DengXian" w:hAnsi="Times New Roman" w:cs="Times New Roman"/>
          <w:iCs/>
          <w:color w:val="000000"/>
          <w:kern w:val="2"/>
          <w:sz w:val="24"/>
          <w:szCs w:val="24"/>
          <w:lang w:eastAsia="zh-CN"/>
        </w:rPr>
        <w:t xml:space="preserve">закріплення, розширення та поглиблення комплексу спеціальних правових знань й формування предметних </w:t>
      </w:r>
      <w:proofErr w:type="spellStart"/>
      <w:r w:rsidRPr="001244D2">
        <w:rPr>
          <w:rFonts w:ascii="Times New Roman" w:eastAsia="DengXian" w:hAnsi="Times New Roman" w:cs="Times New Roman"/>
          <w:iCs/>
          <w:color w:val="000000"/>
          <w:kern w:val="2"/>
          <w:sz w:val="24"/>
          <w:szCs w:val="24"/>
          <w:lang w:eastAsia="zh-CN"/>
        </w:rPr>
        <w:t>компетентностей</w:t>
      </w:r>
      <w:proofErr w:type="spellEnd"/>
      <w:r w:rsidRPr="001244D2">
        <w:rPr>
          <w:rFonts w:ascii="Times New Roman" w:eastAsia="DengXian" w:hAnsi="Times New Roman" w:cs="Times New Roman"/>
          <w:iCs/>
          <w:color w:val="000000"/>
          <w:kern w:val="2"/>
          <w:sz w:val="24"/>
          <w:szCs w:val="24"/>
          <w:lang w:eastAsia="zh-CN"/>
        </w:rPr>
        <w:t xml:space="preserve"> у сфері правового забезпечення </w:t>
      </w:r>
      <w:r w:rsidRPr="001244D2">
        <w:rPr>
          <w:rFonts w:ascii="Times New Roman" w:eastAsia="DengXian" w:hAnsi="Times New Roman" w:cs="Times New Roman"/>
          <w:bCs/>
          <w:iCs/>
          <w:color w:val="000000"/>
          <w:kern w:val="2"/>
          <w:sz w:val="24"/>
          <w:szCs w:val="24"/>
          <w:lang w:eastAsia="zh-CN"/>
        </w:rPr>
        <w:t>традиційного та альтернативних форм сільського господарства</w:t>
      </w:r>
      <w:r w:rsidRPr="001244D2">
        <w:rPr>
          <w:rFonts w:ascii="Times New Roman" w:eastAsia="DengXian" w:hAnsi="Times New Roman" w:cs="Times New Roman"/>
          <w:iCs/>
          <w:color w:val="000000"/>
          <w:kern w:val="2"/>
          <w:sz w:val="24"/>
          <w:szCs w:val="24"/>
          <w:lang w:eastAsia="zh-CN"/>
        </w:rPr>
        <w:t xml:space="preserve"> в умовах сталого розвитку агросфери, активізація аналітичної діяльності здобувачів, вироблення вмінь самостійного аналізу та тлумачення законодавства, проведення науково-дослідницької роботи, а також практичних навичок у регулюванні відносин в агросфері. </w:t>
      </w:r>
    </w:p>
    <w:p w14:paraId="496DA399"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Коротка характеристика:</w:t>
      </w:r>
      <w:r w:rsidRPr="001244D2">
        <w:rPr>
          <w:rFonts w:ascii="Times New Roman" w:eastAsia="DengXian" w:hAnsi="Times New Roman" w:cs="Times New Roman"/>
          <w:iCs/>
          <w:color w:val="000000"/>
          <w:kern w:val="2"/>
          <w:sz w:val="24"/>
          <w:szCs w:val="24"/>
          <w:lang w:eastAsia="zh-CN"/>
        </w:rPr>
        <w:t xml:space="preserve"> Навчальна дисципліна «Актуальні проблеми правового забезпечення традиційного та альтернативних форм сільського господарства» входить до циклу дисциплін вільного вибору аспірантами і спрямована на формування фахових </w:t>
      </w:r>
      <w:proofErr w:type="spellStart"/>
      <w:r w:rsidRPr="001244D2">
        <w:rPr>
          <w:rFonts w:ascii="Times New Roman" w:eastAsia="DengXian" w:hAnsi="Times New Roman" w:cs="Times New Roman"/>
          <w:iCs/>
          <w:color w:val="000000"/>
          <w:kern w:val="2"/>
          <w:sz w:val="24"/>
          <w:szCs w:val="24"/>
          <w:lang w:eastAsia="zh-CN"/>
        </w:rPr>
        <w:t>компетентностей</w:t>
      </w:r>
      <w:proofErr w:type="spellEnd"/>
      <w:r w:rsidRPr="001244D2">
        <w:rPr>
          <w:rFonts w:ascii="Times New Roman" w:eastAsia="DengXian" w:hAnsi="Times New Roman" w:cs="Times New Roman"/>
          <w:iCs/>
          <w:color w:val="000000"/>
          <w:kern w:val="2"/>
          <w:sz w:val="24"/>
          <w:szCs w:val="24"/>
          <w:lang w:eastAsia="zh-CN"/>
        </w:rPr>
        <w:t xml:space="preserve"> за спеціалізаціями в рамках узагальненого об’єкта юридичної практики. Її вивчення сприяє набуттю здобувачами поглиблених знань про теоретичні концепції, сучасні </w:t>
      </w:r>
      <w:r w:rsidRPr="001244D2">
        <w:rPr>
          <w:rFonts w:ascii="Times New Roman" w:eastAsia="DengXian" w:hAnsi="Times New Roman" w:cs="Times New Roman"/>
          <w:iCs/>
          <w:color w:val="000000"/>
          <w:kern w:val="2"/>
          <w:sz w:val="24"/>
          <w:szCs w:val="24"/>
          <w:lang w:eastAsia="zh-CN"/>
        </w:rPr>
        <w:lastRenderedPageBreak/>
        <w:t>тенденції та дискусійні проблеми аграрно-правової доктрини, достатніх для продукування нових ідей та розв’язання комплексних проблем під час здійснення науково-дослідної та викладацької діяльності. Зазначена дисципліна призначена для аспірантів (здобувачів вищої освіти ступеня доктора філософії).</w:t>
      </w:r>
    </w:p>
    <w:p w14:paraId="0E2A09D0"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Cs/>
          <w:color w:val="000000"/>
          <w:kern w:val="2"/>
          <w:sz w:val="24"/>
          <w:szCs w:val="24"/>
          <w:lang w:eastAsia="zh-CN"/>
        </w:rPr>
        <w:t xml:space="preserve">Завданнями вивчення навчальної дисципліни є: формування фахових та предметних </w:t>
      </w:r>
      <w:proofErr w:type="spellStart"/>
      <w:r w:rsidRPr="001244D2">
        <w:rPr>
          <w:rFonts w:ascii="Times New Roman" w:eastAsia="DengXian" w:hAnsi="Times New Roman" w:cs="Times New Roman"/>
          <w:iCs/>
          <w:color w:val="000000"/>
          <w:kern w:val="2"/>
          <w:sz w:val="24"/>
          <w:szCs w:val="24"/>
          <w:lang w:eastAsia="zh-CN"/>
        </w:rPr>
        <w:t>компетентностей</w:t>
      </w:r>
      <w:proofErr w:type="spellEnd"/>
      <w:r w:rsidRPr="001244D2">
        <w:rPr>
          <w:rFonts w:ascii="Times New Roman" w:eastAsia="DengXian" w:hAnsi="Times New Roman" w:cs="Times New Roman"/>
          <w:iCs/>
          <w:color w:val="000000"/>
          <w:kern w:val="2"/>
          <w:sz w:val="24"/>
          <w:szCs w:val="24"/>
          <w:lang w:eastAsia="zh-CN"/>
        </w:rPr>
        <w:t xml:space="preserve">, що спираються на науково обґрунтовані аграрно-правові концепції і доктрини; засвоєння теоретико-правових та методологічних засад правового забезпечення аграрних відносин в умовах сталого розвитку агросфери, системи сучасного аграрного права, його </w:t>
      </w:r>
      <w:proofErr w:type="spellStart"/>
      <w:r w:rsidRPr="001244D2">
        <w:rPr>
          <w:rFonts w:ascii="Times New Roman" w:eastAsia="DengXian" w:hAnsi="Times New Roman" w:cs="Times New Roman"/>
          <w:iCs/>
          <w:color w:val="000000"/>
          <w:kern w:val="2"/>
          <w:sz w:val="24"/>
          <w:szCs w:val="24"/>
          <w:lang w:eastAsia="zh-CN"/>
        </w:rPr>
        <w:t>системоутворюючих</w:t>
      </w:r>
      <w:proofErr w:type="spellEnd"/>
      <w:r w:rsidRPr="001244D2">
        <w:rPr>
          <w:rFonts w:ascii="Times New Roman" w:eastAsia="DengXian" w:hAnsi="Times New Roman" w:cs="Times New Roman"/>
          <w:iCs/>
          <w:color w:val="000000"/>
          <w:kern w:val="2"/>
          <w:sz w:val="24"/>
          <w:szCs w:val="24"/>
          <w:lang w:eastAsia="zh-CN"/>
        </w:rPr>
        <w:t xml:space="preserve"> категорій; формування навичок визначення особливостей сучасних форм ведення агробізнесу, правового регулювання окремих видів агробізнесу як у сфері традиційного сільськогосподарського виробництва, так і альтернативних форм його ведення, правового забезпечення продовольчої безпеки держави, видів і форм державної підтримки сільського господарства, сільськогосподарського </w:t>
      </w:r>
      <w:proofErr w:type="spellStart"/>
      <w:r w:rsidRPr="001244D2">
        <w:rPr>
          <w:rFonts w:ascii="Times New Roman" w:eastAsia="DengXian" w:hAnsi="Times New Roman" w:cs="Times New Roman"/>
          <w:iCs/>
          <w:color w:val="000000"/>
          <w:kern w:val="2"/>
          <w:sz w:val="24"/>
          <w:szCs w:val="24"/>
          <w:lang w:eastAsia="zh-CN"/>
        </w:rPr>
        <w:t>дорадництва</w:t>
      </w:r>
      <w:proofErr w:type="spellEnd"/>
      <w:r w:rsidRPr="001244D2">
        <w:rPr>
          <w:rFonts w:ascii="Times New Roman" w:eastAsia="DengXian" w:hAnsi="Times New Roman" w:cs="Times New Roman"/>
          <w:iCs/>
          <w:color w:val="000000"/>
          <w:kern w:val="2"/>
          <w:sz w:val="24"/>
          <w:szCs w:val="24"/>
          <w:lang w:eastAsia="zh-CN"/>
        </w:rPr>
        <w:t xml:space="preserve">, сталого розвитку сільських територій, основ компаративістського аграрного права; вироблення вміння аналізувати особливості правового забезпечення та перспективи розвитку агросфери в умовах СОТ та ЄС, необхідного для виконання своїх функцій у процесі майбутньої трудової та наукової діяльності і розвитку кар’єри, засновані на здобутих знаннях з даної навчальної дисципліни. </w:t>
      </w:r>
    </w:p>
    <w:p w14:paraId="7DC7333F"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 xml:space="preserve">Результати навчання: </w:t>
      </w:r>
      <w:r w:rsidRPr="001244D2">
        <w:rPr>
          <w:rFonts w:ascii="Times New Roman" w:eastAsia="DengXian" w:hAnsi="Times New Roman" w:cs="Times New Roman"/>
          <w:iCs/>
          <w:color w:val="000000"/>
          <w:kern w:val="2"/>
          <w:sz w:val="24"/>
          <w:szCs w:val="24"/>
          <w:lang w:eastAsia="zh-CN"/>
        </w:rPr>
        <w:t>аспірант повинен:</w:t>
      </w:r>
    </w:p>
    <w:p w14:paraId="5E05EB0D"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u w:val="single"/>
          <w:lang w:eastAsia="zh-CN"/>
        </w:rPr>
      </w:pPr>
      <w:r w:rsidRPr="001244D2">
        <w:rPr>
          <w:rFonts w:ascii="Times New Roman" w:eastAsia="DengXian" w:hAnsi="Times New Roman" w:cs="Times New Roman"/>
          <w:iCs/>
          <w:color w:val="000000"/>
          <w:kern w:val="2"/>
          <w:sz w:val="24"/>
          <w:szCs w:val="24"/>
          <w:u w:val="single"/>
          <w:lang w:eastAsia="zh-CN"/>
        </w:rPr>
        <w:t>знати:</w:t>
      </w:r>
    </w:p>
    <w:p w14:paraId="2417329B"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Cs/>
          <w:color w:val="000000"/>
          <w:kern w:val="2"/>
          <w:sz w:val="24"/>
          <w:szCs w:val="24"/>
          <w:lang w:eastAsia="zh-CN"/>
        </w:rPr>
        <w:t xml:space="preserve">концептуальні підходи у визначенні предмета і системи аграрного права, етапи формування та тенденції його розвитку; </w:t>
      </w:r>
      <w:proofErr w:type="spellStart"/>
      <w:r w:rsidRPr="001244D2">
        <w:rPr>
          <w:rFonts w:ascii="Times New Roman" w:eastAsia="DengXian" w:hAnsi="Times New Roman" w:cs="Times New Roman"/>
          <w:iCs/>
          <w:color w:val="000000"/>
          <w:kern w:val="2"/>
          <w:sz w:val="24"/>
          <w:szCs w:val="24"/>
          <w:lang w:eastAsia="zh-CN"/>
        </w:rPr>
        <w:t>понятійно</w:t>
      </w:r>
      <w:proofErr w:type="spellEnd"/>
      <w:r w:rsidRPr="001244D2">
        <w:rPr>
          <w:rFonts w:ascii="Times New Roman" w:eastAsia="DengXian" w:hAnsi="Times New Roman" w:cs="Times New Roman"/>
          <w:iCs/>
          <w:color w:val="000000"/>
          <w:kern w:val="2"/>
          <w:sz w:val="24"/>
          <w:szCs w:val="24"/>
          <w:lang w:eastAsia="zh-CN"/>
        </w:rPr>
        <w:t xml:space="preserve">-категоріальний апарат у сфері ведення традиційного та альтернативних форм аграрного виробництва та наукові дискусії щодо їх визначення; види альтернативних форм аграрного виробництва та ґенеза їх законодавчого врегулювання; принципи правового регулювання відносин в агросфері при веденні традиційного та альтернативних форм сільськогосподарського виробництва; ознаки, принципи, міжнародні та національні основи регулювання сталого розвитку агросфери як правової категорії; праві засади забезпечення </w:t>
      </w:r>
      <w:proofErr w:type="spellStart"/>
      <w:r w:rsidRPr="001244D2">
        <w:rPr>
          <w:rFonts w:ascii="Times New Roman" w:eastAsia="DengXian" w:hAnsi="Times New Roman" w:cs="Times New Roman"/>
          <w:iCs/>
          <w:color w:val="000000"/>
          <w:kern w:val="2"/>
          <w:sz w:val="24"/>
          <w:szCs w:val="24"/>
          <w:lang w:eastAsia="zh-CN"/>
        </w:rPr>
        <w:t>біобезпеки</w:t>
      </w:r>
      <w:proofErr w:type="spellEnd"/>
      <w:r w:rsidRPr="001244D2">
        <w:rPr>
          <w:rFonts w:ascii="Times New Roman" w:eastAsia="DengXian" w:hAnsi="Times New Roman" w:cs="Times New Roman"/>
          <w:iCs/>
          <w:color w:val="000000"/>
          <w:kern w:val="2"/>
          <w:sz w:val="24"/>
          <w:szCs w:val="24"/>
          <w:lang w:eastAsia="zh-CN"/>
        </w:rPr>
        <w:t>; індикатори, критерії та загрози продовольчої безпеки держави; заходи державної підтримки виробників органічної сільськогосподарської продукції.</w:t>
      </w:r>
    </w:p>
    <w:p w14:paraId="28FD38D4"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u w:val="single"/>
          <w:lang w:eastAsia="zh-CN"/>
        </w:rPr>
      </w:pPr>
      <w:r w:rsidRPr="001244D2">
        <w:rPr>
          <w:rFonts w:ascii="Times New Roman" w:eastAsia="DengXian" w:hAnsi="Times New Roman" w:cs="Times New Roman"/>
          <w:iCs/>
          <w:color w:val="000000"/>
          <w:kern w:val="2"/>
          <w:sz w:val="24"/>
          <w:szCs w:val="24"/>
          <w:u w:val="single"/>
          <w:lang w:eastAsia="zh-CN"/>
        </w:rPr>
        <w:t>розуміти:</w:t>
      </w:r>
    </w:p>
    <w:p w14:paraId="1579F2A9"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Cs/>
          <w:color w:val="000000"/>
          <w:kern w:val="2"/>
          <w:sz w:val="24"/>
          <w:szCs w:val="24"/>
          <w:lang w:eastAsia="zh-CN"/>
        </w:rPr>
        <w:t xml:space="preserve">сутність сталого розвитку агросфери, ґенезу його розвитку; основні засади та стратегічні цілі державної та регіональної аграрної політики в аспекті сталого розвитку агросфери; класифікацію аграрних відносин в агросфері за критеріями, напрацьованими та запропонованими науковою доктриною; правові та процедурні аспекти ведення органічного сільськогосподарського виробництва; особливості організаційно-правових форм суб’єктів агробізнесу; особливості публічного і приватного права в контексті правового регулювання відносин з виробництва продукції рослинництва, тваринництва, аквакультури та </w:t>
      </w:r>
      <w:proofErr w:type="spellStart"/>
      <w:r w:rsidRPr="001244D2">
        <w:rPr>
          <w:rFonts w:ascii="Times New Roman" w:eastAsia="DengXian" w:hAnsi="Times New Roman" w:cs="Times New Roman"/>
          <w:iCs/>
          <w:color w:val="000000"/>
          <w:kern w:val="2"/>
          <w:sz w:val="24"/>
          <w:szCs w:val="24"/>
          <w:lang w:eastAsia="zh-CN"/>
        </w:rPr>
        <w:t>агролісівництва</w:t>
      </w:r>
      <w:proofErr w:type="spellEnd"/>
      <w:r w:rsidRPr="001244D2">
        <w:rPr>
          <w:rFonts w:ascii="Times New Roman" w:eastAsia="DengXian" w:hAnsi="Times New Roman" w:cs="Times New Roman"/>
          <w:iCs/>
          <w:color w:val="000000"/>
          <w:kern w:val="2"/>
          <w:sz w:val="24"/>
          <w:szCs w:val="24"/>
          <w:lang w:eastAsia="zh-CN"/>
        </w:rPr>
        <w:t>; соціально-ціннісні орієнтації щодо реалізації аграрних прав та обов’язків; механізм вирішення юридичних колізій у правовому регулюванні відносин в агросфері.</w:t>
      </w:r>
    </w:p>
    <w:p w14:paraId="025F087A"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u w:val="single"/>
          <w:lang w:eastAsia="zh-CN"/>
        </w:rPr>
      </w:pPr>
      <w:r w:rsidRPr="001244D2">
        <w:rPr>
          <w:rFonts w:ascii="Times New Roman" w:eastAsia="DengXian" w:hAnsi="Times New Roman" w:cs="Times New Roman"/>
          <w:iCs/>
          <w:color w:val="000000"/>
          <w:kern w:val="2"/>
          <w:sz w:val="24"/>
          <w:szCs w:val="24"/>
          <w:u w:val="single"/>
          <w:lang w:eastAsia="zh-CN"/>
        </w:rPr>
        <w:t>вміти:</w:t>
      </w:r>
    </w:p>
    <w:p w14:paraId="12D4E3F3" w14:textId="77777777" w:rsidR="00B74B2F" w:rsidRPr="001244D2" w:rsidRDefault="00B74B2F" w:rsidP="00B74B2F">
      <w:pPr>
        <w:adjustRightInd w:val="0"/>
        <w:snapToGrid w:val="0"/>
        <w:ind w:firstLine="720"/>
        <w:jc w:val="both"/>
        <w:rPr>
          <w:rFonts w:ascii="Times New Roman" w:eastAsia="DengXian" w:hAnsi="Times New Roman" w:cs="Times New Roman"/>
          <w:iCs/>
          <w:color w:val="000000"/>
          <w:kern w:val="2"/>
          <w:sz w:val="24"/>
          <w:szCs w:val="24"/>
          <w:lang w:eastAsia="zh-CN"/>
        </w:rPr>
      </w:pPr>
      <w:r w:rsidRPr="001244D2">
        <w:rPr>
          <w:rFonts w:ascii="Times New Roman" w:eastAsia="DengXian" w:hAnsi="Times New Roman" w:cs="Times New Roman"/>
          <w:iCs/>
          <w:color w:val="000000"/>
          <w:kern w:val="2"/>
          <w:sz w:val="24"/>
          <w:szCs w:val="24"/>
          <w:lang w:eastAsia="zh-CN"/>
        </w:rPr>
        <w:t xml:space="preserve">вдосконалювати й розвивати свій інтелектуальний і загальнокультурний рівень шляхом систематизації знань про актуальні проблеми аграрного права та сталого розвитку агросфери, аналізувати вітчизняну та зарубіжну правозастосовну і судову; формулювати нові гіпотези та розв’язувати наукові проблеми у сфері аграрного права, застосовувати різні види та форми мислення; застосовувати законодавство ЄС та право СОТ у сфері виробництва, переробки та реалізації сільськогосподарської продукції, ведення органічного виробництва, функціонування сільськогосподарського </w:t>
      </w:r>
      <w:proofErr w:type="spellStart"/>
      <w:r w:rsidRPr="001244D2">
        <w:rPr>
          <w:rFonts w:ascii="Times New Roman" w:eastAsia="DengXian" w:hAnsi="Times New Roman" w:cs="Times New Roman"/>
          <w:iCs/>
          <w:color w:val="000000"/>
          <w:kern w:val="2"/>
          <w:sz w:val="24"/>
          <w:szCs w:val="24"/>
          <w:lang w:eastAsia="zh-CN"/>
        </w:rPr>
        <w:t>дорадництва</w:t>
      </w:r>
      <w:proofErr w:type="spellEnd"/>
      <w:r w:rsidRPr="001244D2">
        <w:rPr>
          <w:rFonts w:ascii="Times New Roman" w:eastAsia="DengXian" w:hAnsi="Times New Roman" w:cs="Times New Roman"/>
          <w:iCs/>
          <w:color w:val="000000"/>
          <w:kern w:val="2"/>
          <w:sz w:val="24"/>
          <w:szCs w:val="24"/>
          <w:lang w:eastAsia="zh-CN"/>
        </w:rPr>
        <w:t xml:space="preserve"> та сталого розвитку сільських територій; ідентифікувати загрози продовольчої безпеки та обирати шляхи і способи їх подолання; самостійно поповнювати знання та використовувати їх в практиці застосування аграрного та іншого законодавства у сфері регулювання аграрних відносин; формувати теоретико-практичні підходи у сфері правового регулювання аграрних відносин в умовах сталого розвитку агросфери; розв’язувати проблеми </w:t>
      </w:r>
    </w:p>
    <w:p w14:paraId="0C399A87" w14:textId="77777777" w:rsidR="00B74B2F" w:rsidRPr="001244D2" w:rsidRDefault="00B74B2F" w:rsidP="00B74B2F">
      <w:pPr>
        <w:adjustRightInd w:val="0"/>
        <w:snapToGrid w:val="0"/>
        <w:ind w:firstLine="720"/>
        <w:jc w:val="both"/>
        <w:rPr>
          <w:rFonts w:ascii="Times New Roman" w:eastAsia="DengXian" w:hAnsi="Times New Roman" w:cs="Times New Roman"/>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Види навчальних занять</w:t>
      </w:r>
      <w:r w:rsidRPr="001244D2">
        <w:rPr>
          <w:rFonts w:ascii="Times New Roman" w:eastAsia="DengXian" w:hAnsi="Times New Roman" w:cs="Times New Roman"/>
          <w:color w:val="000000"/>
          <w:kern w:val="2"/>
          <w:sz w:val="24"/>
          <w:szCs w:val="24"/>
          <w:lang w:eastAsia="zh-CN"/>
        </w:rPr>
        <w:t>: лекції, практичні заняття, індивідуальні консультації.</w:t>
      </w:r>
    </w:p>
    <w:p w14:paraId="18E9EED5" w14:textId="77777777" w:rsidR="00B74B2F" w:rsidRPr="001244D2" w:rsidRDefault="00B74B2F" w:rsidP="00B74B2F">
      <w:pPr>
        <w:adjustRightInd w:val="0"/>
        <w:snapToGrid w:val="0"/>
        <w:ind w:firstLine="720"/>
        <w:jc w:val="both"/>
        <w:rPr>
          <w:rFonts w:ascii="Times New Roman" w:eastAsia="DengXian" w:hAnsi="Times New Roman" w:cs="Times New Roman"/>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Методи оцінювання</w:t>
      </w:r>
      <w:r w:rsidRPr="001244D2">
        <w:rPr>
          <w:rFonts w:ascii="Times New Roman" w:eastAsia="DengXian" w:hAnsi="Times New Roman" w:cs="Times New Roman"/>
          <w:color w:val="000000"/>
          <w:kern w:val="2"/>
          <w:sz w:val="24"/>
          <w:szCs w:val="24"/>
          <w:lang w:eastAsia="zh-CN"/>
        </w:rPr>
        <w:t>: бали за різні види роботи (за практичні завдання, самостійну роботу, поточні контрольні роботи тощо).</w:t>
      </w:r>
    </w:p>
    <w:p w14:paraId="617C2749" w14:textId="77777777" w:rsidR="00B74B2F" w:rsidRPr="001244D2" w:rsidRDefault="00B74B2F" w:rsidP="00B74B2F">
      <w:pPr>
        <w:adjustRightInd w:val="0"/>
        <w:snapToGrid w:val="0"/>
        <w:ind w:firstLine="720"/>
        <w:jc w:val="both"/>
        <w:rPr>
          <w:rFonts w:ascii="Times New Roman" w:eastAsia="DengXian" w:hAnsi="Times New Roman" w:cs="Times New Roman"/>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lastRenderedPageBreak/>
        <w:t>Мова викладання</w:t>
      </w:r>
      <w:r w:rsidRPr="001244D2">
        <w:rPr>
          <w:rFonts w:ascii="Times New Roman" w:eastAsia="DengXian" w:hAnsi="Times New Roman" w:cs="Times New Roman"/>
          <w:color w:val="000000"/>
          <w:kern w:val="2"/>
          <w:sz w:val="24"/>
          <w:szCs w:val="24"/>
          <w:lang w:eastAsia="zh-CN"/>
        </w:rPr>
        <w:t>: українська.</w:t>
      </w:r>
    </w:p>
    <w:p w14:paraId="72FC076A" w14:textId="77777777" w:rsidR="00B74B2F" w:rsidRPr="001244D2" w:rsidRDefault="00B74B2F" w:rsidP="00B74B2F">
      <w:pPr>
        <w:adjustRightInd w:val="0"/>
        <w:snapToGrid w:val="0"/>
        <w:ind w:firstLine="720"/>
        <w:jc w:val="both"/>
        <w:rPr>
          <w:rFonts w:ascii="Times New Roman" w:eastAsia="DengXian" w:hAnsi="Times New Roman" w:cs="Times New Roman"/>
          <w:color w:val="000000"/>
          <w:kern w:val="2"/>
          <w:sz w:val="24"/>
          <w:szCs w:val="24"/>
          <w:lang w:eastAsia="zh-CN"/>
        </w:rPr>
      </w:pPr>
      <w:r w:rsidRPr="001244D2">
        <w:rPr>
          <w:rFonts w:ascii="Times New Roman" w:eastAsia="DengXian" w:hAnsi="Times New Roman" w:cs="Times New Roman"/>
          <w:i/>
          <w:iCs/>
          <w:color w:val="000000"/>
          <w:kern w:val="2"/>
          <w:sz w:val="24"/>
          <w:szCs w:val="24"/>
          <w:lang w:eastAsia="zh-CN"/>
        </w:rPr>
        <w:t xml:space="preserve">Обсяг: </w:t>
      </w:r>
      <w:r w:rsidRPr="001244D2">
        <w:rPr>
          <w:rFonts w:ascii="Times New Roman" w:eastAsia="DengXian" w:hAnsi="Times New Roman" w:cs="Times New Roman"/>
          <w:color w:val="000000"/>
          <w:kern w:val="2"/>
          <w:sz w:val="24"/>
          <w:szCs w:val="24"/>
          <w:lang w:eastAsia="zh-CN"/>
        </w:rPr>
        <w:t>всього – 180 год., в т. ч. лекції – 40 год., практичні заняття– 20 год., самостійна робота – 120 год.</w:t>
      </w:r>
    </w:p>
    <w:p w14:paraId="49B55CED" w14:textId="77777777" w:rsidR="00B74B2F" w:rsidRPr="001244D2" w:rsidRDefault="00B74B2F" w:rsidP="00B74B2F">
      <w:pPr>
        <w:adjustRightInd w:val="0"/>
        <w:snapToGrid w:val="0"/>
        <w:ind w:firstLine="720"/>
        <w:jc w:val="both"/>
        <w:rPr>
          <w:rFonts w:ascii="Times New Roman" w:hAnsi="Times New Roman" w:cs="Times New Roman"/>
          <w:b/>
          <w:color w:val="000000"/>
          <w:sz w:val="24"/>
          <w:szCs w:val="24"/>
        </w:rPr>
      </w:pPr>
      <w:r w:rsidRPr="001244D2">
        <w:rPr>
          <w:rFonts w:ascii="Times New Roman" w:eastAsia="DengXian" w:hAnsi="Times New Roman" w:cs="Times New Roman"/>
          <w:i/>
          <w:iCs/>
          <w:color w:val="000000"/>
          <w:kern w:val="2"/>
          <w:sz w:val="24"/>
          <w:szCs w:val="24"/>
          <w:lang w:eastAsia="zh-CN"/>
        </w:rPr>
        <w:t>Форма контролю</w:t>
      </w:r>
      <w:r w:rsidRPr="001244D2">
        <w:rPr>
          <w:rFonts w:ascii="Times New Roman" w:eastAsia="DengXian" w:hAnsi="Times New Roman" w:cs="Times New Roman"/>
          <w:color w:val="000000"/>
          <w:kern w:val="2"/>
          <w:sz w:val="24"/>
          <w:szCs w:val="24"/>
          <w:lang w:eastAsia="zh-CN"/>
        </w:rPr>
        <w:t>: іспит.</w:t>
      </w:r>
    </w:p>
    <w:p w14:paraId="4DBACDD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2774723"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4F0CCA1" w14:textId="77777777" w:rsidR="00B74B2F" w:rsidRPr="001244D2" w:rsidRDefault="00B74B2F" w:rsidP="00B74B2F">
      <w:pPr>
        <w:adjustRightInd w:val="0"/>
        <w:snapToGrid w:val="0"/>
        <w:ind w:firstLine="720"/>
        <w:jc w:val="both"/>
        <w:rPr>
          <w:rFonts w:ascii="Times New Roman" w:hAnsi="Times New Roman" w:cs="Times New Roman"/>
          <w:b/>
          <w:i/>
          <w:sz w:val="24"/>
          <w:szCs w:val="24"/>
        </w:rPr>
      </w:pPr>
      <w:r w:rsidRPr="001244D2">
        <w:rPr>
          <w:rFonts w:ascii="Times New Roman" w:hAnsi="Times New Roman" w:cs="Times New Roman"/>
          <w:b/>
          <w:i/>
          <w:sz w:val="24"/>
          <w:szCs w:val="24"/>
        </w:rPr>
        <w:t>Актуальні питання правового регулювання користування земельними ділянками</w:t>
      </w:r>
    </w:p>
    <w:p w14:paraId="24E6F7D5"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4BBE7AD3"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Семестр: 3\4</w:t>
      </w:r>
    </w:p>
    <w:p w14:paraId="657ABF5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надання аспірантам комплексної системи знань про актуальні питання правового регулювання користування земельними ділянками, доктринальні концепції провідних наукових шкіл з земельного права стосовно вирішення проблемних питань у сфері правового регулювання користування земельними ділянками; набуття аспірантами комплексу системних та професійних знань, компетенцій у сфері правового регулювання користування земельними ділянками, що дозволяють здійснювати самостійні наукові дослідження та розробляти практичні рекомендації у відповідній сфері. Запропонована дисципліна покликана сформувати навички наукового аналізу у сфері правового регулювання користування земельними ділянками, оволодіння термінологією у сфері досліджуваного наукового напряму.</w:t>
      </w:r>
    </w:p>
    <w:p w14:paraId="310AC8B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Навчальна дисципліна «Актуальні питання правового регулювання користування земельними ділянками» є вибірковою юридичною дисципліною, яка закладає підвалини сучасного юридичного мислення та розвиває світогляд майбутнього правознавця. Відповідна дисципліна призначена для аспірантів (здобувачів вищої освіти ступеня доктора філософії).</w:t>
      </w:r>
    </w:p>
    <w:p w14:paraId="05C2EE19" w14:textId="77777777" w:rsidR="00B74B2F" w:rsidRPr="001244D2" w:rsidRDefault="00B74B2F" w:rsidP="00B74B2F">
      <w:pPr>
        <w:tabs>
          <w:tab w:val="left" w:pos="1134"/>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завдання дисципліни полягають у розкритті аспірантам сутності, змісту, особливостей основних теоретичних положень земельного права; формування та розвиток загальних, фахових та предметних </w:t>
      </w:r>
      <w:proofErr w:type="spellStart"/>
      <w:r w:rsidRPr="001244D2">
        <w:rPr>
          <w:rFonts w:ascii="Times New Roman" w:hAnsi="Times New Roman" w:cs="Times New Roman"/>
          <w:sz w:val="24"/>
          <w:szCs w:val="24"/>
        </w:rPr>
        <w:t>компетентностей</w:t>
      </w:r>
      <w:proofErr w:type="spellEnd"/>
      <w:r w:rsidRPr="001244D2">
        <w:rPr>
          <w:rFonts w:ascii="Times New Roman" w:hAnsi="Times New Roman" w:cs="Times New Roman"/>
          <w:sz w:val="24"/>
          <w:szCs w:val="24"/>
        </w:rPr>
        <w:t>, сформованих в результаті освоєння необхідних теоретичних положень права користування земельними ділянками, сутності земельно-правових категорій, змісту земельно-правових інститутів, особливостей основних видів права землекористування, гарантій реалізації та захисту земельних прав, особливостей правового режиму використання, охорони та відновлення  земель окремих категорій.</w:t>
      </w:r>
    </w:p>
    <w:p w14:paraId="2234F1D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642EF79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 xml:space="preserve">знати: </w:t>
      </w:r>
    </w:p>
    <w:p w14:paraId="78DD0297"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rPr>
        <w:t>доктринальні засади земельного права в сучасному теоретично-правовому дискурсі, загальнотеоретичні і методологічні проблеми дослідження правового регулювання користування земельними ділянками;  сучасні наукові підходи до проблематики правового регулювання щодо здійснення права постійного користування земельними ділянками, а також оренди на землях різних категорій; володіти вміннями систематизувати судову практику застосування земельного законодавства, аналізувати нормативні правові акти земельного законодавства на підставі їх всебічного вивчення.</w:t>
      </w:r>
    </w:p>
    <w:p w14:paraId="51B95789"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4E60063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земельно-правових категорій, зміст земельно-правових інститутів, особливості основних видів права землекористування, гарантії реалізації та захисту земельних прав, особливості правового режиму використання, охорони та відновлення земель окремих категорій.</w:t>
      </w:r>
      <w:r w:rsidRPr="001244D2">
        <w:rPr>
          <w:rFonts w:ascii="Times New Roman" w:hAnsi="Times New Roman" w:cs="Times New Roman"/>
          <w:bCs/>
          <w:sz w:val="24"/>
          <w:szCs w:val="24"/>
        </w:rPr>
        <w:t xml:space="preserve"> Розуміти головну роль землі в житті суспільства, особливості землі як об'єкту природи і природного ресурсу</w:t>
      </w:r>
      <w:r w:rsidRPr="001244D2">
        <w:rPr>
          <w:rFonts w:ascii="Times New Roman" w:hAnsi="Times New Roman" w:cs="Times New Roman"/>
          <w:sz w:val="24"/>
          <w:szCs w:val="24"/>
        </w:rPr>
        <w:t xml:space="preserve">. Основні принципи права землекористування та специфіку правового режиму об’єктів права користування земельними ділянками в Україні. Особливості правового становища суб’єктів права користування земельними ділянками в Україні. </w:t>
      </w:r>
    </w:p>
    <w:p w14:paraId="54DAADC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644A015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вдосконалювати й розвивати свій інтелектуальний і загальнокультурний рівень шляхом систематизації знань про актуальні проблеми правового регулювання користування земельними ділянками; формулювати завдання і складати план дослідження з актуальних проблем сучасного земельного права,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 уміти </w:t>
      </w:r>
      <w:proofErr w:type="spellStart"/>
      <w:r w:rsidRPr="001244D2">
        <w:rPr>
          <w:rFonts w:ascii="Times New Roman" w:hAnsi="Times New Roman" w:cs="Times New Roman"/>
          <w:sz w:val="24"/>
          <w:szCs w:val="24"/>
        </w:rPr>
        <w:t>грамотно</w:t>
      </w:r>
      <w:proofErr w:type="spellEnd"/>
      <w:r w:rsidRPr="001244D2">
        <w:rPr>
          <w:rFonts w:ascii="Times New Roman" w:hAnsi="Times New Roman" w:cs="Times New Roman"/>
          <w:sz w:val="24"/>
          <w:szCs w:val="24"/>
        </w:rPr>
        <w:t xml:space="preserve"> і точно давати кваліфіковані юридичні висновки у сфері права користування земельними ділянками; </w:t>
      </w:r>
      <w:r w:rsidRPr="001244D2">
        <w:rPr>
          <w:rFonts w:ascii="Times New Roman" w:hAnsi="Times New Roman" w:cs="Times New Roman"/>
          <w:sz w:val="24"/>
          <w:szCs w:val="24"/>
        </w:rPr>
        <w:lastRenderedPageBreak/>
        <w:t>уміти приймати обґрунтовані та ефективні управлінські рішення у відповідності із земельним законодавством; точно формулювати та висловлювати свої позиції, здатність демонструвати основні навички роботи у команді, поєднуючи результати різних досліджень та аналізу, вчасно подавати результат; застосовувати діалектичний, формально-логічний, порівняльно-правовий та інші спеціальні юридичні методи дослідження під час наукових пошуків в процесі вирішення правових питань щодо користування земельними ділянками.</w:t>
      </w:r>
    </w:p>
    <w:p w14:paraId="0623249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індивідуальні консультації.</w:t>
      </w:r>
    </w:p>
    <w:p w14:paraId="0D3FFD4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6AE4D57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67DD874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40 год., практичні заняття – 20 год., самостійна робота – 120 год.</w:t>
      </w:r>
    </w:p>
    <w:p w14:paraId="389A807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1A3E0887"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8D9F397"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C62CBCF"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Загальні положення екологічного права: актуальні проблеми</w:t>
      </w:r>
    </w:p>
    <w:p w14:paraId="3531A9E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4D4EE2D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66625F7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є забезпечення набуття здобувачами вищої освіти ступеня доктора філософії </w:t>
      </w:r>
      <w:proofErr w:type="spellStart"/>
      <w:r w:rsidRPr="001244D2">
        <w:rPr>
          <w:rFonts w:ascii="Times New Roman" w:hAnsi="Times New Roman" w:cs="Times New Roman"/>
          <w:sz w:val="24"/>
          <w:szCs w:val="24"/>
        </w:rPr>
        <w:t>комплекса</w:t>
      </w:r>
      <w:proofErr w:type="spellEnd"/>
      <w:r w:rsidRPr="001244D2">
        <w:rPr>
          <w:rFonts w:ascii="Times New Roman" w:hAnsi="Times New Roman" w:cs="Times New Roman"/>
          <w:sz w:val="24"/>
          <w:szCs w:val="24"/>
        </w:rPr>
        <w:t xml:space="preserve"> системних професійних знань в галузі еколого-правового регулювання взагалі, формування та розвиток загальних, фахових та предметних </w:t>
      </w:r>
      <w:proofErr w:type="spellStart"/>
      <w:r w:rsidRPr="001244D2">
        <w:rPr>
          <w:rFonts w:ascii="Times New Roman" w:hAnsi="Times New Roman" w:cs="Times New Roman"/>
          <w:sz w:val="24"/>
          <w:szCs w:val="24"/>
        </w:rPr>
        <w:t>компетентностей</w:t>
      </w:r>
      <w:proofErr w:type="spellEnd"/>
      <w:r w:rsidRPr="001244D2">
        <w:rPr>
          <w:rFonts w:ascii="Times New Roman" w:hAnsi="Times New Roman" w:cs="Times New Roman"/>
          <w:sz w:val="24"/>
          <w:szCs w:val="24"/>
        </w:rPr>
        <w:t xml:space="preserve"> здобувачів, сформованих в результаті ознайомлення з загальними положеннями екологічного права, освоєння системи основних правових положень, вимог, процедур і проблем практичного застосування цього права; практичних навичок здобувачів в досліджуваній сфері, що дозволять здійснювати самостійні наукові дослідження та розробляти практичні рекомендації у цій сфері, зокрема виходячи із нагальних завдань, що стоять перед Україною в контексті європейської інтеграції.</w:t>
      </w:r>
    </w:p>
    <w:p w14:paraId="66F4A1D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становлення та еволюція екологічного права України,</w:t>
      </w:r>
      <w:r>
        <w:rPr>
          <w:rFonts w:ascii="Times New Roman" w:hAnsi="Times New Roman" w:cs="Times New Roman"/>
          <w:sz w:val="24"/>
          <w:szCs w:val="24"/>
        </w:rPr>
        <w:t xml:space="preserve"> </w:t>
      </w:r>
      <w:r w:rsidRPr="001244D2">
        <w:rPr>
          <w:rFonts w:ascii="Times New Roman" w:hAnsi="Times New Roman" w:cs="Times New Roman"/>
          <w:sz w:val="24"/>
          <w:szCs w:val="24"/>
        </w:rPr>
        <w:t>його основних доктрин, сучасних наукових концепцій та тенденцій розвитку; характеристику принципів екологічного права, огляд нормативної бази, що на різних етапах розвитку визначала цілі, завдання в зазначеній сфері, ключові поняття, система джерел екологічного права; актуальні питання щодо потреб вдосконалення екологічного законодавства; загальна характеристика екологічного управління, питання компетенції органів управління та функції управління у цій сфері; поняття, принципи сучасної екологічної політики України, її правове</w:t>
      </w:r>
      <w:bookmarkStart w:id="53" w:name="page59"/>
      <w:bookmarkEnd w:id="53"/>
      <w:r w:rsidRPr="001244D2">
        <w:rPr>
          <w:rFonts w:ascii="Times New Roman" w:hAnsi="Times New Roman" w:cs="Times New Roman"/>
          <w:sz w:val="24"/>
          <w:szCs w:val="24"/>
        </w:rPr>
        <w:t xml:space="preserve"> забезпечення; екологічні правовідносини: поняття, види, класифікація; проблемні правові питання екологічної безпеки; наукові концепції юридичної відповідальності в екологічному праві; питання права власності на природні ресурси та комплекс, їх приватизація; поняття права природокористування та його види; наукова доктрина договірних відносин в екологічному праві України; правові питання у сфері запобігання негативному впливу людської діяльності на клімат.</w:t>
      </w:r>
    </w:p>
    <w:p w14:paraId="51F1472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аспірант повинен:</w:t>
      </w:r>
    </w:p>
    <w:p w14:paraId="3043E77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38142FA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передумови формування та розвитку екологічного права України, його основних доктрин, сучасних наукових концепцій та тенденцій розвитку; характеристику принципів екологічного права; стан сучасного законодавства в цій галузі та перспективи його вдосконалення; поняття та терміни щодо вказаної галузі; сучасні актуальні проблеми науки екологічного права; особливості правової регламентації екологічних правовідносин; наукові концепції щодо визначення місця екологічного права в системі права; правовий режим права власності на природні ресурси та комплекси, права природокористування; загальні правові засади екологічної безпеки; екологічних прав та обов’язків.</w:t>
      </w:r>
    </w:p>
    <w:p w14:paraId="7973F41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70676C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екологічного права України, зміст основних правових інститутів, структуру системи екологічного права, форми і принципи реалізації екологічного права, чинники, що обумовлюють необхідність тлумачення норм екологічного права, проблеми подолання колізій при реалізації норм екологічного права.</w:t>
      </w:r>
    </w:p>
    <w:p w14:paraId="4AC4A2C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lastRenderedPageBreak/>
        <w:t>вміти:</w:t>
      </w:r>
    </w:p>
    <w:p w14:paraId="74A469D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вільно орієнтуватися в системі та термінології екологічного права України; демонструвати знання екологічного законодавства, аналізувати та коментувати відповідні нормативні положення, пропонувати шляхи їх удосконалення; вміти вільно тлумачити норми екологічного права України; проводити самостійні дослідження за зазначеною тематикою та застосовувати отримані знання у практичній діяльності.</w:t>
      </w:r>
    </w:p>
    <w:p w14:paraId="627DC2A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лекції(оглядові, інформаційні, проблемні лекції, лекції-візуалізації, діалогові лекції, лекції-конференції, лекції-консультації, лекції-дискусії), практичні заняття, семінарські заняття (у формі колоквіум), індивідуальні заняття, консультації.</w:t>
      </w:r>
    </w:p>
    <w:p w14:paraId="0DA2A26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заняття, за самостійну роботу, поточні контрольні роботи).</w:t>
      </w:r>
    </w:p>
    <w:p w14:paraId="333CC8F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DF6A87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3AAA877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3B1AF78E"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497E5F2"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25D22D9"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Правові режими природних об’єктів та комплексів в умовах євроінтеграції: теоретико-прикладні аспекти</w:t>
      </w:r>
    </w:p>
    <w:p w14:paraId="6A0E9F91"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4E0C7B7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4FE9F68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засвоєння сучасної еколого-правової доктрини й методологічних основ правових режимів природних об’єктів та комплексів, набуття аспірантами комплексу системних та професійних знань, компетенцій у галузі екологічних відносин, що дозволять здійснювати самостійні наукові дослідження та розробляти практичні рекомендації у цих сферах, виходячи з нагальних завдань, що стоять перед Україною в контексті європейської інтеграції, формування її сталого розвитку, участі у утворенні єдиного європейського правового простору. Запропонована дисципліна покликана сформувати навички здійснення критичного і системного дослідження правових явищ та процесів, а також наукового аналізу норм екологічного права та дотримання балансу публічних та приватних інтересів в окреслених правовідносинах.</w:t>
      </w:r>
    </w:p>
    <w:p w14:paraId="5DA44308"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54" w:name="page60"/>
      <w:bookmarkEnd w:id="54"/>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дисципліна охоплює основні правові інститути, галузі й підгалузі екологічного права, спрямовані на регулювання правових режимів природних об’єктів та комплексів, де інструментарій еколого-правових засобів набуває сучасних модифікованих правових форм й оптимізації системи державного екологічного управління в умовах євроінтеграції; засвоєння знань щодо стану, тенденцій й перспектив формування правових режимів природних об’єктів та комплексів в умовах глобалізаційних світових економічних і суспільних явищ, інтеграції правових систем, апроксимації екологічного законодавства до права ЄС; з’ясування ролі і місця екологічного управління в регулюванні правового режиму використання, відтворення, охорони, збереження природних ресурсів та комплексів, а також визначення правових засад та напрямів національної екологічної політики в умовах збереження біологічного різноманіття України та попередження зміни клімату при встановленні правових режимів природних ресурсів та комплексів; розкриття науково-теоретичних і практичних питань механізму застосування юридичної відповідальності за порушення вимог екологічного законодавства, як: одного із основоположних правових інститутів екологічного права, засобу реалізації еколого-правових норм та вимог у галузі раціонального використання природних ресурсів, охорони довкілля та забезпечення екологічної безпеки, обов’язкового елементу механізму правового регулювання екологічних суспільних відносин, а також способу попередження виникнення екологічної шкоди, гарантування охорони і захисту екологічних прав громадян. Вона може стати в нагоді всім, хто інтересується проблемами правового регулювання дозвільно-договірного використання природних ресурсів, дослідженням сучасних проблем правових режимів природних об’єктів (земель, рослинного і тваринного світу, лісу, вод, надр, атмосферного повітря), особливо охоронюваних природних та штучно створених територій та об’єктів (природно-заповідний </w:t>
      </w:r>
      <w:r w:rsidRPr="001244D2">
        <w:rPr>
          <w:rFonts w:ascii="Times New Roman" w:hAnsi="Times New Roman" w:cs="Times New Roman"/>
          <w:sz w:val="24"/>
          <w:szCs w:val="24"/>
        </w:rPr>
        <w:lastRenderedPageBreak/>
        <w:t xml:space="preserve">фонд, курорти, лікувально-оздоровчі зони, рекреаційні території, відходи та ін.), а також ознайомитися зі специфікою правового режиму рідкісних і таких, що перебувають під загрозою зникнення, видів тваринного і рослинного світу; природних ресурсів виключної морської економічної зони та континентального шельфу; зон надзвичайних екологічних ситуацій й питаннями щодо обов’язкової імплементації законодавства ЄС в сфері навколишнього середовища. Дана дисципліна покликана надати слухачам комплекс знань стосовно концептуальних засад екологічного й </w:t>
      </w:r>
      <w:proofErr w:type="spellStart"/>
      <w:r w:rsidRPr="001244D2">
        <w:rPr>
          <w:rFonts w:ascii="Times New Roman" w:hAnsi="Times New Roman" w:cs="Times New Roman"/>
          <w:sz w:val="24"/>
          <w:szCs w:val="24"/>
        </w:rPr>
        <w:t>природоресурсного</w:t>
      </w:r>
      <w:proofErr w:type="spellEnd"/>
      <w:r w:rsidRPr="001244D2">
        <w:rPr>
          <w:rFonts w:ascii="Times New Roman" w:hAnsi="Times New Roman" w:cs="Times New Roman"/>
          <w:sz w:val="24"/>
          <w:szCs w:val="24"/>
        </w:rPr>
        <w:t xml:space="preserve"> права, публічно-правових і приватно-правових режимів природних об’єктів та комплексів, а також удосконалити інтелектуальні, пізнавальні, практичні навички, розвинути інші здатності, притаманні здобувачу наукового ступеня, зокрема навички самостійно досліджувати проблему, проявляти ініціативу та обізнаність із сучасних проблем права.</w:t>
      </w:r>
    </w:p>
    <w:p w14:paraId="01AC728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FB1AE9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E835D4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методологічні, науково-теоретичні засади правового регулювання екологічних суспільних відносин; об’єктивні та суб’єктивні передумови формування й функціонування екологічного права; засади і принципи екологічного права, а також зміст його правових інститутів; основні доктринальні положення про правові режими природних об’єктів та комплексів; юридичну конструкцію правового режиму природних об’єктів та комплексів; систему та зміст законодавства України, що визначає засади правових режимів природних об’єктів та комплексів; норми техніко-юридичного регулювання та матеріали судової й іншої правозастосовної практики, в тому числі практики Європейського суду з прав людини; розуміння </w:t>
      </w:r>
      <w:proofErr w:type="spellStart"/>
      <w:r w:rsidRPr="001244D2">
        <w:rPr>
          <w:rFonts w:ascii="Times New Roman" w:hAnsi="Times New Roman" w:cs="Times New Roman"/>
          <w:sz w:val="24"/>
          <w:szCs w:val="24"/>
        </w:rPr>
        <w:t>системоутворюючих</w:t>
      </w:r>
      <w:proofErr w:type="spellEnd"/>
      <w:r w:rsidRPr="001244D2">
        <w:rPr>
          <w:rFonts w:ascii="Times New Roman" w:hAnsi="Times New Roman" w:cs="Times New Roman"/>
          <w:sz w:val="24"/>
          <w:szCs w:val="24"/>
        </w:rPr>
        <w:t xml:space="preserve"> категорій екологічного й </w:t>
      </w:r>
      <w:proofErr w:type="spellStart"/>
      <w:r w:rsidRPr="001244D2">
        <w:rPr>
          <w:rFonts w:ascii="Times New Roman" w:hAnsi="Times New Roman" w:cs="Times New Roman"/>
          <w:sz w:val="24"/>
          <w:szCs w:val="24"/>
        </w:rPr>
        <w:t>природоресурсного</w:t>
      </w:r>
      <w:proofErr w:type="spellEnd"/>
      <w:r w:rsidRPr="001244D2">
        <w:rPr>
          <w:rFonts w:ascii="Times New Roman" w:hAnsi="Times New Roman" w:cs="Times New Roman"/>
          <w:sz w:val="24"/>
          <w:szCs w:val="24"/>
        </w:rPr>
        <w:t xml:space="preserve"> права, а також основ компаративістського екологічного права в контексті правових режимів природних об’єктів та комплексів; особливості застосування конкурентних засад при використанні природних ресурсів та комплексів в процесі господарської діяльності відповідно до вимог чинного законодавства; специфіку дозвільно-договірного використання природних ресурсів; наукові концепції щодо визначення місця екологічного в правій системі України.</w:t>
      </w:r>
    </w:p>
    <w:p w14:paraId="409F3547"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bookmarkStart w:id="55" w:name="page61"/>
      <w:bookmarkEnd w:id="55"/>
    </w:p>
    <w:p w14:paraId="36CBCA9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екологічного (зокрема </w:t>
      </w:r>
      <w:proofErr w:type="spellStart"/>
      <w:r w:rsidRPr="001244D2">
        <w:rPr>
          <w:rFonts w:ascii="Times New Roman" w:hAnsi="Times New Roman" w:cs="Times New Roman"/>
          <w:sz w:val="24"/>
          <w:szCs w:val="24"/>
        </w:rPr>
        <w:t>природоресурсного</w:t>
      </w:r>
      <w:proofErr w:type="spellEnd"/>
      <w:r w:rsidRPr="001244D2">
        <w:rPr>
          <w:rFonts w:ascii="Times New Roman" w:hAnsi="Times New Roman" w:cs="Times New Roman"/>
          <w:sz w:val="24"/>
          <w:szCs w:val="24"/>
        </w:rPr>
        <w:t xml:space="preserve">) права України, зміст основних правових інститутів, структуру системи екологічного права, форми і принципи реалізації екологічного права, чинники, що обумовлюють необхідність тлумачення норм екологічного (зокрема </w:t>
      </w:r>
      <w:proofErr w:type="spellStart"/>
      <w:r w:rsidRPr="001244D2">
        <w:rPr>
          <w:rFonts w:ascii="Times New Roman" w:hAnsi="Times New Roman" w:cs="Times New Roman"/>
          <w:sz w:val="24"/>
          <w:szCs w:val="24"/>
        </w:rPr>
        <w:t>природоресурсного</w:t>
      </w:r>
      <w:proofErr w:type="spellEnd"/>
      <w:r w:rsidRPr="001244D2">
        <w:rPr>
          <w:rFonts w:ascii="Times New Roman" w:hAnsi="Times New Roman" w:cs="Times New Roman"/>
          <w:sz w:val="24"/>
          <w:szCs w:val="24"/>
        </w:rPr>
        <w:t>) права, проблеми подолання колізій при реалізації норм екологічного права.</w:t>
      </w:r>
    </w:p>
    <w:p w14:paraId="432909D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186B029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застосовувати отримані знання методів критичного аналізу, синтезу та оцінки сучасних наукових досягнень, а також методів генерування нових ідей при вирішенні дослідницьких та практичних задач щодо правових режимів природних об’єктів та комплексів; здійснювати критичний та системний аналіз різних правових явищ, юридичних фактів, еколого-правових норм; вільно орієнтуватися в системі нормативно-правових актів, якими регламентуються правовідносини щодо правового режиму природних об’єктів та комплексів; аналізувати екологічне законодавство України в контексті здійснення господарської діяльності та пропонувати шляхи його удосконалення; аналізувати та коментувати відповідні нормативні положення; прогнозувати напрями реформування секторів економіки; виявляти дефекти чинного законодавства та пропонувати науково обґрунтовані шляхи їх подолання; розуміти інституційні засади, форми та методи державного еколого-правового регулювання господарської діяльності; характеризувати систему та правове становище, компетенції органів державного екологічного управління в сфері господарської діяльності; формулювати розгорнутий аналіз компаративістських підходів до регулювання екологічних відносин; довершувати аналіз правового регулювання господарської діяльності при використанні природних ресурсів; здійснювати юридичну кваліфікацію при вирішенні практичних завдань з екологічного права; презентувати результати власних досліджень стосовно адаптації екологічного законодавства України до вимог законодавства ЄС; аналізувати проблеми, точно формувати і висловлювати свої правові позиції щодо сучасних проблем правових режимів природних об’єктів та комплексів, пропонувати обґрунтовані способи їх вирішення; відшуковувати, збирати, аналізувати та узагальнювати положення відносно регламентації </w:t>
      </w:r>
      <w:r w:rsidRPr="001244D2">
        <w:rPr>
          <w:rFonts w:ascii="Times New Roman" w:hAnsi="Times New Roman" w:cs="Times New Roman"/>
          <w:sz w:val="24"/>
          <w:szCs w:val="24"/>
        </w:rPr>
        <w:lastRenderedPageBreak/>
        <w:t>правових режимів природних об’єктів та комплексів в національних та міжнародних джерелах інформації, бути обізнаним у практиці застосування екологічного законодавства України, основних напрямах його подальшого розвитку.</w:t>
      </w:r>
    </w:p>
    <w:p w14:paraId="5C4EA53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(оглядові, інформаційні, проблемні лекції, лекції-візуалізації, діалогові лекції, лекції-конференції, лекції-консультації, лекції-дискусії), практичні заняття, семінарські заняття (у формі колоквіум), індивідуальні заняття, консультації.</w:t>
      </w:r>
    </w:p>
    <w:p w14:paraId="5024B9F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самостійну роботу, практичні завдання, поточні контрольні роботи).</w:t>
      </w:r>
    </w:p>
    <w:p w14:paraId="2C003A0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1FBE5EC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всього–180год.,в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28год., семінарські заняття – 32 год., самостійна робота – 120 год.</w:t>
      </w:r>
    </w:p>
    <w:p w14:paraId="6546E26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6B67F7F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EA065D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A6FE26A"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Правове регулювання забезпечення екологічної безпеки</w:t>
      </w:r>
    </w:p>
    <w:p w14:paraId="714DD94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529500F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3952AF9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Метою навчальної дисципліни «Правове регулювання забезпечення екологічної безпеки» є опанування аспірантами особливостей механізму правового регулювання екологічної безпеки в Україні, системи знань щодо сучасних основ державного управління охороною довкілля з урахуванням екологічних ризиків, змісту норм чинного вітчизняного законодавства з питань забезпечення вимог екологічної безпеки, роз’яснень вищих судових інстанцій України, їх тлумачення і застосування при вирішенні конкретних</w:t>
      </w:r>
      <w:bookmarkStart w:id="56" w:name="page62"/>
      <w:bookmarkEnd w:id="56"/>
      <w:r w:rsidRPr="001244D2">
        <w:rPr>
          <w:rFonts w:ascii="Times New Roman" w:hAnsi="Times New Roman" w:cs="Times New Roman"/>
          <w:sz w:val="24"/>
          <w:szCs w:val="24"/>
        </w:rPr>
        <w:t xml:space="preserve"> справ, є також набуття досвіду науково-дослідної роботи в галузі правового регулювання забезпечення екологічної безпеки.</w:t>
      </w:r>
    </w:p>
    <w:p w14:paraId="34260B1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Навчальна дисципліна «Правове регулювання забезпечення екологічної безпеки» є дисципліною вільного вибору аспіранта. Вона складається з 2-х частин: 1. «Загальні засади правового регулювання забезпечення екологічної безпеки» та 2. «Правове регулювання забезпечення екологічної безпеки від негативних факторів та в окремих сферах суспільного життя», які охоплюють такі теми: «Екологічна безпека як комплексний об’єкт правового регулювання», «Нормативно-правове організаційно-правове забезпечення екологічної безпеки», «Особливості правової регламентації відносин із забезпечення екологічної безпеки населення і територій», «Правове регулювання забезпечення екологічної безпеки в промисловості, на транспорті та в процесі військової діяльності», «Правове регулювання забезпечення екологічної безпеки в сільському господарстві», «Правове регулювання забезпечення екологічної безпеки у сфері поводження з відходами», «Правове регулювання забезпечення екологічної безпеки від шкідливого впливу фізичних факторів», «Правове регулювання забезпечення ядерної та радіаційної (радіологічної) безпеки», «Правове регулювання забезпечення біологічної та генетичної безпеки», «Особливості юридичної відповідальності у сфері забезпечення екологічної безпеки».</w:t>
      </w:r>
    </w:p>
    <w:p w14:paraId="328555A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03342F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099C645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історичні та соціально-економічні передумови формування правового регулювання забезпечення екологічної безпеки; поняття екологічної безпеки, її сутність та класифікацію; місце права екологічної безпеки в системі екологічного права України; методи, принципи та систему права екологічної безпеки; ознаки об’єктів та суб’єктів правовідносин у цій сфері, їх особливості; джерела правового регулювання забезпечення екологічної безпеки; систему органів загальної та спеціальної компетентності, а також органів функціонального призначення; поняття та особливості правового регулювання забезпечення екологічної безпеки населення і територій; поняття права громадян на екологічну безпеку, його сутність, рівні, форми та способи захисту; види правових режимів екологічно уражених територій; поняття, підстави та порядок оголошення, а також правовий режим зони надзвичайної екологічної ситуації; правовий статус осіб, які постраждали внаслідок дії надзвичайних </w:t>
      </w:r>
      <w:r w:rsidRPr="001244D2">
        <w:rPr>
          <w:rFonts w:ascii="Times New Roman" w:hAnsi="Times New Roman" w:cs="Times New Roman"/>
          <w:sz w:val="24"/>
          <w:szCs w:val="24"/>
        </w:rPr>
        <w:lastRenderedPageBreak/>
        <w:t xml:space="preserve">екологічних ситуацій; особливості правового регулювання забезпечення екологічної безпеки в промисловості, на транспорті та в процесі військової діяльності; поняття та основні напрями правового регулювання забезпечення екологічної безпеки в сільському господарстві; поняття відходів, їх ознаки, класифікацію та правовий режим поводження з ними; особливості правового регулювання забезпечення екологічних безпеки у процесі поводження з радіоактивними відходами; поняття та основні аспекти ядерної та радіаційної (радіоекологічної) безпеки, правові заходи щодо забезпечення радіологічної безпеки; організаційно-правові та </w:t>
      </w:r>
      <w:proofErr w:type="spellStart"/>
      <w:r w:rsidRPr="001244D2">
        <w:rPr>
          <w:rFonts w:ascii="Times New Roman" w:hAnsi="Times New Roman" w:cs="Times New Roman"/>
          <w:sz w:val="24"/>
          <w:szCs w:val="24"/>
        </w:rPr>
        <w:t>попереджувально</w:t>
      </w:r>
      <w:proofErr w:type="spellEnd"/>
      <w:r w:rsidRPr="001244D2">
        <w:rPr>
          <w:rFonts w:ascii="Times New Roman" w:hAnsi="Times New Roman" w:cs="Times New Roman"/>
          <w:sz w:val="24"/>
          <w:szCs w:val="24"/>
        </w:rPr>
        <w:t>-охоронні заходи захисту населення та охорони довкілля від шкідливого впливу фізичних факторів; поняття та особливості біологічної та генетичної безпеки, поняття генетично модифікованих організмів (ГМО) і правове регулювання поводження з ГМО; поняття, ознаки, особливості та види правопорушень у сфері забезпечення екологічної безпеки, особливості юридичної відповідальності за їх вчинення.</w:t>
      </w:r>
    </w:p>
    <w:p w14:paraId="4FC1D49D"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A066CA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права екологічної безпеки, зміст основних правових інститутів екологічного права, структуру системи екологічного права, форми і принципи реалізації права екологічної безпеки, чинники, що обумовлюють необхідність тлумачення норм права екологічної безпеки, проблеми подолання колізій при реалізації норм права екологічної безпеки.</w:t>
      </w:r>
    </w:p>
    <w:p w14:paraId="4383A999"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2D0E25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застосовувати отримані знання із правового регулювання забезпечення екологічної безпеки в практичній діяльності; вільно орієнтуватися в системі нормативно-правових актів,</w:t>
      </w:r>
      <w:bookmarkStart w:id="57" w:name="page63"/>
      <w:bookmarkEnd w:id="57"/>
      <w:r w:rsidRPr="001244D2">
        <w:rPr>
          <w:rFonts w:ascii="Times New Roman" w:hAnsi="Times New Roman" w:cs="Times New Roman"/>
          <w:sz w:val="24"/>
          <w:szCs w:val="24"/>
        </w:rPr>
        <w:t xml:space="preserve"> якими регламентуються вказані правовідносини; аналізувати та коментувати відповідні нормативні положення; прогнозувати напрямки здійснення реформ у зазначених сферах; виявляти дефекти чинного законодавства та пропонувати науково обґрунтовані шляхи їх подолання; користуватися сучасною науковою та спеціальною літературою, іншими інформаційними джерелами; застосовувати юридичну техніку при складанні процесуальних документів у сфері правового регулювання забезпечення екологічної безпеки; ефективно проводити наукові дослідження, розуміти великі обсяги інформації при здійсненні наукової та практичної діяльності, а також критично та </w:t>
      </w:r>
      <w:proofErr w:type="spellStart"/>
      <w:r w:rsidRPr="001244D2">
        <w:rPr>
          <w:rFonts w:ascii="Times New Roman" w:hAnsi="Times New Roman" w:cs="Times New Roman"/>
          <w:sz w:val="24"/>
          <w:szCs w:val="24"/>
        </w:rPr>
        <w:t>конструктивно</w:t>
      </w:r>
      <w:proofErr w:type="spellEnd"/>
      <w:r w:rsidRPr="001244D2">
        <w:rPr>
          <w:rFonts w:ascii="Times New Roman" w:hAnsi="Times New Roman" w:cs="Times New Roman"/>
          <w:sz w:val="24"/>
          <w:szCs w:val="24"/>
        </w:rPr>
        <w:t xml:space="preserve"> їх оцінювати; формулювати особисту думку та доказово її представляти; вирішувати юридичні колізії у правовому регулюванні екологічної безпеки; впроваджувати екологічні інновації та проявляти креативність при вирішенні питань у вказаній сфері.</w:t>
      </w:r>
    </w:p>
    <w:p w14:paraId="12BCC91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(оглядові, інформаційні, проблемні лекції, лекції-візуалізації, діалогові лекції, лекції-конференції, лекції-консультації, лекції-дискусії), практичні заняття, семінарські заняття (у формі колоквіум), індивідуальні заняття, консультації.</w:t>
      </w:r>
    </w:p>
    <w:p w14:paraId="6F7A47F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самостійну роботу, практичні завдання, поточні контрольні роботи).</w:t>
      </w:r>
    </w:p>
    <w:p w14:paraId="412706A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1136F25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03FB938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6557640E"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4A647E6"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A212216"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Екологічне право Європейського Союзу</w:t>
      </w:r>
    </w:p>
    <w:p w14:paraId="4425968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710CD8D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14E880F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опанування здобувачами вищої освіти ступеня доктора філософії особливостей системи та механізму європейського правового регулювання відносин у сфері охорони довкілля; формування та розвиток загальних, фахових та предметних </w:t>
      </w:r>
      <w:proofErr w:type="spellStart"/>
      <w:r w:rsidRPr="001244D2">
        <w:rPr>
          <w:rFonts w:ascii="Times New Roman" w:hAnsi="Times New Roman" w:cs="Times New Roman"/>
          <w:sz w:val="24"/>
          <w:szCs w:val="24"/>
        </w:rPr>
        <w:t>компетентностей</w:t>
      </w:r>
      <w:proofErr w:type="spellEnd"/>
      <w:r w:rsidRPr="001244D2">
        <w:rPr>
          <w:rFonts w:ascii="Times New Roman" w:hAnsi="Times New Roman" w:cs="Times New Roman"/>
          <w:sz w:val="24"/>
          <w:szCs w:val="24"/>
        </w:rPr>
        <w:t xml:space="preserve"> здобувачів, сформованих в результаті ознайомлення з загальними положеннями екологічного права, освоєння системи основних правових положень, вимог, процедур і проблем практичного застосування цього права; здобуття практичних навичок здобувачів в досліджуваній сфері, надання можливості самостійно застосовувати / тлумачити відповідні екологічні норми, прецедентне право і доктрину європейського екологічного права; розвиток компетентності щодо визначення співвідношення та взаємозалежності міжнародного та </w:t>
      </w:r>
      <w:r w:rsidRPr="001244D2">
        <w:rPr>
          <w:rFonts w:ascii="Times New Roman" w:hAnsi="Times New Roman" w:cs="Times New Roman"/>
          <w:sz w:val="24"/>
          <w:szCs w:val="24"/>
        </w:rPr>
        <w:lastRenderedPageBreak/>
        <w:t>європейського права навколишнього середовища, у тому числі з іншими юридичними дисциплінами.</w:t>
      </w:r>
    </w:p>
    <w:p w14:paraId="36A9103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При вивченні даної дисципліни використовуються знання, отримані з наступних дисциплін – міжнародне право, право Європейського союзу, право міжнародних договорів, міжнародне публічне право (основи теорії), земельне право України, аграрне право України, екологічне право України.</w:t>
      </w:r>
    </w:p>
    <w:p w14:paraId="0EDF47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Навчальний курс «Екологічне право Європейського Союзу» як складова частина міждисциплінарної науково-освітньої програми має сприяти проведенню досліджень актуальних проблем, в тому числі міжнародних, екологічного права молодими науковцями, запровадженню міждисциплінарних науково-освітніх програм, а також підготовці викладачів нових правових дисциплін.</w:t>
      </w:r>
    </w:p>
    <w:p w14:paraId="26C2E9D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огляд історії становлення та розвитку екологічного права Європейського Союзу, його основних доктрин, сучасних наукових концепцій та тенденцій розвитку; характеристику принципів екологічного права; характеристика концепції сталого розвитку як основної мети ЄС у сфері охорони довкілля та збереження біорізноманіття; аналіз законодавства ЄС у сфері охорони навколишнього середовища, Програм дій з навколишнього середовища; огляд та характеристика правового регулювання охорони окремих компонентів навколишнього середовища у рамках ЄС; правове регулювання</w:t>
      </w:r>
      <w:bookmarkStart w:id="58" w:name="page64"/>
      <w:bookmarkEnd w:id="58"/>
      <w:r w:rsidRPr="001244D2">
        <w:rPr>
          <w:rFonts w:ascii="Times New Roman" w:hAnsi="Times New Roman" w:cs="Times New Roman"/>
          <w:sz w:val="24"/>
          <w:szCs w:val="24"/>
        </w:rPr>
        <w:t xml:space="preserve"> поводження з відходами у рамках ЄС; аналіз правового регулювання у галузі попередження зміни клімату в європейському праві навколишнього середовища; правові основи збереження та охорони біологічного різноманіття у рамках ЄС; міжнародно-правове регулювання застосування </w:t>
      </w:r>
      <w:proofErr w:type="spellStart"/>
      <w:r w:rsidRPr="001244D2">
        <w:rPr>
          <w:rFonts w:ascii="Times New Roman" w:hAnsi="Times New Roman" w:cs="Times New Roman"/>
          <w:sz w:val="24"/>
          <w:szCs w:val="24"/>
        </w:rPr>
        <w:t>агробіотехнологій</w:t>
      </w:r>
      <w:proofErr w:type="spellEnd"/>
      <w:r w:rsidRPr="001244D2">
        <w:rPr>
          <w:rFonts w:ascii="Times New Roman" w:hAnsi="Times New Roman" w:cs="Times New Roman"/>
          <w:sz w:val="24"/>
          <w:szCs w:val="24"/>
        </w:rPr>
        <w:t xml:space="preserve"> та його реалізація на теренах ЄС; правове регулювання енергетичної безпеки та використання альтернативних джерел енергії в рамках права ЄС.</w:t>
      </w:r>
    </w:p>
    <w:p w14:paraId="1E9202D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6284109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 xml:space="preserve">знати: </w:t>
      </w:r>
      <w:r w:rsidRPr="001244D2">
        <w:rPr>
          <w:rFonts w:ascii="Times New Roman" w:hAnsi="Times New Roman" w:cs="Times New Roman"/>
          <w:sz w:val="24"/>
          <w:szCs w:val="24"/>
        </w:rPr>
        <w:t xml:space="preserve">етапи становлення екологічного права Європейського Союзу, сучасний стан та перспективи розвитку європейського законодавства з охорони навколишнього середовища; систему європейського права навколишнього середовища; сучасні актуальні проблеми науки екологічного права; особливості правової регламентації екологічних правових відносин; сутність відповідних правових категорій; принципи екологічного  права ЄС концепції щодо визначення місця екологічного права в системі права </w:t>
      </w:r>
    </w:p>
    <w:p w14:paraId="7F7CDE1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74623BB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екологічного права ЄС, зміст основних правових інститутів екологічного права ЄС, структуру системи екологічного права, форми і принципи реалізації екологічного права ЄС, чинники, що обумовлюють необхідність тлумачення норм екологічного права ЄС, проблеми подолання колізій при реалізації норм екологічного права ЄС, міжнародні європейські стандарти в зазначеній сфері.</w:t>
      </w:r>
    </w:p>
    <w:p w14:paraId="779A412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73C1AB3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застосовувати отримані знання в практичній діяльності; вільно орієнтуватися в системі міжнародних нормативно-правових актів, якими регламентуються екологічні правовідносини; демонструвати знання екологічного законодавства, аналізувати та коментувати відповідні нормативні положення, пропонувати шляхи їх удосконалення.; прогнозувати напрямки здійснення реформ у напрямку адаптації українського екологічного законодавства до законодавства ЄС та презентувати результати власних досліджень; користуватися сучасною науковою та спеціальною літературою, іншими інформаційними джерелами.</w:t>
      </w:r>
    </w:p>
    <w:p w14:paraId="67D22C2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(оглядові, інформаційні, проблемні лекції, лекції-візуалізації, діалогові лекції, лекції-конференції, лекції-консультації, лекції-дискусії), практичні заняття, семінарські заняття (у формі колоквіум), індивідуальні заняття, консультації.</w:t>
      </w:r>
    </w:p>
    <w:p w14:paraId="04F5BA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самостійну роботу, практичні завдання, поточні контрольні роботи).</w:t>
      </w:r>
    </w:p>
    <w:p w14:paraId="61FCC52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9244AC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405667F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4DDEA813"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1E2AFB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07C4FB5"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адміністративного права</w:t>
      </w:r>
    </w:p>
    <w:p w14:paraId="5C0AA433"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F4A23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7A3BF476" w14:textId="77777777" w:rsidR="00B74B2F" w:rsidRPr="001244D2" w:rsidRDefault="00B74B2F" w:rsidP="00B74B2F">
      <w:pPr>
        <w:widowControl w:val="0"/>
        <w:overflowPunct w:val="0"/>
        <w:autoSpaceDE w:val="0"/>
        <w:autoSpaceDN w:val="0"/>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формування у аспірантів системи знань стосовно сучасного стану розвитку адміністративно-правової науки, її призначення та завдань в умовах європейської інтеграції України, теоретико-методологічних засад адміністративного права та основних його доктринальних концепцій, наукових підходів до розуміння базових адміністративно-правових категорій та вирішення актуальних проблем розвитку підгалузей та інститутів вітчизняного адміністративного права, вироблення у аспірантів умінь та навичок щодо </w:t>
      </w:r>
      <w:r w:rsidRPr="001244D2">
        <w:rPr>
          <w:rFonts w:ascii="Times New Roman" w:hAnsi="Times New Roman" w:cs="Times New Roman"/>
          <w:spacing w:val="-4"/>
          <w:sz w:val="24"/>
          <w:szCs w:val="24"/>
        </w:rPr>
        <w:t>виявлення, аналізу та вирішення наукових проблем у сфері адміністративного права.</w:t>
      </w:r>
    </w:p>
    <w:p w14:paraId="691E43D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Навчальна дисципліна «Актуальні проблеми адміністративного права» є вибірковою дисципліною, яка закладає підвалини для формування у аспірантів знань, умінь та навичок, необхідних для проведення адміністративно-правових досліджень, впровадження їх результатів до освітнього процесу та правозастосовної діяльності. Відповідна дисципліна призначена для аспірантів (здобувачів вищої освіти ступеня доктора філософії).</w:t>
      </w:r>
    </w:p>
    <w:p w14:paraId="491E2577" w14:textId="77777777" w:rsidR="00B74B2F" w:rsidRPr="001244D2" w:rsidRDefault="00B74B2F" w:rsidP="00B74B2F">
      <w:pPr>
        <w:widowControl w:val="0"/>
        <w:overflowPunct w:val="0"/>
        <w:autoSpaceDE w:val="0"/>
        <w:autoSpaceDN w:val="0"/>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Основні завдання дисципліни полягають у засвоєнні аспірантами знань про сучасний стан розвитку адміністративно-правової науки, її предмет та завдання в умовах європейської інтеграції, доктринальні засади адміністративного права як галузі публічного права та основні концепції його розвитку, розуміння сучасних наукових підходів до визначення базових адміністративно-правових категорій, вирішення актуальних проблем формування і трансформації підгалузей та інститутів адміністративного права, вироблення умінь та навичок щодо виявлення та аналізу наукових проблем у сфері адміністративного права, їх вирішення; </w:t>
      </w:r>
    </w:p>
    <w:p w14:paraId="2490183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46FD51C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7F37967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предмет адміністративно-правової науки, її призначення та завдання в умовах європейської інтеграції України, особливості співвідношення з іншими юридичними та управлінськими науками; доктринальні засади адміністративного права; сучасні концепції та підходи до розуміння і вирішення наукових проблем, пов’язаних із розвитком адміністративного права як галузі публічного права;</w:t>
      </w:r>
    </w:p>
    <w:p w14:paraId="129506A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7A2D65B8"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rPr>
        <w:t>доктринальні підходи до визначення предмету адміністративного права як галузі</w:t>
      </w:r>
      <w:r w:rsidRPr="001244D2">
        <w:rPr>
          <w:rFonts w:ascii="Times New Roman" w:hAnsi="Times New Roman" w:cs="Times New Roman"/>
          <w:spacing w:val="-6"/>
          <w:sz w:val="24"/>
          <w:szCs w:val="24"/>
        </w:rPr>
        <w:t xml:space="preserve"> п</w:t>
      </w:r>
      <w:r w:rsidRPr="001244D2">
        <w:rPr>
          <w:rFonts w:ascii="Times New Roman" w:hAnsi="Times New Roman" w:cs="Times New Roman"/>
          <w:sz w:val="24"/>
          <w:szCs w:val="24"/>
        </w:rPr>
        <w:t xml:space="preserve">ублічного права, її системи та принципів, адміністративно-правових відносин, сутності та ознак суб’єктивних публічних прав, системи публічної адміністрації, її інституційних та функціональних основ, проблем </w:t>
      </w:r>
      <w:proofErr w:type="spellStart"/>
      <w:r w:rsidRPr="001244D2">
        <w:rPr>
          <w:rFonts w:ascii="Times New Roman" w:hAnsi="Times New Roman" w:cs="Times New Roman"/>
          <w:sz w:val="24"/>
          <w:szCs w:val="24"/>
        </w:rPr>
        <w:t>цифровізації</w:t>
      </w:r>
      <w:proofErr w:type="spellEnd"/>
      <w:r w:rsidRPr="001244D2">
        <w:rPr>
          <w:rFonts w:ascii="Times New Roman" w:hAnsi="Times New Roman" w:cs="Times New Roman"/>
          <w:sz w:val="24"/>
          <w:szCs w:val="24"/>
        </w:rPr>
        <w:t xml:space="preserve"> публічної влади; </w:t>
      </w:r>
      <w:r w:rsidRPr="001244D2">
        <w:rPr>
          <w:rFonts w:ascii="Times New Roman" w:hAnsi="Times New Roman" w:cs="Times New Roman"/>
          <w:spacing w:val="-2"/>
          <w:sz w:val="24"/>
          <w:szCs w:val="24"/>
        </w:rPr>
        <w:t>сучасні підходи до вирішення наукових проблем</w:t>
      </w:r>
      <w:r w:rsidRPr="001244D2">
        <w:rPr>
          <w:rFonts w:ascii="Times New Roman" w:hAnsi="Times New Roman" w:cs="Times New Roman"/>
          <w:sz w:val="24"/>
          <w:szCs w:val="24"/>
        </w:rPr>
        <w:t xml:space="preserve">, пов’язаних із формуванням та розвитком підгалузей та інститутів адміністративного права, включаючи адміністративні послуги, адміністративну процедуру, публічну службу, адміністративну відповідальність та адміністративно-правові режими; </w:t>
      </w:r>
    </w:p>
    <w:p w14:paraId="3AA44C5D"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4C1263D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rPr>
        <w:t xml:space="preserve">виявляти, аналізувати та вирішувати наукові проблеми у сфері адміністративного права, його підгалузей та інститутів; вільно оперувати сучасним </w:t>
      </w:r>
      <w:proofErr w:type="spellStart"/>
      <w:r w:rsidRPr="001244D2">
        <w:rPr>
          <w:rFonts w:ascii="Times New Roman" w:hAnsi="Times New Roman" w:cs="Times New Roman"/>
          <w:sz w:val="24"/>
          <w:szCs w:val="24"/>
        </w:rPr>
        <w:t>понятійно</w:t>
      </w:r>
      <w:proofErr w:type="spellEnd"/>
      <w:r w:rsidRPr="001244D2">
        <w:rPr>
          <w:rFonts w:ascii="Times New Roman" w:hAnsi="Times New Roman" w:cs="Times New Roman"/>
          <w:sz w:val="24"/>
          <w:szCs w:val="24"/>
        </w:rPr>
        <w:t>-категоріальним апаратом адміністративно-правової науки, орієнтуватись у актуальних проблемах розвитку адміністративного права та формулювати власну позицію відносно їх вирішення; здійснювати доктринальне тлумачення норм адміністративного законодавства України, застосовувати адміністративне законодавство, виявляти в ньому колізії та пропонувати шляхи їх подолання; вільно орієнтуватися у системі адміністративного законодавства та сучасних наукових джерелах,</w:t>
      </w:r>
      <w:r w:rsidRPr="001244D2">
        <w:rPr>
          <w:rFonts w:ascii="Times New Roman" w:hAnsi="Times New Roman" w:cs="Times New Roman"/>
          <w:spacing w:val="-4"/>
          <w:sz w:val="24"/>
          <w:szCs w:val="24"/>
        </w:rPr>
        <w:t xml:space="preserve"> </w:t>
      </w:r>
      <w:r w:rsidRPr="001244D2">
        <w:rPr>
          <w:rFonts w:ascii="Times New Roman" w:hAnsi="Times New Roman" w:cs="Times New Roman"/>
          <w:sz w:val="24"/>
          <w:szCs w:val="24"/>
        </w:rPr>
        <w:t>прис</w:t>
      </w:r>
      <w:r w:rsidRPr="001244D2">
        <w:rPr>
          <w:rFonts w:ascii="Times New Roman" w:hAnsi="Times New Roman" w:cs="Times New Roman"/>
          <w:spacing w:val="-4"/>
          <w:sz w:val="24"/>
          <w:szCs w:val="24"/>
        </w:rPr>
        <w:t>вячених доктринальним проблемам адміністративного права</w:t>
      </w:r>
      <w:r w:rsidRPr="001244D2">
        <w:rPr>
          <w:rFonts w:ascii="Times New Roman" w:hAnsi="Times New Roman" w:cs="Times New Roman"/>
          <w:sz w:val="24"/>
          <w:szCs w:val="24"/>
        </w:rPr>
        <w:t xml:space="preserve">, здійснювати пошук та аналіз наукових джерел, використовувати наукову, науково-практичну та навчальну літературу, бази даних та </w:t>
      </w:r>
      <w:r w:rsidRPr="001244D2">
        <w:rPr>
          <w:rFonts w:ascii="Times New Roman" w:hAnsi="Times New Roman" w:cs="Times New Roman"/>
          <w:spacing w:val="-4"/>
          <w:sz w:val="24"/>
          <w:szCs w:val="24"/>
        </w:rPr>
        <w:t>інформаційні системи у освітньому процесі</w:t>
      </w:r>
      <w:r w:rsidRPr="001244D2">
        <w:rPr>
          <w:rFonts w:ascii="Times New Roman" w:hAnsi="Times New Roman" w:cs="Times New Roman"/>
          <w:sz w:val="24"/>
          <w:szCs w:val="24"/>
        </w:rPr>
        <w:t xml:space="preserve"> </w:t>
      </w:r>
      <w:r w:rsidRPr="001244D2">
        <w:rPr>
          <w:rFonts w:ascii="Times New Roman" w:hAnsi="Times New Roman" w:cs="Times New Roman"/>
          <w:spacing w:val="-4"/>
          <w:sz w:val="24"/>
          <w:szCs w:val="24"/>
        </w:rPr>
        <w:t>та</w:t>
      </w:r>
      <w:r w:rsidRPr="001244D2">
        <w:rPr>
          <w:rFonts w:ascii="Times New Roman" w:hAnsi="Times New Roman" w:cs="Times New Roman"/>
          <w:sz w:val="24"/>
          <w:szCs w:val="24"/>
        </w:rPr>
        <w:t xml:space="preserve"> науково-дослідницькій діяльності.</w:t>
      </w:r>
    </w:p>
    <w:p w14:paraId="788C7FE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 індивідуальні консультації.</w:t>
      </w:r>
    </w:p>
    <w:p w14:paraId="41138A2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(робота на практичних заняттях, вирішення практичних завдань та виконання контрольних робіт).</w:t>
      </w:r>
    </w:p>
    <w:p w14:paraId="25A6B2F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072B555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Обсяг: </w:t>
      </w:r>
      <w:r w:rsidRPr="001244D2">
        <w:rPr>
          <w:rFonts w:ascii="Times New Roman" w:hAnsi="Times New Roman" w:cs="Times New Roman"/>
          <w:sz w:val="24"/>
          <w:szCs w:val="24"/>
        </w:rPr>
        <w:t>всього – 180 год., в т. ч. лекції – 28 год., практичні заняття – 32 год., самостійна робота – 120 год.</w:t>
      </w:r>
    </w:p>
    <w:p w14:paraId="2475AE4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51AB415E"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1F784BF"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FAC65C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адміністративного процесу</w:t>
      </w:r>
    </w:p>
    <w:p w14:paraId="13CA888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p>
    <w:p w14:paraId="5BE52E5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022E8989"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59" w:name="page66"/>
      <w:bookmarkEnd w:id="59"/>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поглиблення та систематизація доктринальних уявлень про природу адміністративного процесу, його місця і ролі серед інших матеріальних та процесуальних галузей права в умовах докорінних реформ, які проводяться в Україні, про особливості адміністративно-процесуальних правовідносин, їх специфіку та сутність, про сучасне становище суб’єктів та об’єктів адміністративного процесу, їх класифікацію, про специфіку застосування та трансформацію форм адміністративного процесу, їх види, про сучасні засади адміністративно-процесуальної діяльності.</w:t>
      </w:r>
    </w:p>
    <w:p w14:paraId="4E5EF16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«Актуальні проблеми адміністративного процесу» –навчальна дисципліна, під час вивчення якої здобувачі опановують комплекс знань щодо провідних наукових шкіл вітчизняної доктрини адміністративного процесу та країн Європейського Союзу, основних концепцій трактування та класифікації адміністративно-процесуальних правовідносин, публічного адміністрування, сучасних наукових тенденцій формування системи принципів адміністративного процесу, основних інститутів адміністративного процесу.</w:t>
      </w:r>
    </w:p>
    <w:p w14:paraId="2B601C2B"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r w:rsidRPr="001244D2">
        <w:rPr>
          <w:rFonts w:ascii="Times New Roman" w:hAnsi="Times New Roman" w:cs="Times New Roman"/>
          <w:i/>
          <w:iCs/>
          <w:sz w:val="24"/>
          <w:szCs w:val="24"/>
        </w:rPr>
        <w:t>:</w:t>
      </w:r>
    </w:p>
    <w:p w14:paraId="212571FE"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3492E4F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доктринальні концепції щодо визначення місця адміністративного процесу в системі права України; проблеми розвитку адміністративно-процесуального законодавства; зміст та особливості адміністративно-процесуальних правовідносин; проблеми удосконалення видів і методів адміністративного процесу; проблемні аспекти щодо участі в адміністративно-процесуальних правовідносинах суб’єктів публічного адміністрування; проблеми дискреційних повноважень в публічному адмініструванні сторін адміністративного процесу; проблеми удосконалення адміністративних процедур; проблеми захисту прав та інтересів громадян в адміністративному процесу; проблеми реформування інституту адміністративної юрисдикції; проблеми реформування інституту адміністративного примусу; специфіку правової регламентації взаємовідносин органів влади з фізичними та юридичними особами; особливості та проблеми сучасних моделей адміністративної юстиції в Україні;</w:t>
      </w:r>
    </w:p>
    <w:p w14:paraId="0267448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4EBBE21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адміністративного процесу; його місце серед інших інститутів адміністративного права; взаємозв’язок та взаємодію адміністративного процесу з іншими видами юридичного процесу; сфери і способи його впливу на суспільство; значення його для регулювання суспільних відносин; форми регулювання суспільних відносин за допомогою адміністративно-процесуальних норм; зміст основних правових інститутів та підгалузей адміністративно-процесуального права; структуру та систему адміністративного процесу; принципи адміністративного процесу; адміністративно-процесуальні методи регулювання суспільних відносин; правила подолання колізій і прогалин при реалізації норм адміністративного процесу; міжнародні та європейські стандарти адміністративного процесу та адміністративних процедур</w:t>
      </w:r>
    </w:p>
    <w:p w14:paraId="18DDE61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13D1381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володіти категоріальним апаратом у сфері адміністративного процесу та адміністративно-процесуальних правовідносин; обґрунтовувати основні доктринальні позиції щодо місця адміністративного процесу в системі адміністративного права України; формулювати та класифікувати моделі, підстави та особливості виникнення, зміни та припинення адміністративно-процесуальних правовідносин; володіти науковою проблематикою дослідження окремих інститутів адміністративного процесу, а також застосовувати їх для окреслення подальших напрямів удосконалення законодавства з питань </w:t>
      </w:r>
      <w:r w:rsidRPr="001244D2">
        <w:rPr>
          <w:rFonts w:ascii="Times New Roman" w:hAnsi="Times New Roman" w:cs="Times New Roman"/>
          <w:sz w:val="24"/>
          <w:szCs w:val="24"/>
        </w:rPr>
        <w:lastRenderedPageBreak/>
        <w:t>регулювання адміністративно-процесуальних правовідносин; застосовувати норми чинного адміністративно-процесуального законодавства на практиці.</w:t>
      </w:r>
    </w:p>
    <w:p w14:paraId="5C613FC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семінарські заняття, колоквіуми, диспути, круглі столи, виконання теоретико-аналітичних, творчих завдань у різних формах (есе, презентації та ін.).</w:t>
      </w:r>
    </w:p>
    <w:p w14:paraId="19D9112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7731CA5"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60" w:name="page67"/>
      <w:bookmarkEnd w:id="60"/>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561EB0D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–32 год.,</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самостійна робота – 120 год.</w:t>
      </w:r>
    </w:p>
    <w:p w14:paraId="7274271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6D0B78A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C20E24E"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496AE5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Актуальні проблеми адміністративного примусу</w:t>
      </w:r>
    </w:p>
    <w:p w14:paraId="63AC1281" w14:textId="77777777" w:rsidR="00B74B2F" w:rsidRPr="001244D2" w:rsidRDefault="00B74B2F" w:rsidP="00B74B2F">
      <w:pPr>
        <w:adjustRightInd w:val="0"/>
        <w:snapToGrid w:val="0"/>
        <w:ind w:firstLine="709"/>
        <w:jc w:val="both"/>
        <w:rPr>
          <w:rFonts w:ascii="Times New Roman" w:hAnsi="Times New Roman" w:cs="Times New Roman"/>
          <w:i/>
          <w:iCs/>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r w:rsidRPr="001244D2">
        <w:rPr>
          <w:rFonts w:ascii="Times New Roman" w:hAnsi="Times New Roman" w:cs="Times New Roman"/>
          <w:i/>
          <w:iCs/>
          <w:sz w:val="24"/>
          <w:szCs w:val="24"/>
        </w:rPr>
        <w:t xml:space="preserve"> </w:t>
      </w:r>
    </w:p>
    <w:p w14:paraId="5B4ECE35"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79499DF1"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поглиблення та систематизація доктринальних уявлень про: правову природу адміністративного примусу, його місця і ролі в адміністративному праві в умовах докорінних реформ, які проводяться в Україні; про специфіку застосування та трансформацію заходів адміністративного примусу, їх види; про сучасні організаційно-правові засади застосування адміністративного примусу в публічному адмініструванні; про особливості адміністративно-деліктних правовідносин, їх специфіку та правове унормування; про засади імплементації в Україні європейської моделі адміністративно-деліктних правовідносин; про забезпечення прав приватних осіб при застосуванні заходів адміністративного примусу.</w:t>
      </w:r>
    </w:p>
    <w:p w14:paraId="183D2CD3"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«Актуальні проблеми адміністративного примусу»</w:t>
      </w:r>
    </w:p>
    <w:p w14:paraId="7DED614E" w14:textId="77777777" w:rsidR="00B74B2F" w:rsidRPr="001244D2" w:rsidRDefault="00B74B2F" w:rsidP="00B74B2F">
      <w:pPr>
        <w:widowControl w:val="0"/>
        <w:adjustRightInd w:val="0"/>
        <w:snapToGrid w:val="0"/>
        <w:ind w:firstLine="709"/>
        <w:jc w:val="both"/>
        <w:rPr>
          <w:rFonts w:ascii="Times New Roman" w:hAnsi="Times New Roman"/>
          <w:sz w:val="28"/>
          <w:szCs w:val="28"/>
        </w:rPr>
      </w:pPr>
      <w:r w:rsidRPr="001244D2">
        <w:rPr>
          <w:rFonts w:ascii="Times New Roman" w:hAnsi="Times New Roman" w:cs="Times New Roman"/>
          <w:sz w:val="24"/>
          <w:szCs w:val="24"/>
        </w:rPr>
        <w:t xml:space="preserve">– навчальна дисципліна, під час вивчення якої розкривається зміст наукових поглядів на сутність адміністративного примусу, та його співвідношення з процесуальним примусом. Аналізується доктринальні підходи до класифікації заходів адміністративного примусу, його організаційно-правових засад. Окреслюється коло проблемних аспектів застосування заходів адміністративного примусу та дотримання прав приватних осіб під час такої діяльності публічної адміністрації. Розглядається </w:t>
      </w:r>
      <w:proofErr w:type="spellStart"/>
      <w:r w:rsidRPr="001244D2">
        <w:rPr>
          <w:rFonts w:ascii="Times New Roman" w:hAnsi="Times New Roman" w:cs="Times New Roman"/>
          <w:sz w:val="24"/>
          <w:szCs w:val="24"/>
        </w:rPr>
        <w:t>колізійність</w:t>
      </w:r>
      <w:proofErr w:type="spellEnd"/>
      <w:r w:rsidRPr="001244D2">
        <w:rPr>
          <w:rFonts w:ascii="Times New Roman" w:hAnsi="Times New Roman" w:cs="Times New Roman"/>
          <w:sz w:val="24"/>
          <w:szCs w:val="24"/>
        </w:rPr>
        <w:t xml:space="preserve"> правового регулювання у цій сфері, а також досліджується перспективне адміністративно-деліктне законодавство.</w:t>
      </w:r>
      <w:r w:rsidRPr="001244D2">
        <w:rPr>
          <w:rFonts w:ascii="Times New Roman" w:hAnsi="Times New Roman"/>
          <w:sz w:val="28"/>
          <w:szCs w:val="28"/>
        </w:rPr>
        <w:t xml:space="preserve"> </w:t>
      </w:r>
    </w:p>
    <w:p w14:paraId="16BAF88E"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1DDE25F2" w14:textId="77777777" w:rsidR="00B74B2F" w:rsidRPr="001244D2" w:rsidRDefault="00B74B2F" w:rsidP="00B74B2F">
      <w:pPr>
        <w:adjustRightInd w:val="0"/>
        <w:snapToGrid w:val="0"/>
        <w:ind w:firstLine="709"/>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E627DE4"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sz w:val="24"/>
          <w:szCs w:val="24"/>
        </w:rPr>
        <w:t>доктринальні концепції щодо визначення місця адміністративного примусу в системі заходів регулювання суспільних відносин в України; проблеми розвитку адміністративно-деліктного законодавства; зміст та особливості адміністративно-деліктних правовідносин; проблеми удосконалення форм і методів адміністративного примусу; проблемні аспекти щодо участі в адміністративно-деліктних правовідносинах публічної адміністрації та приватних осіб; проблеми дискреційних повноважень в публічному адмініструванні при застосування адміністративно-примусових заходів; проблеми захисту прав та інтересів приватної особи під час застосування адміністративного примусу; проблеми реформування інституту адміністративного примусу в Україні.</w:t>
      </w:r>
    </w:p>
    <w:p w14:paraId="538490E2" w14:textId="77777777" w:rsidR="00B74B2F" w:rsidRPr="001244D2" w:rsidRDefault="00B74B2F" w:rsidP="00B74B2F">
      <w:pPr>
        <w:adjustRightInd w:val="0"/>
        <w:snapToGrid w:val="0"/>
        <w:ind w:firstLine="709"/>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1FB70E16"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sz w:val="24"/>
          <w:szCs w:val="24"/>
        </w:rPr>
        <w:t>сутність адміністративного примусу та його місце в адміністративному праві; його місце серед інших деліктних відносин; взаємозв’язок та взаємодію адміністративного примусу з іншими формами публічного адміністрування; сфери і способи його впливу на суспільство; значення примусу для регулювання суспільних відносин; форми регулювання суспільних відносин за допомогою адміністративно-примусових заходів і норм; структуру та систему заходів адміністративного примусу; принципи адміністративного примусу; адміністративно-правові форми та методи застосування адміністративного примусу; правила подолання правових колізій і прогалин у нормативному регулюванні сфери застосування заходів адміністративного примусу.</w:t>
      </w:r>
    </w:p>
    <w:p w14:paraId="4CA42F9E" w14:textId="77777777" w:rsidR="00B74B2F" w:rsidRPr="001244D2" w:rsidRDefault="00B74B2F" w:rsidP="00B74B2F">
      <w:pPr>
        <w:adjustRightInd w:val="0"/>
        <w:snapToGrid w:val="0"/>
        <w:ind w:firstLine="709"/>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1C3A121"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sz w:val="24"/>
          <w:szCs w:val="24"/>
        </w:rPr>
        <w:lastRenderedPageBreak/>
        <w:t>володіти категоріальним апаратом у сфері адміністративного примусу та адміністративно-деліктних правовідносин; формулювати та класифікувати моделі, підстави та особливості виникнення, зміни та припинення адміністративно-деліктних правовідносин; володіти науковою проблематикою дослідження окремих форм та методів застосування адміністративного примусу, а також застосовувати їх для визначення подальших напрямів удосконалення законодавства з питань регулювання адміністративно-деліктних правовідносин; застосовувати норми чинного адміністративно-деліктного законодавства на практиці.</w:t>
      </w:r>
    </w:p>
    <w:p w14:paraId="59095BEF"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семінарські заняття, колоквіуми, диспути, круглі столи, виконання теоретико-аналітичних, творчих завдань у різних формах (есе, презентації), самостійна роботи аспірантів.</w:t>
      </w:r>
    </w:p>
    <w:p w14:paraId="5718BDB5"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6B32B972"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(практичні завдання, самостійну роботу, поточні контрольні роботи).</w:t>
      </w:r>
    </w:p>
    <w:p w14:paraId="14012B73"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0BEC96F3" w14:textId="77777777" w:rsidR="00B74B2F" w:rsidRPr="001244D2" w:rsidRDefault="00B74B2F" w:rsidP="00B74B2F">
      <w:pPr>
        <w:adjustRightInd w:val="0"/>
        <w:snapToGrid w:val="0"/>
        <w:ind w:firstLine="709"/>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0E67964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6FD363A"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B162264" w14:textId="77777777" w:rsidR="00B74B2F" w:rsidRPr="00403E7A" w:rsidRDefault="00B74B2F" w:rsidP="00B74B2F">
      <w:pPr>
        <w:adjustRightInd w:val="0"/>
        <w:snapToGrid w:val="0"/>
        <w:ind w:firstLine="720"/>
        <w:jc w:val="center"/>
        <w:rPr>
          <w:rFonts w:ascii="Times New Roman" w:hAnsi="Times New Roman" w:cs="Times New Roman"/>
          <w:b/>
          <w:bCs/>
          <w:i/>
          <w:iCs/>
          <w:sz w:val="24"/>
          <w:szCs w:val="24"/>
        </w:rPr>
      </w:pPr>
      <w:r w:rsidRPr="00017A56">
        <w:rPr>
          <w:rFonts w:ascii="Times New Roman" w:hAnsi="Times New Roman" w:cs="Times New Roman"/>
          <w:b/>
          <w:bCs/>
          <w:i/>
          <w:iCs/>
          <w:sz w:val="24"/>
          <w:szCs w:val="24"/>
        </w:rPr>
        <w:t>Доктринальні проблеми фінансового права</w:t>
      </w:r>
    </w:p>
    <w:p w14:paraId="0B322F92" w14:textId="77777777" w:rsidR="00B74B2F" w:rsidRPr="00403E7A" w:rsidRDefault="00B74B2F" w:rsidP="00B74B2F">
      <w:pPr>
        <w:adjustRightInd w:val="0"/>
        <w:snapToGrid w:val="0"/>
        <w:ind w:firstLine="720"/>
        <w:jc w:val="both"/>
        <w:rPr>
          <w:rFonts w:ascii="Times New Roman" w:hAnsi="Times New Roman" w:cs="Times New Roman"/>
          <w:i/>
          <w:iCs/>
          <w:sz w:val="24"/>
          <w:szCs w:val="24"/>
        </w:rPr>
      </w:pPr>
      <w:r w:rsidRPr="00403E7A">
        <w:rPr>
          <w:rFonts w:ascii="Times New Roman" w:hAnsi="Times New Roman" w:cs="Times New Roman"/>
          <w:i/>
          <w:iCs/>
          <w:sz w:val="24"/>
          <w:szCs w:val="24"/>
        </w:rPr>
        <w:t>Статус</w:t>
      </w:r>
      <w:r w:rsidRPr="00403E7A">
        <w:rPr>
          <w:rFonts w:ascii="Times New Roman" w:hAnsi="Times New Roman" w:cs="Times New Roman"/>
          <w:sz w:val="24"/>
          <w:szCs w:val="24"/>
        </w:rPr>
        <w:t>: дисципліна вільного вибору аспіранта</w:t>
      </w:r>
      <w:r w:rsidRPr="00403E7A">
        <w:rPr>
          <w:rFonts w:ascii="Times New Roman" w:hAnsi="Times New Roman" w:cs="Times New Roman"/>
          <w:i/>
          <w:iCs/>
          <w:sz w:val="24"/>
          <w:szCs w:val="24"/>
        </w:rPr>
        <w:t xml:space="preserve"> </w:t>
      </w:r>
    </w:p>
    <w:p w14:paraId="1F57B45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403E7A">
        <w:rPr>
          <w:rFonts w:ascii="Times New Roman" w:hAnsi="Times New Roman" w:cs="Times New Roman"/>
          <w:i/>
          <w:iCs/>
          <w:sz w:val="24"/>
          <w:szCs w:val="24"/>
        </w:rPr>
        <w:t>Семестр</w:t>
      </w:r>
      <w:r w:rsidRPr="00403E7A">
        <w:rPr>
          <w:rFonts w:ascii="Times New Roman" w:hAnsi="Times New Roman" w:cs="Times New Roman"/>
          <w:sz w:val="24"/>
          <w:szCs w:val="24"/>
        </w:rPr>
        <w:t>: 3/4</w:t>
      </w:r>
    </w:p>
    <w:p w14:paraId="02ADCE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Мета</w:t>
      </w:r>
      <w:r w:rsidRPr="001244D2">
        <w:rPr>
          <w:rFonts w:ascii="Times New Roman" w:hAnsi="Times New Roman" w:cs="Times New Roman"/>
          <w:sz w:val="24"/>
          <w:szCs w:val="24"/>
        </w:rPr>
        <w:t>: формування у аспірантів системи знань щодо сучасної доктрини фінансового права в умовах її активного розвитку та надзвичайної динаміки фінансового законодавства, поглиблене вивчення сучасного стану та тенденцій розвитку основ фінансового права. Дана дисципліна покликана сформувати навички аналізу норм фінансового права, особливостей їх тлумачення і застосування для вирішення конкретного юридичного питання в сфері правового регулювання діяльності з мобілізації, розподілу і використання коштів публічних фондів.</w:t>
      </w:r>
    </w:p>
    <w:p w14:paraId="60D842D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xml:space="preserve">: Фінанси. Зміст, ознаки та функції фінансів. Співвідношення фінансів і грошей. Публічні фінанси. Державні фінанси і фінанси територіальних громад. Публічні грошові фонди. Фінансова система держави. Гроші. Поняття, суть і функції грошей. Види грошей. Поняття грошового обігу. Грошова система. Елементи грошової системи. Платіжний баланс України. Валюта і валютні цінності. Поняття валюти та валютних </w:t>
      </w:r>
      <w:r w:rsidRPr="00403E7A">
        <w:rPr>
          <w:rFonts w:ascii="Times New Roman" w:hAnsi="Times New Roman" w:cs="Times New Roman"/>
          <w:sz w:val="24"/>
          <w:szCs w:val="24"/>
        </w:rPr>
        <w:t>цінностей</w:t>
      </w:r>
      <w:r w:rsidRPr="001244D2">
        <w:rPr>
          <w:rFonts w:ascii="Times New Roman" w:hAnsi="Times New Roman" w:cs="Times New Roman"/>
          <w:sz w:val="24"/>
          <w:szCs w:val="24"/>
        </w:rPr>
        <w:t>. Національна та іноземна валюти. Склад валютних цінностей. Класифікація видів валют. Конвертованість валюти. Валютні операції. Класифікація валютних операцій. Порядок переміщення валютних цінностей через митний кордон України. Валютні обмеження.</w:t>
      </w:r>
    </w:p>
    <w:p w14:paraId="638833D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Публічна фінансова діяльність. Принципи, форми та методи публічної фінансової діяльності. Стадії публічної фінансової діяльності. Мобілізація коштів до публічних фондів. Розподілення коштів фондів держави і територіальних громад. Витрачання коштів публічних фондів. Контроль за рухом коштів публічних фондів.</w:t>
      </w:r>
    </w:p>
    <w:p w14:paraId="7B3A209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Роль держави у процесі регулювання фінансових відносин. Вибір способів, методів і типів правового регулювання фінансових відносин. Предмет фінансового права. Особливості співвідношення публічного і приватного інтересу при регулюванні фінансових відносин. Метод фінансового права. Система фінансового права як галузі права. Інституційне формування фінансового права: проблеми і перспективи. Місце фінансового права в системі права. Джерела фінансового права: поняття, ознаки, властивості та зміст. Види джерел фінансового права. Система джерел фінансового права. Динаміка джерел фінансового права в умовах глобалізації. Система нормативно-правових актів. Фінансове законодавство. Загальна характеристика тлумачення норм фінансового права. Межі й принципи тлумачення норм фінансового права. Принципи у фінансово-правовому регулюванні. Принципи фінансового права. Принципи публічної фінансової діяльності. Доктринальні підходи до систематизації принципів фінансово-правового регулювання.</w:t>
      </w:r>
    </w:p>
    <w:p w14:paraId="0000238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205EFAF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bookmarkStart w:id="61" w:name="page69"/>
      <w:bookmarkEnd w:id="61"/>
      <w:r w:rsidRPr="001244D2">
        <w:rPr>
          <w:rFonts w:ascii="Times New Roman" w:hAnsi="Times New Roman" w:cs="Times New Roman"/>
          <w:sz w:val="24"/>
          <w:szCs w:val="24"/>
          <w:u w:val="single"/>
        </w:rPr>
        <w:t xml:space="preserve"> </w:t>
      </w:r>
    </w:p>
    <w:p w14:paraId="76CF575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 xml:space="preserve">доктринальні концепції щодо визначення місця фінансового права в системі права; зміст і проблематику фінансового законодавства; особливості змісту фінансових правовідносин, а також юридичних фактів, що знаходяться в основі виникнення, зміни і припинення фінансових правовідносин; </w:t>
      </w:r>
    </w:p>
    <w:p w14:paraId="0B5651F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099239F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принципи, зміст і напрями публічної фінансової діяльності; особливості тлумачення і застосування фінансово-правових норм;</w:t>
      </w:r>
    </w:p>
    <w:p w14:paraId="49C72B3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78D1154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використовувати отримані знання в практичній діяльності; вільно орієнтуватися в системі нормативно-правових актів, якими регламентуються відносини у сфері публічної фінансової діяльності; аналізувати та коментувати відповідні нормативні положення; прогнозувати напрямки здійснення реформ у зазначеній сфері; виявляти дефекти чинного законодавства та пропонувати науково обґрунтовані гіпотези шляхів їх подолання; користуватися сучасною науковою та спеціальною літературою, іншими інформаційними джерелами.</w:t>
      </w:r>
    </w:p>
    <w:p w14:paraId="0829FEC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w:t>
      </w:r>
      <w:r>
        <w:rPr>
          <w:rFonts w:ascii="Times New Roman" w:hAnsi="Times New Roman" w:cs="Times New Roman"/>
          <w:sz w:val="24"/>
          <w:szCs w:val="24"/>
        </w:rPr>
        <w:t xml:space="preserve"> </w:t>
      </w:r>
      <w:r w:rsidRPr="001244D2">
        <w:rPr>
          <w:rFonts w:ascii="Times New Roman" w:hAnsi="Times New Roman" w:cs="Times New Roman"/>
          <w:sz w:val="24"/>
          <w:szCs w:val="24"/>
        </w:rPr>
        <w:t>диспути,</w:t>
      </w:r>
      <w:r>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ворк</w:t>
      </w:r>
      <w:proofErr w:type="spellEnd"/>
      <w:r w:rsidRPr="001244D2">
        <w:rPr>
          <w:rFonts w:ascii="Times New Roman" w:hAnsi="Times New Roman" w:cs="Times New Roman"/>
          <w:sz w:val="24"/>
          <w:szCs w:val="24"/>
        </w:rPr>
        <w:t>-шопи,</w:t>
      </w:r>
      <w:r>
        <w:rPr>
          <w:rFonts w:ascii="Times New Roman" w:hAnsi="Times New Roman" w:cs="Times New Roman"/>
          <w:sz w:val="24"/>
          <w:szCs w:val="24"/>
        </w:rPr>
        <w:t xml:space="preserve"> </w:t>
      </w:r>
      <w:r w:rsidRPr="001244D2">
        <w:rPr>
          <w:rFonts w:ascii="Times New Roman" w:hAnsi="Times New Roman" w:cs="Times New Roman"/>
          <w:sz w:val="24"/>
          <w:szCs w:val="24"/>
        </w:rPr>
        <w:t>круглі столи, виконання завдань у формі есе, презентації тощо, самостійна робота.</w:t>
      </w:r>
    </w:p>
    <w:p w14:paraId="4E2055A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контрольні роботи та ін. )</w:t>
      </w:r>
    </w:p>
    <w:p w14:paraId="4982284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українська.</w:t>
      </w:r>
    </w:p>
    <w:p w14:paraId="2150125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всього–180 год., в т. ч. лекції – 28 год., семінарські заняття – 32 год.,</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самостійна робота – 120 год.</w:t>
      </w:r>
    </w:p>
    <w:p w14:paraId="17DD938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6E572A3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0FC1AB0"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017A56">
        <w:rPr>
          <w:rFonts w:ascii="Times New Roman" w:hAnsi="Times New Roman" w:cs="Times New Roman"/>
          <w:b/>
          <w:bCs/>
          <w:i/>
          <w:iCs/>
          <w:sz w:val="24"/>
          <w:szCs w:val="24"/>
        </w:rPr>
        <w:t>Теоретичні та практичні проблеми бюджетно-правового регулювання</w:t>
      </w:r>
    </w:p>
    <w:p w14:paraId="0298922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322BAF3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50ECE0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Мета</w:t>
      </w:r>
      <w:r w:rsidRPr="001244D2">
        <w:rPr>
          <w:rFonts w:ascii="Times New Roman" w:hAnsi="Times New Roman" w:cs="Times New Roman"/>
          <w:sz w:val="24"/>
          <w:szCs w:val="24"/>
        </w:rPr>
        <w:t xml:space="preserve">: формування у аспірантів системи знань щодо теоретичних і практичних проблем регулювання бюджетних відносин, поглиблене вивчення сучасного стану та тенденцій розвитку бюджетного права. Дана дисципліна покликана сформувати навички аналізу норм бюджетного права, особливостей їх тлумачення і застосування для вирішення конкретного юридичного питання в сфері правового регулювання бюджетної діяльності. </w:t>
      </w:r>
    </w:p>
    <w:p w14:paraId="2A6E002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Бюджетне право: предмет і метод правового регулювання. Співвідношення матеріального і процесуального при регулюванні бюджетних відносин. Бюджетна система України. Принципи бюджетної системи. Бюджет. Структура бюджету. Доходи і видатки бюджету. Загальний фонд бюджету. Спеціальний фонд бюджету. Державний бюджет. Місцеві бюджети. Власні надходження бюджетних установ у складі спеціального фонду бюджету. Класифікація власних надходжень бюджетних установ (групи). Напрями використання власних надходжень бюджетних установ. Кошторис бюджетних установ. Поняття дефіциту та профіциту бюджету. Залишок бюджетних коштів. Оборотний залишок бюджетних коштів. Тимчасові касові розриви. Тимчасово вільні кошти Єдиного казначейського рахунку та валютних рахунків бюджету. Державні і місцеві гарантії. Державний і місцевий борг. Бюджетний процес. Стадії бюджетного процесу. Бюджетний період. Бюджетний цикл. Учасники бюджетного процесу. Розпорядники бюджетних коштів: головні розпорядники бюджетних кошті та розпорядники бюджетних коштів нижчого рівня. Бюджетні установи. Відповідальні виконавці бюджетних програм. Одержувачі бюджетних коштів. Бюджетні повноваження. Програмно-цільовий метод в бюджетному процесі. Контроль та аудит у бюджетному процесі. Міжбюджетні відносини. Мета регулювання міжбюджетних відносин. Види видатків бюджетів. Критерії розмежування видатків між бюджетами. Фінансові нормативи бюджетної забезпеченості. Коригуючі коефіцієнти фінансових нормативів бюджетної забезпеченості. Міжбюджетні трансферти. Базова дотація. Реверсна дотація. Додаткові дотації. Субвенції. Порядок та особливості надання міжбюджетних трансфертів.</w:t>
      </w:r>
    </w:p>
    <w:p w14:paraId="59085D4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30EEBAA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bookmarkStart w:id="62" w:name="page70"/>
      <w:bookmarkEnd w:id="62"/>
      <w:r w:rsidRPr="001244D2">
        <w:rPr>
          <w:rFonts w:ascii="Times New Roman" w:hAnsi="Times New Roman" w:cs="Times New Roman"/>
          <w:sz w:val="24"/>
          <w:szCs w:val="24"/>
          <w:u w:val="single"/>
        </w:rPr>
        <w:t>знати:</w:t>
      </w:r>
    </w:p>
    <w:p w14:paraId="517BF81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lastRenderedPageBreak/>
        <w:t xml:space="preserve">концепції щодо визначення місця бюджетного права в системі фінансового права; зміст і проблематику бюджетного законодавства; особливості змісту бюджетних і міжбюджетних правовідносин; </w:t>
      </w:r>
    </w:p>
    <w:p w14:paraId="1BE9F05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78B4F1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зміст бюджетних повноважень учасників бюджетного процесу; основні принципи, зміст і напрями бюджетної діяльності; особливості застосування бюджетно-правових норм;</w:t>
      </w:r>
    </w:p>
    <w:p w14:paraId="50B4A1A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3CAB1BD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уміти використовувати отримані знання в практичній діяльності; вільно орієнтуватися у системі нормативно-правових актів, якими регламентуються відносини у сфері бюджетної діяльності; аналізувати та коментувати відповідні нормативні положення; формулювати виважені наукові позиції; надавати належну оцінку явищам і процесам бюджетно-правового регулювання.</w:t>
      </w:r>
    </w:p>
    <w:p w14:paraId="0B574D6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лекції, практичні заняття,</w:t>
      </w:r>
      <w:r>
        <w:rPr>
          <w:rFonts w:ascii="Times New Roman" w:hAnsi="Times New Roman" w:cs="Times New Roman"/>
          <w:sz w:val="24"/>
          <w:szCs w:val="24"/>
        </w:rPr>
        <w:t xml:space="preserve"> </w:t>
      </w:r>
      <w:r w:rsidRPr="001244D2">
        <w:rPr>
          <w:rFonts w:ascii="Times New Roman" w:hAnsi="Times New Roman" w:cs="Times New Roman"/>
          <w:sz w:val="24"/>
          <w:szCs w:val="24"/>
        </w:rPr>
        <w:t>диспути,</w:t>
      </w:r>
      <w:r>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ворк</w:t>
      </w:r>
      <w:proofErr w:type="spellEnd"/>
      <w:r w:rsidRPr="001244D2">
        <w:rPr>
          <w:rFonts w:ascii="Times New Roman" w:hAnsi="Times New Roman" w:cs="Times New Roman"/>
          <w:sz w:val="24"/>
          <w:szCs w:val="24"/>
        </w:rPr>
        <w:t>-шопи,</w:t>
      </w:r>
      <w:r>
        <w:rPr>
          <w:rFonts w:ascii="Times New Roman" w:hAnsi="Times New Roman" w:cs="Times New Roman"/>
          <w:sz w:val="24"/>
          <w:szCs w:val="24"/>
        </w:rPr>
        <w:t xml:space="preserve"> </w:t>
      </w:r>
      <w:r w:rsidRPr="001244D2">
        <w:rPr>
          <w:rFonts w:ascii="Times New Roman" w:hAnsi="Times New Roman" w:cs="Times New Roman"/>
          <w:sz w:val="24"/>
          <w:szCs w:val="24"/>
        </w:rPr>
        <w:t>круглі столи,</w:t>
      </w:r>
      <w:r>
        <w:rPr>
          <w:rFonts w:ascii="Times New Roman" w:hAnsi="Times New Roman" w:cs="Times New Roman"/>
          <w:sz w:val="24"/>
          <w:szCs w:val="24"/>
        </w:rPr>
        <w:t xml:space="preserve"> </w:t>
      </w:r>
      <w:r w:rsidRPr="001244D2">
        <w:rPr>
          <w:rFonts w:ascii="Times New Roman" w:hAnsi="Times New Roman" w:cs="Times New Roman"/>
          <w:sz w:val="24"/>
          <w:szCs w:val="24"/>
        </w:rPr>
        <w:t>виконання завдань у формі есе, презентації тощо, самостійна робота.</w:t>
      </w:r>
    </w:p>
    <w:p w14:paraId="2F41943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контрольні роботи та ін. )</w:t>
      </w:r>
    </w:p>
    <w:p w14:paraId="01E062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українська.</w:t>
      </w:r>
    </w:p>
    <w:p w14:paraId="1822D11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w:t>
      </w:r>
      <w:r>
        <w:rPr>
          <w:rFonts w:ascii="Times New Roman" w:hAnsi="Times New Roman" w:cs="Times New Roman"/>
          <w:sz w:val="24"/>
          <w:szCs w:val="24"/>
        </w:rPr>
        <w:t xml:space="preserve"> </w:t>
      </w:r>
      <w:r w:rsidRPr="001244D2">
        <w:rPr>
          <w:rFonts w:ascii="Times New Roman" w:hAnsi="Times New Roman" w:cs="Times New Roman"/>
          <w:sz w:val="24"/>
          <w:szCs w:val="24"/>
        </w:rPr>
        <w:t>лекції – 28</w:t>
      </w:r>
      <w:r>
        <w:rPr>
          <w:rFonts w:ascii="Times New Roman" w:hAnsi="Times New Roman" w:cs="Times New Roman"/>
          <w:sz w:val="24"/>
          <w:szCs w:val="24"/>
        </w:rPr>
        <w:t xml:space="preserve"> </w:t>
      </w:r>
      <w:r w:rsidRPr="001244D2">
        <w:rPr>
          <w:rFonts w:ascii="Times New Roman" w:hAnsi="Times New Roman" w:cs="Times New Roman"/>
          <w:sz w:val="24"/>
          <w:szCs w:val="24"/>
        </w:rPr>
        <w:t>год.,</w:t>
      </w:r>
      <w:r>
        <w:rPr>
          <w:rFonts w:ascii="Times New Roman" w:hAnsi="Times New Roman" w:cs="Times New Roman"/>
          <w:sz w:val="24"/>
          <w:szCs w:val="24"/>
        </w:rPr>
        <w:t xml:space="preserve"> </w:t>
      </w:r>
      <w:r w:rsidRPr="001244D2">
        <w:rPr>
          <w:rFonts w:ascii="Times New Roman" w:hAnsi="Times New Roman" w:cs="Times New Roman"/>
          <w:sz w:val="24"/>
          <w:szCs w:val="24"/>
        </w:rPr>
        <w:t>семінарські заняття – 32 год.,</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самостійна робота – 120 год.</w:t>
      </w:r>
    </w:p>
    <w:p w14:paraId="0ABBD4B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іспит.</w:t>
      </w:r>
    </w:p>
    <w:p w14:paraId="38BF3269" w14:textId="77777777" w:rsidR="00403E7A" w:rsidRDefault="00403E7A" w:rsidP="00B74B2F">
      <w:pPr>
        <w:adjustRightInd w:val="0"/>
        <w:snapToGrid w:val="0"/>
        <w:ind w:firstLine="720"/>
        <w:jc w:val="both"/>
        <w:rPr>
          <w:rFonts w:ascii="Times New Roman" w:hAnsi="Times New Roman" w:cs="Times New Roman"/>
          <w:sz w:val="24"/>
          <w:szCs w:val="24"/>
        </w:rPr>
      </w:pPr>
    </w:p>
    <w:p w14:paraId="3A22AAB7" w14:textId="77777777" w:rsidR="00403E7A" w:rsidRPr="001244D2" w:rsidRDefault="00403E7A" w:rsidP="00403E7A">
      <w:pPr>
        <w:adjustRightInd w:val="0"/>
        <w:snapToGrid w:val="0"/>
        <w:ind w:firstLine="720"/>
        <w:jc w:val="center"/>
        <w:rPr>
          <w:rFonts w:ascii="Times New Roman" w:hAnsi="Times New Roman" w:cs="Times New Roman"/>
          <w:b/>
          <w:bCs/>
          <w:i/>
          <w:iCs/>
          <w:sz w:val="24"/>
          <w:szCs w:val="24"/>
        </w:rPr>
      </w:pPr>
      <w:r w:rsidRPr="00017A56">
        <w:rPr>
          <w:rFonts w:ascii="Times New Roman" w:hAnsi="Times New Roman" w:cs="Times New Roman"/>
          <w:b/>
          <w:bCs/>
          <w:i/>
          <w:iCs/>
          <w:sz w:val="24"/>
          <w:szCs w:val="24"/>
        </w:rPr>
        <w:t>Примус в фінансовому праві</w:t>
      </w:r>
    </w:p>
    <w:p w14:paraId="5EFBEFBE" w14:textId="77777777" w:rsidR="00403E7A" w:rsidRPr="001244D2" w:rsidRDefault="00403E7A" w:rsidP="00403E7A">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02292DE2"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00D1F320"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Мета</w:t>
      </w:r>
      <w:r w:rsidRPr="001244D2">
        <w:rPr>
          <w:rFonts w:ascii="Times New Roman" w:hAnsi="Times New Roman" w:cs="Times New Roman"/>
          <w:sz w:val="24"/>
          <w:szCs w:val="24"/>
        </w:rPr>
        <w:t>: формування у аспірантів системи знань щодо теоретичних і практичних проблем примусу в регулюванні фінансових відносин, поглиблене вивчення сучасного стану та тенденцій розвитку застосування примусових заходів у процесі обігу коштів публічних фондів. Дана дисципліна покликана сформувати навички аналізу норм фінансового права, особливостей їх тлумачення і застосування для вирішення конкретного юридичного питання при застосуванні примусових заходів.</w:t>
      </w:r>
    </w:p>
    <w:p w14:paraId="1168B2B3"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Співвідношення переконання і примусу у регулюванні фінансових правовідносин. Державний примус, фінансово-правовий примус, примус при регулюванні фінансових відносин. Ознаки фінансово-правового примусу. Види фінансово-правового примусу. Заходи фінансово-правового примусу, їх класифікація.</w:t>
      </w:r>
    </w:p>
    <w:p w14:paraId="789C3D9B"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Передумови застосування примусу. Поняття та мета фінансового контролю. Об’єкти фінансового контролю. Суб’єкти фінансового контролю та їх правовий статус. Форми, способи і методи фінансового контролю: співвідношення понять. Види фінансового контролю та методи його здійснення. Принципи фінансового контролю та проблеми їх правового закріплення. Органи, що здійснюють фінансовий контроль. Органи загальної та спеціальної компетенції. Повноваження та компетенція контролюючих органів.</w:t>
      </w:r>
    </w:p>
    <w:p w14:paraId="1CF4666B" w14:textId="77777777" w:rsidR="00403E7A" w:rsidRPr="001244D2" w:rsidRDefault="00403E7A" w:rsidP="00403E7A">
      <w:pPr>
        <w:tabs>
          <w:tab w:val="left" w:pos="1663"/>
          <w:tab w:val="left" w:pos="2023"/>
          <w:tab w:val="left" w:pos="3883"/>
          <w:tab w:val="left" w:pos="4143"/>
          <w:tab w:val="left" w:pos="5423"/>
          <w:tab w:val="left" w:pos="6203"/>
          <w:tab w:val="left" w:pos="8103"/>
          <w:tab w:val="left" w:pos="8463"/>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Примус та відповідальність у фінансовій сфері. Відповідальність за порушення фінансового законодавства. Фінансова відповідальність. Поняття фінансового правопорушення, його склад та елементи. Винність як специфічна ознака фінансового правопорушення. Особи, які притягаються до відповідальності за порушення фінансового законодавства. Повноваження органів державної влади та місцевого самоврядування, щодо притягнення до фінансової відповідальності осіб, винних у порушенні фінансового законодавства. Умови притягнення до відповідальності за порушення фінансового законодавства. Звільнення від відповідальності. Строки давності.</w:t>
      </w:r>
    </w:p>
    <w:p w14:paraId="6709CD58"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Примус у сфері бюджетних відносин. Підстави та особливості застосування бюджетно-правового примусу. Заходи впливу за порушення бюджетного законодавства. Зупинення операцій з бюджетними коштами. Повернення бюджетних коштів до відповідного бюджету. Призупинення бюджетних асигнувань. Зменшення бюджетних асигнувань. Зупинення дії рішення про місцевий бюджет. Безспірне вилучення коштів з місцевих бюджетів. Попередження про неналежне виконання бюджетного законодавства. </w:t>
      </w:r>
      <w:proofErr w:type="spellStart"/>
      <w:r w:rsidRPr="001244D2">
        <w:rPr>
          <w:rFonts w:ascii="Times New Roman" w:hAnsi="Times New Roman" w:cs="Times New Roman"/>
          <w:sz w:val="24"/>
          <w:szCs w:val="24"/>
        </w:rPr>
        <w:t>Мicцe</w:t>
      </w:r>
      <w:bookmarkStart w:id="63" w:name="page72"/>
      <w:bookmarkEnd w:id="63"/>
      <w:proofErr w:type="spellEnd"/>
      <w:r w:rsidRPr="001244D2">
        <w:rPr>
          <w:rFonts w:ascii="Times New Roman" w:hAnsi="Times New Roman" w:cs="Times New Roman"/>
          <w:sz w:val="24"/>
          <w:szCs w:val="24"/>
        </w:rPr>
        <w:t xml:space="preserve"> фінансової </w:t>
      </w:r>
      <w:r w:rsidRPr="001244D2">
        <w:rPr>
          <w:rFonts w:ascii="Times New Roman" w:hAnsi="Times New Roman" w:cs="Times New Roman"/>
          <w:sz w:val="24"/>
          <w:szCs w:val="24"/>
        </w:rPr>
        <w:lastRenderedPageBreak/>
        <w:t xml:space="preserve">відповідальності серед інших </w:t>
      </w:r>
      <w:proofErr w:type="spellStart"/>
      <w:r w:rsidRPr="001244D2">
        <w:rPr>
          <w:rFonts w:ascii="Times New Roman" w:hAnsi="Times New Roman" w:cs="Times New Roman"/>
          <w:sz w:val="24"/>
          <w:szCs w:val="24"/>
        </w:rPr>
        <w:t>видiв</w:t>
      </w:r>
      <w:proofErr w:type="spellEnd"/>
      <w:r w:rsidRPr="001244D2">
        <w:rPr>
          <w:rFonts w:ascii="Times New Roman" w:hAnsi="Times New Roman" w:cs="Times New Roman"/>
          <w:sz w:val="24"/>
          <w:szCs w:val="24"/>
        </w:rPr>
        <w:t xml:space="preserve"> відповідальності за порушення </w:t>
      </w:r>
      <w:proofErr w:type="spellStart"/>
      <w:r w:rsidRPr="001244D2">
        <w:rPr>
          <w:rFonts w:ascii="Times New Roman" w:hAnsi="Times New Roman" w:cs="Times New Roman"/>
          <w:sz w:val="24"/>
          <w:szCs w:val="24"/>
        </w:rPr>
        <w:t>бюджeтнoгo</w:t>
      </w:r>
      <w:proofErr w:type="spellEnd"/>
      <w:r w:rsidRPr="001244D2">
        <w:rPr>
          <w:rFonts w:ascii="Times New Roman" w:hAnsi="Times New Roman" w:cs="Times New Roman"/>
          <w:sz w:val="24"/>
          <w:szCs w:val="24"/>
        </w:rPr>
        <w:t xml:space="preserve"> законодавства. </w:t>
      </w:r>
      <w:proofErr w:type="spellStart"/>
      <w:r w:rsidRPr="001244D2">
        <w:rPr>
          <w:rFonts w:ascii="Times New Roman" w:hAnsi="Times New Roman" w:cs="Times New Roman"/>
          <w:sz w:val="24"/>
          <w:szCs w:val="24"/>
        </w:rPr>
        <w:t>Спocoби</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прoтидiї</w:t>
      </w:r>
      <w:proofErr w:type="spellEnd"/>
      <w:r w:rsidRPr="001244D2">
        <w:rPr>
          <w:rFonts w:ascii="Times New Roman" w:hAnsi="Times New Roman" w:cs="Times New Roman"/>
          <w:sz w:val="24"/>
          <w:szCs w:val="24"/>
        </w:rPr>
        <w:t xml:space="preserve"> здійсненню порушень </w:t>
      </w:r>
      <w:proofErr w:type="spellStart"/>
      <w:r w:rsidRPr="001244D2">
        <w:rPr>
          <w:rFonts w:ascii="Times New Roman" w:hAnsi="Times New Roman" w:cs="Times New Roman"/>
          <w:sz w:val="24"/>
          <w:szCs w:val="24"/>
        </w:rPr>
        <w:t>бюджeтнoгo</w:t>
      </w:r>
      <w:proofErr w:type="spellEnd"/>
      <w:r w:rsidRPr="001244D2">
        <w:rPr>
          <w:rFonts w:ascii="Times New Roman" w:hAnsi="Times New Roman" w:cs="Times New Roman"/>
          <w:sz w:val="24"/>
          <w:szCs w:val="24"/>
        </w:rPr>
        <w:t xml:space="preserve"> законодавства.</w:t>
      </w:r>
    </w:p>
    <w:p w14:paraId="7E1784D4"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Податково-правовий примус та особливості його застосування. Види примусових заходів у сфері оподаткування. Невиконання (неналежне виконання) податкового обов’язку як підстава застосування заходів примусу у податковому праві. Система заходів податково-правового примусу. Податкова застава. Адміністративний арешт майна платника податків. Стягнення податкового боргу.</w:t>
      </w:r>
    </w:p>
    <w:p w14:paraId="674FAD61"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76BB3F85" w14:textId="77777777" w:rsidR="00403E7A" w:rsidRPr="001244D2" w:rsidRDefault="00403E7A" w:rsidP="00403E7A">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0880D6FE"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знати основні теоретичні підходи щодо характеристики примусу в фінансовому праві; особливості впливу переконання і примусу на реалізацію фінансово-правових норм; </w:t>
      </w:r>
    </w:p>
    <w:p w14:paraId="51C4838C" w14:textId="77777777" w:rsidR="00403E7A" w:rsidRPr="001244D2" w:rsidRDefault="00403E7A" w:rsidP="00403E7A">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7AF77151"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передумови застосування примусу в фінансових правовідносинах; підстави та особливості застосування інституційних видів примусу при мобілізації, розподілі і використанні коштів публічних фондів;</w:t>
      </w:r>
    </w:p>
    <w:p w14:paraId="01C31A01" w14:textId="77777777" w:rsidR="00403E7A" w:rsidRPr="001244D2" w:rsidRDefault="00403E7A" w:rsidP="00403E7A">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уміти:</w:t>
      </w:r>
    </w:p>
    <w:p w14:paraId="34C9494B"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використовувати отримані знання в практичній діяльності; вільно орієнтуватися в системі нормативно-правових актів, якими регламентуються процедури застосування примусових заходів; аналізувати та коментувати відповідні нормативні положення; формулювати виважені наукові позиції; надавати належну оцінку явищам і процесам регулювання примусу в фінансовій сфері .</w:t>
      </w:r>
    </w:p>
    <w:p w14:paraId="290D8D2E"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Види навчальних занять</w:t>
      </w:r>
      <w:r w:rsidRPr="001244D2">
        <w:rPr>
          <w:rFonts w:ascii="Times New Roman" w:hAnsi="Times New Roman" w:cs="Times New Roman"/>
          <w:sz w:val="24"/>
          <w:szCs w:val="24"/>
        </w:rPr>
        <w:t xml:space="preserve">: лекції, практичні заняття, диспути, </w:t>
      </w:r>
      <w:proofErr w:type="spellStart"/>
      <w:r w:rsidRPr="001244D2">
        <w:rPr>
          <w:rFonts w:ascii="Times New Roman" w:hAnsi="Times New Roman" w:cs="Times New Roman"/>
          <w:sz w:val="24"/>
          <w:szCs w:val="24"/>
        </w:rPr>
        <w:t>ворк</w:t>
      </w:r>
      <w:proofErr w:type="spellEnd"/>
      <w:r w:rsidRPr="001244D2">
        <w:rPr>
          <w:rFonts w:ascii="Times New Roman" w:hAnsi="Times New Roman" w:cs="Times New Roman"/>
          <w:sz w:val="24"/>
          <w:szCs w:val="24"/>
        </w:rPr>
        <w:t>-шопи, круглі столи, виконання завдань у формі есе, презентації тощо, самостійна робота.</w:t>
      </w:r>
    </w:p>
    <w:p w14:paraId="07EDDA68"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самостійну роботу, контрольні роботи та ін. )</w:t>
      </w:r>
    </w:p>
    <w:p w14:paraId="4AE08034"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21A31C1D" w14:textId="77777777" w:rsidR="00403E7A" w:rsidRPr="001244D2" w:rsidRDefault="00403E7A" w:rsidP="00403E7A">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 32 год., самостійна робота – 120 год.</w:t>
      </w:r>
    </w:p>
    <w:p w14:paraId="35EDE146" w14:textId="6EB6F105" w:rsidR="00403E7A" w:rsidRPr="00403E7A" w:rsidRDefault="00403E7A" w:rsidP="00403E7A">
      <w:pPr>
        <w:adjustRightInd w:val="0"/>
        <w:snapToGrid w:val="0"/>
        <w:ind w:firstLine="720"/>
        <w:jc w:val="both"/>
        <w:rPr>
          <w:rFonts w:ascii="Times New Roman" w:hAnsi="Times New Roman" w:cs="Times New Roman"/>
          <w:sz w:val="22"/>
          <w:szCs w:val="22"/>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іспит.</w:t>
      </w:r>
    </w:p>
    <w:p w14:paraId="3DB66F5D" w14:textId="77777777" w:rsidR="00403E7A" w:rsidRDefault="00403E7A" w:rsidP="00403E7A">
      <w:pPr>
        <w:adjustRightInd w:val="0"/>
        <w:snapToGrid w:val="0"/>
        <w:ind w:firstLine="454"/>
        <w:jc w:val="center"/>
        <w:rPr>
          <w:rFonts w:ascii="Times New Roman" w:hAnsi="Times New Roman" w:cs="Times New Roman"/>
          <w:b/>
          <w:bCs/>
          <w:i/>
          <w:iCs/>
          <w:sz w:val="22"/>
          <w:szCs w:val="22"/>
        </w:rPr>
      </w:pPr>
    </w:p>
    <w:p w14:paraId="6095D270" w14:textId="77777777" w:rsidR="00403E7A" w:rsidRPr="00403E7A" w:rsidRDefault="00403E7A" w:rsidP="00403E7A">
      <w:pPr>
        <w:adjustRightInd w:val="0"/>
        <w:snapToGrid w:val="0"/>
        <w:ind w:firstLine="454"/>
        <w:jc w:val="center"/>
        <w:rPr>
          <w:rFonts w:ascii="Times New Roman" w:hAnsi="Times New Roman" w:cs="Times New Roman"/>
          <w:b/>
          <w:bCs/>
          <w:i/>
          <w:iCs/>
          <w:sz w:val="24"/>
          <w:szCs w:val="24"/>
        </w:rPr>
      </w:pPr>
    </w:p>
    <w:p w14:paraId="3BA7AB50" w14:textId="1ADB0D31" w:rsidR="00403E7A" w:rsidRPr="00403E7A" w:rsidRDefault="00403E7A" w:rsidP="00403E7A">
      <w:pPr>
        <w:adjustRightInd w:val="0"/>
        <w:snapToGrid w:val="0"/>
        <w:ind w:firstLine="454"/>
        <w:jc w:val="center"/>
        <w:rPr>
          <w:rFonts w:ascii="Times New Roman" w:hAnsi="Times New Roman" w:cs="Times New Roman"/>
          <w:b/>
          <w:bCs/>
          <w:i/>
          <w:iCs/>
          <w:sz w:val="24"/>
          <w:szCs w:val="24"/>
        </w:rPr>
      </w:pPr>
      <w:r w:rsidRPr="00403E7A">
        <w:rPr>
          <w:rFonts w:ascii="Times New Roman" w:hAnsi="Times New Roman" w:cs="Times New Roman"/>
          <w:b/>
          <w:bCs/>
          <w:i/>
          <w:iCs/>
          <w:sz w:val="24"/>
          <w:szCs w:val="24"/>
        </w:rPr>
        <w:t xml:space="preserve">Податкове право: сучасні проблеми і тенденції розвитку </w:t>
      </w:r>
    </w:p>
    <w:p w14:paraId="59A0BC49" w14:textId="77777777" w:rsidR="00403E7A" w:rsidRPr="00403E7A" w:rsidRDefault="00403E7A" w:rsidP="00403E7A">
      <w:pPr>
        <w:adjustRightInd w:val="0"/>
        <w:snapToGrid w:val="0"/>
        <w:ind w:firstLine="454"/>
        <w:jc w:val="both"/>
        <w:rPr>
          <w:rFonts w:ascii="Times New Roman" w:hAnsi="Times New Roman" w:cs="Times New Roman"/>
          <w:i/>
          <w:iCs/>
          <w:sz w:val="24"/>
          <w:szCs w:val="24"/>
        </w:rPr>
      </w:pPr>
      <w:r w:rsidRPr="00403E7A">
        <w:rPr>
          <w:rFonts w:ascii="Times New Roman" w:hAnsi="Times New Roman" w:cs="Times New Roman"/>
          <w:i/>
          <w:iCs/>
          <w:sz w:val="24"/>
          <w:szCs w:val="24"/>
        </w:rPr>
        <w:t xml:space="preserve">Статус: </w:t>
      </w:r>
      <w:r w:rsidRPr="00403E7A">
        <w:rPr>
          <w:rFonts w:ascii="Times New Roman" w:hAnsi="Times New Roman" w:cs="Times New Roman"/>
          <w:sz w:val="24"/>
          <w:szCs w:val="24"/>
        </w:rPr>
        <w:t>дисципліна вільного вибору аспіранта</w:t>
      </w:r>
      <w:r w:rsidRPr="00403E7A">
        <w:rPr>
          <w:rFonts w:ascii="Times New Roman" w:hAnsi="Times New Roman" w:cs="Times New Roman"/>
          <w:i/>
          <w:iCs/>
          <w:sz w:val="24"/>
          <w:szCs w:val="24"/>
        </w:rPr>
        <w:t xml:space="preserve"> </w:t>
      </w:r>
    </w:p>
    <w:p w14:paraId="496FB0F2"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Семестр: </w:t>
      </w:r>
      <w:r w:rsidRPr="00403E7A">
        <w:rPr>
          <w:rFonts w:ascii="Times New Roman" w:hAnsi="Times New Roman" w:cs="Times New Roman"/>
          <w:sz w:val="24"/>
          <w:szCs w:val="24"/>
        </w:rPr>
        <w:t>3/4</w:t>
      </w:r>
    </w:p>
    <w:p w14:paraId="3535482C"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Мета: </w:t>
      </w:r>
      <w:r w:rsidRPr="00403E7A">
        <w:rPr>
          <w:rFonts w:ascii="Times New Roman" w:hAnsi="Times New Roman" w:cs="Times New Roman"/>
          <w:sz w:val="24"/>
          <w:szCs w:val="24"/>
        </w:rPr>
        <w:t>формування у здобувачів ступеня доктора філософії системи наукових знань щодо сучасної доктрини податково-правового регулювання в умовах її активного розвитку та високої динаміки податкового законодавства. Курс спрямований на вивчення взаємозв’язків норм податкового права із змінами у податковій системі держави, а також на розширення світогляду аспірантів щодо правового регулювання оподаткування в Україні. Дана дисципліна покликана сформувати навички аналізу норм податкового</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права,</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особливостей</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їх</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тлумачення</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і</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застосування</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для</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урегулювання</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конкретного юридичного питання у сфері сплати та стягнення податків</w:t>
      </w:r>
      <w:r w:rsidRPr="00403E7A">
        <w:rPr>
          <w:rFonts w:ascii="Times New Roman" w:hAnsi="Times New Roman" w:cs="Times New Roman"/>
          <w:spacing w:val="-3"/>
          <w:sz w:val="24"/>
          <w:szCs w:val="24"/>
        </w:rPr>
        <w:t xml:space="preserve"> </w:t>
      </w:r>
      <w:r w:rsidRPr="00403E7A">
        <w:rPr>
          <w:rFonts w:ascii="Times New Roman" w:hAnsi="Times New Roman" w:cs="Times New Roman"/>
          <w:sz w:val="24"/>
          <w:szCs w:val="24"/>
        </w:rPr>
        <w:t>і</w:t>
      </w:r>
      <w:r w:rsidRPr="00403E7A">
        <w:rPr>
          <w:rFonts w:ascii="Times New Roman" w:hAnsi="Times New Roman" w:cs="Times New Roman"/>
          <w:spacing w:val="1"/>
          <w:sz w:val="24"/>
          <w:szCs w:val="24"/>
        </w:rPr>
        <w:t xml:space="preserve"> </w:t>
      </w:r>
      <w:r w:rsidRPr="00403E7A">
        <w:rPr>
          <w:rFonts w:ascii="Times New Roman" w:hAnsi="Times New Roman" w:cs="Times New Roman"/>
          <w:sz w:val="24"/>
          <w:szCs w:val="24"/>
        </w:rPr>
        <w:t>зборів. З цим пов’язаний розгляд різних податково-правових аспектів, включаючи предмет, метод, систему, джерела, принципи, науку, а також тлумачення норм податкового права, податкову систему, податковий обов’язок, податковий борг, забезпечення погашення податкового боргу, адміністрування податків і зборів, сучасні проблеми залучення до відповідальності за порушення податкового законодавства, захист прав та інтересів платників податків і зборів та багато іншого.</w:t>
      </w:r>
    </w:p>
    <w:p w14:paraId="2822AF49"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Коротка характеристика: </w:t>
      </w:r>
      <w:r w:rsidRPr="00403E7A">
        <w:rPr>
          <w:rFonts w:ascii="Times New Roman" w:hAnsi="Times New Roman" w:cs="Times New Roman"/>
          <w:sz w:val="24"/>
          <w:szCs w:val="24"/>
        </w:rPr>
        <w:t>Навчальна дисципліна «</w:t>
      </w:r>
      <w:r w:rsidRPr="00403E7A">
        <w:rPr>
          <w:rFonts w:ascii="Times New Roman" w:eastAsia="Arial" w:hAnsi="Times New Roman" w:cs="Times New Roman"/>
          <w:sz w:val="24"/>
          <w:szCs w:val="24"/>
        </w:rPr>
        <w:t>Податкове право: сучасні проблеми і тенденції розвитку</w:t>
      </w:r>
      <w:r w:rsidRPr="00403E7A">
        <w:rPr>
          <w:rFonts w:ascii="Times New Roman" w:hAnsi="Times New Roman" w:cs="Times New Roman"/>
          <w:sz w:val="24"/>
          <w:szCs w:val="24"/>
        </w:rPr>
        <w:t>» є фундаментальною, методологічною дисципліною, яка має галузевий характер та охоплює узагальнені проблеми теорії і практики правового регулювання податкових відносин на сучасному етапі державотворення. Відповідна дисципліна призначена для аспірантів (</w:t>
      </w:r>
      <w:r w:rsidRPr="00403E7A">
        <w:rPr>
          <w:rFonts w:ascii="Times New Roman" w:hAnsi="Times New Roman" w:cs="Times New Roman"/>
          <w:bCs/>
          <w:sz w:val="24"/>
          <w:szCs w:val="24"/>
          <w:shd w:val="clear" w:color="auto" w:fill="FFFFFF"/>
        </w:rPr>
        <w:t>здобувачів вищої освіти ступеня доктора філософії</w:t>
      </w:r>
      <w:r w:rsidRPr="00403E7A">
        <w:rPr>
          <w:rFonts w:ascii="Times New Roman" w:hAnsi="Times New Roman" w:cs="Times New Roman"/>
          <w:sz w:val="24"/>
          <w:szCs w:val="24"/>
        </w:rPr>
        <w:t xml:space="preserve">). </w:t>
      </w:r>
    </w:p>
    <w:p w14:paraId="55AB40F6"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lang w:eastAsia="uk-UA"/>
        </w:rPr>
        <w:t>Навчальна дисципліна передбачає поглиблене вивчення:</w:t>
      </w:r>
      <w:r w:rsidRPr="00403E7A">
        <w:rPr>
          <w:rFonts w:ascii="Times New Roman" w:hAnsi="Times New Roman" w:cs="Times New Roman"/>
          <w:sz w:val="24"/>
          <w:szCs w:val="24"/>
        </w:rPr>
        <w:t xml:space="preserve"> </w:t>
      </w:r>
      <w:r w:rsidRPr="00403E7A">
        <w:rPr>
          <w:rFonts w:ascii="Times New Roman" w:hAnsi="Times New Roman" w:cs="Times New Roman"/>
          <w:sz w:val="24"/>
          <w:szCs w:val="24"/>
          <w:lang w:eastAsia="uk-UA"/>
        </w:rPr>
        <w:t xml:space="preserve">наукових праць вчених, фокусом яких є актуальні проблеми податкового права, особливостей сплати конкретних податків і зборів, здійснення контролю щодо цього, форм та порядку притягнення до відповідальності за порушення податкового законодавства; нормативно-правових актів, присвячених </w:t>
      </w:r>
      <w:r w:rsidRPr="00403E7A">
        <w:rPr>
          <w:rFonts w:ascii="Times New Roman" w:hAnsi="Times New Roman" w:cs="Times New Roman"/>
          <w:sz w:val="24"/>
          <w:szCs w:val="24"/>
          <w:lang w:eastAsia="uk-UA"/>
        </w:rPr>
        <w:lastRenderedPageBreak/>
        <w:t xml:space="preserve">регулюванню відносин, що виникають у сфері оподаткування; правозастосовної практики, а саме, практики адміністрування податків і зборів, а також притягнення до відповідальності за порушення податкового законодавства; світових моделей нормативно-правового регулювання встановлення та стягнення загальнодержавних та місцевих податків і зборів, що притаманні англо-американській та континентальній правовим традиціям. </w:t>
      </w:r>
    </w:p>
    <w:p w14:paraId="4EB3018C"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Результати навчання</w:t>
      </w:r>
      <w:r w:rsidRPr="00403E7A">
        <w:rPr>
          <w:rFonts w:ascii="Times New Roman" w:hAnsi="Times New Roman" w:cs="Times New Roman"/>
          <w:sz w:val="24"/>
          <w:szCs w:val="24"/>
        </w:rPr>
        <w:t>: аспірант повинен:</w:t>
      </w:r>
    </w:p>
    <w:p w14:paraId="444F318C"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знати:</w:t>
      </w:r>
    </w:p>
    <w:p w14:paraId="2D2CB1F6"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 xml:space="preserve">доктринальні </w:t>
      </w:r>
      <w:r w:rsidRPr="00403E7A">
        <w:rPr>
          <w:rFonts w:ascii="Times New Roman" w:hAnsi="Times New Roman"/>
          <w:sz w:val="24"/>
          <w:szCs w:val="24"/>
        </w:rPr>
        <w:t>концепції</w:t>
      </w:r>
      <w:r w:rsidRPr="00403E7A">
        <w:rPr>
          <w:rFonts w:ascii="Times New Roman" w:hAnsi="Times New Roman" w:cs="Times New Roman"/>
          <w:sz w:val="24"/>
          <w:szCs w:val="24"/>
        </w:rPr>
        <w:t xml:space="preserve"> податкового права у сучасному теоретично-правовому дискурсі; загальнотеоретичні і методологічні проблеми дослідження податкових правовідносин; сучасний стан і тенденції розвитку податкової системи та системи оподаткування; сучасні наукові підходи до проблематики правового регулювання податкового контролю та відповідальності за порушення податкового законодавства; правову природу та особливості елементів правових механізмів загальнодержавних та місцевих податків і зборів; володіти вміннями і навичками оперування податково-правовими категоріями та застосування прийомів порівняльно-правового аналізу юридичних фактів і податкових правовідносин; </w:t>
      </w:r>
    </w:p>
    <w:p w14:paraId="26B3E5A3"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розуміти:</w:t>
      </w:r>
    </w:p>
    <w:p w14:paraId="5E7D6BB0"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 xml:space="preserve">місце податкового права у системі права та його взаємозв’язки з іншими галузями права; основні сучасні концепції оподаткування; сутність загальних засад встановлення податків і зборів; правову природу, значення і зміст податкового обов’язку та податкового боргу; способи та шляхи здійснення податкового контролю; сутність і практику притягнення до юридичної відповідальності за порушення податкового законодавства; сутність та специфіку елементів правових механізмів загальнодержавних та місцевих податків і зборів; </w:t>
      </w:r>
    </w:p>
    <w:p w14:paraId="0C99381A"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вміти:</w:t>
      </w:r>
    </w:p>
    <w:p w14:paraId="6D09E5E7"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 xml:space="preserve">вдосконалювати й розвивати свій інтелектуальний і загальнокультурний рівень шляхом систематизації знань про актуальні проблеми податкового права, оподаткування; формулювати завдання і складати план дослідження з актуальних проблем сучасного податкового права, відображати це у наукових публікаціях; кваліфіковано вести наукову дискусію та спір, відстоювати власні погляди в максимально ефективній, переконливій, коректній і тактовній формі, працювати з критикою; розуміти специфіку здійснення адміністрування податків і зборів; аналізувати та розробляти способи забезпечення своєчасної сплати податків і зборів та/або погашення податкового боргу; усвідомлювати порядок здійснення податкового контролю та наслідки вчинення податкових правопорушень в контексті сучасного оподаткування; уміти аналізувати елементи правових механізмів загальнодержавних та місцевих податків і зборів. </w:t>
      </w:r>
    </w:p>
    <w:p w14:paraId="53262451"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Види навчальних занять</w:t>
      </w:r>
      <w:r w:rsidRPr="00403E7A">
        <w:rPr>
          <w:rFonts w:ascii="Times New Roman" w:hAnsi="Times New Roman" w:cs="Times New Roman"/>
          <w:sz w:val="24"/>
          <w:szCs w:val="24"/>
        </w:rPr>
        <w:t>: лекції, семінарські заняття, практичні заняття, індивідуальні заняття, консультації.</w:t>
      </w:r>
    </w:p>
    <w:p w14:paraId="78CBB204"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Методи оцінювання</w:t>
      </w:r>
      <w:r w:rsidRPr="00403E7A">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79E0AFE6"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Мова викладання</w:t>
      </w:r>
      <w:r w:rsidRPr="00403E7A">
        <w:rPr>
          <w:rFonts w:ascii="Times New Roman" w:hAnsi="Times New Roman" w:cs="Times New Roman"/>
          <w:sz w:val="24"/>
          <w:szCs w:val="24"/>
        </w:rPr>
        <w:t>: українська.</w:t>
      </w:r>
    </w:p>
    <w:p w14:paraId="29EDEED1"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Обсяг: </w:t>
      </w:r>
      <w:r w:rsidRPr="00403E7A">
        <w:rPr>
          <w:rFonts w:ascii="Times New Roman" w:hAnsi="Times New Roman" w:cs="Times New Roman"/>
          <w:sz w:val="24"/>
          <w:szCs w:val="24"/>
        </w:rPr>
        <w:t xml:space="preserve">всього – 180 год., в </w:t>
      </w:r>
      <w:proofErr w:type="spellStart"/>
      <w:r w:rsidRPr="00403E7A">
        <w:rPr>
          <w:rFonts w:ascii="Times New Roman" w:hAnsi="Times New Roman" w:cs="Times New Roman"/>
          <w:sz w:val="24"/>
          <w:szCs w:val="24"/>
        </w:rPr>
        <w:t>т.ч</w:t>
      </w:r>
      <w:proofErr w:type="spellEnd"/>
      <w:r w:rsidRPr="00403E7A">
        <w:rPr>
          <w:rFonts w:ascii="Times New Roman" w:hAnsi="Times New Roman" w:cs="Times New Roman"/>
          <w:sz w:val="24"/>
          <w:szCs w:val="24"/>
        </w:rPr>
        <w:t>. лекції– 28 год., практичні заняття– 32 год., самостійна робота – 120 год.</w:t>
      </w:r>
    </w:p>
    <w:p w14:paraId="2A6F03CE"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Форма контролю</w:t>
      </w:r>
      <w:r w:rsidRPr="00403E7A">
        <w:rPr>
          <w:rFonts w:ascii="Times New Roman" w:hAnsi="Times New Roman" w:cs="Times New Roman"/>
          <w:sz w:val="24"/>
          <w:szCs w:val="24"/>
        </w:rPr>
        <w:t>: іспит.</w:t>
      </w:r>
    </w:p>
    <w:p w14:paraId="7FF1C75B" w14:textId="77777777" w:rsidR="00403E7A" w:rsidRDefault="00403E7A" w:rsidP="00403E7A">
      <w:pPr>
        <w:adjustRightInd w:val="0"/>
        <w:snapToGrid w:val="0"/>
        <w:ind w:firstLine="454"/>
        <w:jc w:val="both"/>
        <w:rPr>
          <w:rFonts w:ascii="Times New Roman" w:hAnsi="Times New Roman" w:cs="Times New Roman"/>
          <w:sz w:val="24"/>
          <w:szCs w:val="24"/>
        </w:rPr>
      </w:pPr>
    </w:p>
    <w:p w14:paraId="4E39ED27" w14:textId="77777777" w:rsidR="00403E7A" w:rsidRPr="00403E7A" w:rsidRDefault="00403E7A" w:rsidP="00403E7A">
      <w:pPr>
        <w:adjustRightInd w:val="0"/>
        <w:snapToGrid w:val="0"/>
        <w:ind w:firstLine="454"/>
        <w:jc w:val="both"/>
        <w:rPr>
          <w:rFonts w:ascii="Times New Roman" w:hAnsi="Times New Roman" w:cs="Times New Roman"/>
          <w:sz w:val="24"/>
          <w:szCs w:val="24"/>
        </w:rPr>
      </w:pPr>
    </w:p>
    <w:p w14:paraId="1A93BBF3" w14:textId="76E5DFA1" w:rsidR="00403E7A" w:rsidRPr="00403E7A" w:rsidRDefault="00403E7A" w:rsidP="00403E7A">
      <w:pPr>
        <w:adjustRightInd w:val="0"/>
        <w:snapToGrid w:val="0"/>
        <w:ind w:firstLine="454"/>
        <w:jc w:val="center"/>
        <w:rPr>
          <w:rFonts w:ascii="Times New Roman" w:hAnsi="Times New Roman" w:cs="Times New Roman"/>
          <w:b/>
          <w:bCs/>
          <w:i/>
          <w:iCs/>
          <w:sz w:val="24"/>
          <w:szCs w:val="24"/>
        </w:rPr>
      </w:pPr>
      <w:r>
        <w:rPr>
          <w:rFonts w:ascii="Times New Roman" w:hAnsi="Times New Roman" w:cs="Times New Roman"/>
          <w:b/>
          <w:bCs/>
          <w:i/>
          <w:iCs/>
          <w:sz w:val="24"/>
          <w:szCs w:val="24"/>
        </w:rPr>
        <w:t>М</w:t>
      </w:r>
      <w:r w:rsidRPr="00403E7A">
        <w:rPr>
          <w:rFonts w:ascii="Times New Roman" w:hAnsi="Times New Roman" w:cs="Times New Roman"/>
          <w:b/>
          <w:bCs/>
          <w:i/>
          <w:iCs/>
          <w:sz w:val="24"/>
          <w:szCs w:val="24"/>
        </w:rPr>
        <w:t>іжнародне податкове право</w:t>
      </w:r>
    </w:p>
    <w:p w14:paraId="3C98200D" w14:textId="77777777" w:rsidR="00403E7A" w:rsidRPr="00403E7A" w:rsidRDefault="00403E7A" w:rsidP="00403E7A">
      <w:pPr>
        <w:adjustRightInd w:val="0"/>
        <w:snapToGrid w:val="0"/>
        <w:ind w:firstLine="454"/>
        <w:jc w:val="both"/>
        <w:rPr>
          <w:rFonts w:ascii="Times New Roman" w:hAnsi="Times New Roman" w:cs="Times New Roman"/>
          <w:i/>
          <w:iCs/>
          <w:sz w:val="24"/>
          <w:szCs w:val="24"/>
        </w:rPr>
      </w:pPr>
      <w:r w:rsidRPr="00403E7A">
        <w:rPr>
          <w:rFonts w:ascii="Times New Roman" w:hAnsi="Times New Roman" w:cs="Times New Roman"/>
          <w:i/>
          <w:iCs/>
          <w:sz w:val="24"/>
          <w:szCs w:val="24"/>
        </w:rPr>
        <w:t xml:space="preserve">Статус: </w:t>
      </w:r>
      <w:r w:rsidRPr="00403E7A">
        <w:rPr>
          <w:rFonts w:ascii="Times New Roman" w:hAnsi="Times New Roman" w:cs="Times New Roman"/>
          <w:sz w:val="24"/>
          <w:szCs w:val="24"/>
        </w:rPr>
        <w:t>дисципліна вільного вибору аспіранта</w:t>
      </w:r>
      <w:r w:rsidRPr="00403E7A">
        <w:rPr>
          <w:rFonts w:ascii="Times New Roman" w:hAnsi="Times New Roman" w:cs="Times New Roman"/>
          <w:i/>
          <w:iCs/>
          <w:sz w:val="24"/>
          <w:szCs w:val="24"/>
        </w:rPr>
        <w:t xml:space="preserve"> </w:t>
      </w:r>
    </w:p>
    <w:p w14:paraId="629F9BB8"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Семестр: </w:t>
      </w:r>
      <w:r w:rsidRPr="00403E7A">
        <w:rPr>
          <w:rFonts w:ascii="Times New Roman" w:hAnsi="Times New Roman" w:cs="Times New Roman"/>
          <w:sz w:val="24"/>
          <w:szCs w:val="24"/>
        </w:rPr>
        <w:t>3/4</w:t>
      </w:r>
    </w:p>
    <w:p w14:paraId="6F0575D4" w14:textId="4B19F1F7" w:rsidR="00403E7A" w:rsidRPr="00403E7A" w:rsidRDefault="00403E7A" w:rsidP="00403E7A">
      <w:pPr>
        <w:adjustRightInd w:val="0"/>
        <w:snapToGrid w:val="0"/>
        <w:ind w:firstLine="454"/>
        <w:jc w:val="both"/>
        <w:rPr>
          <w:rFonts w:ascii="Times New Roman" w:hAnsi="Times New Roman" w:cs="Times New Roman"/>
          <w:i/>
          <w:iCs/>
          <w:sz w:val="24"/>
          <w:szCs w:val="24"/>
        </w:rPr>
      </w:pPr>
      <w:r w:rsidRPr="00403E7A">
        <w:rPr>
          <w:rFonts w:ascii="Times New Roman" w:hAnsi="Times New Roman" w:cs="Times New Roman"/>
          <w:i/>
          <w:iCs/>
          <w:sz w:val="24"/>
          <w:szCs w:val="24"/>
        </w:rPr>
        <w:t xml:space="preserve">Мета: </w:t>
      </w:r>
      <w:r w:rsidRPr="00403E7A">
        <w:rPr>
          <w:rFonts w:ascii="Times New Roman" w:hAnsi="Times New Roman" w:cs="Times New Roman"/>
          <w:sz w:val="24"/>
          <w:szCs w:val="24"/>
        </w:rPr>
        <w:t>надання аспірантам комплексної системи знань про актуальні проблеми міжнародного податкового права конвенцій про уникнення подвійного оподаткування, значення податкових юрисдикцій у регулюванні міждержавних податкових відносин, проблеми визначення резидентського статусу особи, нормативну регламентацію окремих видів податків та оподаткування окремих видів доходів (</w:t>
      </w:r>
      <w:proofErr w:type="spellStart"/>
      <w:r w:rsidRPr="00403E7A">
        <w:rPr>
          <w:rFonts w:ascii="Times New Roman" w:hAnsi="Times New Roman" w:cs="Times New Roman"/>
          <w:sz w:val="24"/>
          <w:szCs w:val="24"/>
        </w:rPr>
        <w:t>операціи</w:t>
      </w:r>
      <w:proofErr w:type="spellEnd"/>
      <w:r w:rsidRPr="00403E7A">
        <w:rPr>
          <w:rFonts w:ascii="Times New Roman" w:hAnsi="Times New Roman" w:cs="Times New Roman"/>
          <w:sz w:val="24"/>
          <w:szCs w:val="24"/>
        </w:rPr>
        <w:t>̆) у відповідності із конвенціями про уникнення подвійного оподаткування, підходи до уникнення подвійного оподаткування та принципи уникнення подвійного оподаткування, проведення науково-дослідницької роботи, а також практичних навичок з питань міжнародного податкового права.</w:t>
      </w:r>
    </w:p>
    <w:p w14:paraId="3F8633F0"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lastRenderedPageBreak/>
        <w:t xml:space="preserve">Коротка характеристика: </w:t>
      </w:r>
      <w:r w:rsidRPr="00403E7A">
        <w:rPr>
          <w:rFonts w:ascii="Times New Roman" w:hAnsi="Times New Roman" w:cs="Times New Roman"/>
          <w:sz w:val="24"/>
          <w:szCs w:val="24"/>
        </w:rPr>
        <w:t>Навчальна дисципліна «Міжнародне податкове право» є вибірковою юридичною дисципліною, яка закладає підвалини сучасного юридичного мислення та розвиває світогляд майбутнього правознавця. Відповідна дисципліна призначена для аспірантів (здобувачів вищої освіти ступеня доктора філософії).</w:t>
      </w:r>
    </w:p>
    <w:p w14:paraId="1A8343A6"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Основні завдання дисципліни полягають у формуванні системи теоретичних знань про поняття, історію та функції конвенцій про уникнення подвійного оподаткування, опануванні набору інструментів, які надають можливість визначення резидентського статусу платників податків, визначенні актуальних проблем пов’язаних із уникненням подвійного оподаткування, аналізі і дослідження прикладних проблем пов’язаних із постійними представництвами тощо.</w:t>
      </w:r>
    </w:p>
    <w:p w14:paraId="445A531C"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Результати навчання</w:t>
      </w:r>
      <w:r w:rsidRPr="00403E7A">
        <w:rPr>
          <w:rFonts w:ascii="Times New Roman" w:hAnsi="Times New Roman" w:cs="Times New Roman"/>
          <w:sz w:val="24"/>
          <w:szCs w:val="24"/>
        </w:rPr>
        <w:t>: аспірант повинен:</w:t>
      </w:r>
    </w:p>
    <w:p w14:paraId="58333495"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знати:</w:t>
      </w:r>
    </w:p>
    <w:p w14:paraId="3F75290C" w14:textId="77777777" w:rsidR="00403E7A" w:rsidRPr="00403E7A" w:rsidRDefault="00403E7A" w:rsidP="00403E7A">
      <w:pPr>
        <w:adjustRightInd w:val="0"/>
        <w:snapToGrid w:val="0"/>
        <w:ind w:firstLine="454"/>
        <w:jc w:val="both"/>
        <w:rPr>
          <w:rFonts w:ascii="Times New Roman" w:hAnsi="Times New Roman" w:cs="Times New Roman"/>
          <w:sz w:val="24"/>
          <w:szCs w:val="24"/>
        </w:rPr>
      </w:pPr>
      <w:proofErr w:type="spellStart"/>
      <w:r w:rsidRPr="00403E7A">
        <w:rPr>
          <w:rFonts w:ascii="Times New Roman" w:hAnsi="Times New Roman" w:cs="Times New Roman"/>
          <w:sz w:val="24"/>
          <w:szCs w:val="24"/>
        </w:rPr>
        <w:t>співставляти</w:t>
      </w:r>
      <w:proofErr w:type="spellEnd"/>
      <w:r w:rsidRPr="00403E7A">
        <w:rPr>
          <w:rFonts w:ascii="Times New Roman" w:hAnsi="Times New Roman" w:cs="Times New Roman"/>
          <w:sz w:val="24"/>
          <w:szCs w:val="24"/>
        </w:rPr>
        <w:t xml:space="preserve"> підходи різних держав та наукових шкіл до конструювання критеріїв резидентського статусу фізичних осіб; змісту поняття «податкова юрисдикція», як із нормативної, так і з доктринальної точки зору; специфіки термінології конвенцій про уникнення подвійного оподаткування та вміння формулювати дефініції відповідних понять тощо.</w:t>
      </w:r>
    </w:p>
    <w:p w14:paraId="03C326EC"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розуміти:</w:t>
      </w:r>
    </w:p>
    <w:p w14:paraId="70B8D3E5"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критеріїв встановлення пов’язаності осіб та вміння їх систематизувати; розмежування внутрішнього та власне міжнародне подвійне оподаткування; структурні та змістовні особливості основних типових (модельних) конвенцій про уникнення подвійного оподаткування; специфіку підходів до сплати окремих податків, що має місце у зв’язку із провадженням комерційної діяльності.</w:t>
      </w:r>
    </w:p>
    <w:p w14:paraId="7DA5DFD0"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вміти:</w:t>
      </w:r>
    </w:p>
    <w:p w14:paraId="5F8836DB" w14:textId="77777777" w:rsidR="00403E7A" w:rsidRPr="00403E7A" w:rsidRDefault="00403E7A" w:rsidP="00403E7A">
      <w:pPr>
        <w:adjustRightInd w:val="0"/>
        <w:snapToGrid w:val="0"/>
        <w:ind w:firstLine="454"/>
        <w:jc w:val="both"/>
        <w:rPr>
          <w:rFonts w:ascii="Times New Roman" w:hAnsi="Times New Roman" w:cs="Times New Roman"/>
          <w:sz w:val="24"/>
          <w:szCs w:val="24"/>
        </w:rPr>
      </w:pPr>
      <w:proofErr w:type="spellStart"/>
      <w:r w:rsidRPr="00403E7A">
        <w:rPr>
          <w:rFonts w:ascii="Times New Roman" w:hAnsi="Times New Roman" w:cs="Times New Roman"/>
          <w:sz w:val="24"/>
          <w:szCs w:val="24"/>
        </w:rPr>
        <w:t>конструктивно</w:t>
      </w:r>
      <w:proofErr w:type="spellEnd"/>
      <w:r w:rsidRPr="00403E7A">
        <w:rPr>
          <w:rFonts w:ascii="Times New Roman" w:hAnsi="Times New Roman" w:cs="Times New Roman"/>
          <w:sz w:val="24"/>
          <w:szCs w:val="24"/>
        </w:rPr>
        <w:t xml:space="preserve"> характеризувати План BEPS загалом, та його вплив на реформування національної податкової системи зокрема; визначати специфіку співвідношення конвенції про уникнення подвійного оподаткування з положеннями Податкового кодексу України; системно конструювати віхи становлення конвенцій про уникнення подвійного оподаткування на історичній прямій; систематизувати критерії встановлення резидентського статусу, визначені на рівні наукової доктрини; вибудовувати ієрархію джерел права на рівні «типи конвенцій – власне національне податкове законодавство», при підготовці до практичних занять; розмежовувати обов’язкові до застосування конвенцій та рекомендаційних за своїм характером (модельних) конвенцій.</w:t>
      </w:r>
    </w:p>
    <w:p w14:paraId="07AD58FD"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Види навчальних занять</w:t>
      </w:r>
      <w:r w:rsidRPr="00403E7A">
        <w:rPr>
          <w:rFonts w:ascii="Times New Roman" w:hAnsi="Times New Roman" w:cs="Times New Roman"/>
          <w:sz w:val="24"/>
          <w:szCs w:val="24"/>
        </w:rPr>
        <w:t>: лекції, практичні заняття, індивідуальні консультації.</w:t>
      </w:r>
    </w:p>
    <w:p w14:paraId="26638538"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Методи оцінювання</w:t>
      </w:r>
      <w:r w:rsidRPr="00403E7A">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6FC441B8"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Мова викладання</w:t>
      </w:r>
      <w:r w:rsidRPr="00403E7A">
        <w:rPr>
          <w:rFonts w:ascii="Times New Roman" w:hAnsi="Times New Roman" w:cs="Times New Roman"/>
          <w:sz w:val="24"/>
          <w:szCs w:val="24"/>
        </w:rPr>
        <w:t>: українська.</w:t>
      </w:r>
    </w:p>
    <w:p w14:paraId="223C337C"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Обсяг: </w:t>
      </w:r>
      <w:r w:rsidRPr="00403E7A">
        <w:rPr>
          <w:rFonts w:ascii="Times New Roman" w:hAnsi="Times New Roman" w:cs="Times New Roman"/>
          <w:sz w:val="24"/>
          <w:szCs w:val="24"/>
        </w:rPr>
        <w:t xml:space="preserve">всього – 180 год., в </w:t>
      </w:r>
      <w:proofErr w:type="spellStart"/>
      <w:r w:rsidRPr="00403E7A">
        <w:rPr>
          <w:rFonts w:ascii="Times New Roman" w:hAnsi="Times New Roman" w:cs="Times New Roman"/>
          <w:sz w:val="24"/>
          <w:szCs w:val="24"/>
        </w:rPr>
        <w:t>т.ч</w:t>
      </w:r>
      <w:proofErr w:type="spellEnd"/>
      <w:r w:rsidRPr="00403E7A">
        <w:rPr>
          <w:rFonts w:ascii="Times New Roman" w:hAnsi="Times New Roman" w:cs="Times New Roman"/>
          <w:sz w:val="24"/>
          <w:szCs w:val="24"/>
        </w:rPr>
        <w:t>. лекції– 28 год., практичні заняття– 32 год., самостійна робота – 120 год.</w:t>
      </w:r>
    </w:p>
    <w:p w14:paraId="7E71874D"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Форма контролю</w:t>
      </w:r>
      <w:r w:rsidRPr="00403E7A">
        <w:rPr>
          <w:rFonts w:ascii="Times New Roman" w:hAnsi="Times New Roman" w:cs="Times New Roman"/>
          <w:sz w:val="24"/>
          <w:szCs w:val="24"/>
        </w:rPr>
        <w:t>: іспит.</w:t>
      </w:r>
    </w:p>
    <w:p w14:paraId="64607ED8" w14:textId="77777777" w:rsidR="00403E7A" w:rsidRPr="00403E7A" w:rsidRDefault="00403E7A" w:rsidP="00403E7A">
      <w:pPr>
        <w:adjustRightInd w:val="0"/>
        <w:snapToGrid w:val="0"/>
        <w:ind w:firstLine="454"/>
        <w:jc w:val="both"/>
        <w:rPr>
          <w:rFonts w:ascii="Times New Roman" w:hAnsi="Times New Roman" w:cs="Times New Roman"/>
          <w:sz w:val="24"/>
          <w:szCs w:val="24"/>
        </w:rPr>
      </w:pPr>
    </w:p>
    <w:p w14:paraId="58BD6F8D" w14:textId="77777777" w:rsidR="00403E7A" w:rsidRDefault="00403E7A" w:rsidP="00403E7A">
      <w:pPr>
        <w:adjustRightInd w:val="0"/>
        <w:snapToGrid w:val="0"/>
        <w:ind w:firstLine="454"/>
        <w:jc w:val="center"/>
        <w:rPr>
          <w:rFonts w:ascii="Times New Roman" w:hAnsi="Times New Roman" w:cs="Times New Roman"/>
          <w:b/>
          <w:bCs/>
          <w:i/>
          <w:iCs/>
          <w:sz w:val="24"/>
          <w:szCs w:val="24"/>
        </w:rPr>
      </w:pPr>
    </w:p>
    <w:p w14:paraId="516067B7" w14:textId="37CD442E" w:rsidR="00403E7A" w:rsidRPr="00403E7A" w:rsidRDefault="00403E7A" w:rsidP="00403E7A">
      <w:pPr>
        <w:adjustRightInd w:val="0"/>
        <w:snapToGrid w:val="0"/>
        <w:ind w:firstLine="454"/>
        <w:jc w:val="center"/>
        <w:rPr>
          <w:rFonts w:ascii="Times New Roman" w:hAnsi="Times New Roman" w:cs="Times New Roman"/>
          <w:b/>
          <w:bCs/>
          <w:i/>
          <w:iCs/>
          <w:sz w:val="24"/>
          <w:szCs w:val="24"/>
        </w:rPr>
      </w:pPr>
      <w:r>
        <w:rPr>
          <w:rFonts w:ascii="Times New Roman" w:hAnsi="Times New Roman" w:cs="Times New Roman"/>
          <w:b/>
          <w:bCs/>
          <w:i/>
          <w:iCs/>
          <w:sz w:val="24"/>
          <w:szCs w:val="24"/>
        </w:rPr>
        <w:t>Т</w:t>
      </w:r>
      <w:r w:rsidRPr="00403E7A">
        <w:rPr>
          <w:rFonts w:ascii="Times New Roman" w:hAnsi="Times New Roman" w:cs="Times New Roman"/>
          <w:b/>
          <w:bCs/>
          <w:i/>
          <w:iCs/>
          <w:sz w:val="24"/>
          <w:szCs w:val="24"/>
        </w:rPr>
        <w:t>еоретико-прикладні аспекти реалізації</w:t>
      </w:r>
    </w:p>
    <w:p w14:paraId="7A77B42A" w14:textId="5AE63293" w:rsidR="00403E7A" w:rsidRPr="00403E7A" w:rsidRDefault="00403E7A" w:rsidP="00403E7A">
      <w:pPr>
        <w:adjustRightInd w:val="0"/>
        <w:snapToGrid w:val="0"/>
        <w:ind w:firstLine="454"/>
        <w:jc w:val="center"/>
        <w:rPr>
          <w:rFonts w:ascii="Times New Roman" w:hAnsi="Times New Roman" w:cs="Times New Roman"/>
          <w:b/>
          <w:bCs/>
          <w:i/>
          <w:iCs/>
          <w:sz w:val="24"/>
          <w:szCs w:val="24"/>
        </w:rPr>
      </w:pPr>
      <w:r w:rsidRPr="00403E7A">
        <w:rPr>
          <w:rFonts w:ascii="Times New Roman" w:hAnsi="Times New Roman" w:cs="Times New Roman"/>
          <w:b/>
          <w:bCs/>
          <w:i/>
          <w:iCs/>
          <w:sz w:val="24"/>
          <w:szCs w:val="24"/>
        </w:rPr>
        <w:t>податкових процедур</w:t>
      </w:r>
    </w:p>
    <w:p w14:paraId="205A081B" w14:textId="77777777" w:rsidR="00403E7A" w:rsidRPr="00403E7A" w:rsidRDefault="00403E7A" w:rsidP="00403E7A">
      <w:pPr>
        <w:adjustRightInd w:val="0"/>
        <w:snapToGrid w:val="0"/>
        <w:ind w:firstLine="454"/>
        <w:jc w:val="both"/>
        <w:rPr>
          <w:rFonts w:ascii="Times New Roman" w:hAnsi="Times New Roman" w:cs="Times New Roman"/>
          <w:i/>
          <w:iCs/>
          <w:sz w:val="24"/>
          <w:szCs w:val="24"/>
        </w:rPr>
      </w:pPr>
      <w:r w:rsidRPr="00403E7A">
        <w:rPr>
          <w:rFonts w:ascii="Times New Roman" w:hAnsi="Times New Roman" w:cs="Times New Roman"/>
          <w:i/>
          <w:iCs/>
          <w:sz w:val="24"/>
          <w:szCs w:val="24"/>
        </w:rPr>
        <w:t xml:space="preserve">Статус: </w:t>
      </w:r>
      <w:r w:rsidRPr="00403E7A">
        <w:rPr>
          <w:rFonts w:ascii="Times New Roman" w:hAnsi="Times New Roman" w:cs="Times New Roman"/>
          <w:sz w:val="24"/>
          <w:szCs w:val="24"/>
        </w:rPr>
        <w:t>дисципліна вільного вибору аспіранта</w:t>
      </w:r>
      <w:r w:rsidRPr="00403E7A">
        <w:rPr>
          <w:rFonts w:ascii="Times New Roman" w:hAnsi="Times New Roman" w:cs="Times New Roman"/>
          <w:i/>
          <w:iCs/>
          <w:sz w:val="24"/>
          <w:szCs w:val="24"/>
        </w:rPr>
        <w:t xml:space="preserve"> </w:t>
      </w:r>
    </w:p>
    <w:p w14:paraId="438408AA"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Семестр: </w:t>
      </w:r>
      <w:r w:rsidRPr="00403E7A">
        <w:rPr>
          <w:rFonts w:ascii="Times New Roman" w:hAnsi="Times New Roman" w:cs="Times New Roman"/>
          <w:sz w:val="24"/>
          <w:szCs w:val="24"/>
        </w:rPr>
        <w:t>3/4</w:t>
      </w:r>
    </w:p>
    <w:p w14:paraId="1E447F20" w14:textId="77777777" w:rsidR="00403E7A" w:rsidRPr="00403E7A" w:rsidRDefault="00403E7A" w:rsidP="00403E7A">
      <w:pPr>
        <w:adjustRightInd w:val="0"/>
        <w:snapToGrid w:val="0"/>
        <w:ind w:firstLine="454"/>
        <w:jc w:val="both"/>
        <w:rPr>
          <w:rFonts w:ascii="Times New Roman" w:hAnsi="Times New Roman" w:cs="Times New Roman"/>
          <w:i/>
          <w:iCs/>
          <w:sz w:val="24"/>
          <w:szCs w:val="24"/>
        </w:rPr>
      </w:pPr>
      <w:r w:rsidRPr="00403E7A">
        <w:rPr>
          <w:rFonts w:ascii="Times New Roman" w:hAnsi="Times New Roman" w:cs="Times New Roman"/>
          <w:i/>
          <w:iCs/>
          <w:sz w:val="24"/>
          <w:szCs w:val="24"/>
        </w:rPr>
        <w:t xml:space="preserve">Мета: </w:t>
      </w:r>
      <w:r w:rsidRPr="00403E7A">
        <w:rPr>
          <w:rFonts w:ascii="Times New Roman" w:hAnsi="Times New Roman" w:cs="Times New Roman"/>
          <w:sz w:val="24"/>
          <w:szCs w:val="24"/>
        </w:rPr>
        <w:t>надання аспірантам комплексної системи знань про податкові процедури шляхом розгляду комплексу правових норм, що регулюють відносини у сфері податкової діяльності. Курс спрямований на вивчення взаємозв'язків цих норм із змінами в податковій системі держави, а також на розширення світогляду аспірантів щодо правового регулювання податкового процесу в Україні. З цим пов'язаний розгляд різних аспектів, включаючи принципи та загальні засади податкового процесу, учасників цього процесу, охоронні податкові процедури, аналіз доказів і процедур доказування в податковому процесі, розрахунок процесуальних строків, процедури виконання податкового обов'язку та податкового контролю і багато іншого.</w:t>
      </w:r>
    </w:p>
    <w:p w14:paraId="44CDB236"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lastRenderedPageBreak/>
        <w:t xml:space="preserve">Коротка характеристика: </w:t>
      </w:r>
      <w:r w:rsidRPr="00403E7A">
        <w:rPr>
          <w:rFonts w:ascii="Times New Roman" w:hAnsi="Times New Roman" w:cs="Times New Roman"/>
          <w:sz w:val="24"/>
          <w:szCs w:val="24"/>
        </w:rPr>
        <w:t>Навчальна дисципліна «Теоретико-прикладні аспекти реалізації податкових процедур» є вибірковою юридичною дисципліною, яка закладає підвалини сучасного юридичного мислення та розвиває світогляд майбутнього правознавця. Відповідна дисципліна призначена для аспірантів (здобувачів вищої освіти ступеня доктора філософії).</w:t>
      </w:r>
    </w:p>
    <w:p w14:paraId="223A9550"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Основні завдання викладання курсу «Теоретико-прикладні аспекти реалізації податкових процедур» полягають у розвитку навичок та набутті аспірантами таких знань і умінь, як: формування теоретичних знань про податкові процедури; аналіз та вивчення податкових процедур як засобу процесуального регулювання податкових відносин; освоєння інструментарію доказової бази у податковому процесі; виявлення актуальних проблем у процедурах податкового контролю; чітке визначення повноважень податкових та судових органів у сфері податкового процесу; вивчення доктринальних та практичних аспектів, пов'язаних із питаннями податкових процедур; уміння роботи з нормативно-правовими актами, що регулюють податковий процес, та аналіз їхнього змісту.</w:t>
      </w:r>
    </w:p>
    <w:p w14:paraId="3C7EF3C8"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Результати навчання</w:t>
      </w:r>
      <w:r w:rsidRPr="00403E7A">
        <w:rPr>
          <w:rFonts w:ascii="Times New Roman" w:hAnsi="Times New Roman" w:cs="Times New Roman"/>
          <w:sz w:val="24"/>
          <w:szCs w:val="24"/>
        </w:rPr>
        <w:t>: аспірант повинен:</w:t>
      </w:r>
    </w:p>
    <w:p w14:paraId="6D5B11B3"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знати:</w:t>
      </w:r>
    </w:p>
    <w:p w14:paraId="59C2FC42"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юридичну природу категорій «податкове право», «податкові процедури» та «податковий процес»; сутність сталого розвитку податкових правовідносин, визначення їх ознак, принципів, міжнародних та національних основ регулювання; основні засади та стратегічні цілі державної фінансової та фіскальної політики в аспекті євроінтеграційних процесів; механізми вирішення юридичних колізій у правовому регулюванні відносин в сфері оподаткування; та навички реалізації та застосування норм матеріального і процесуального права у сфері оподаткування тощо.</w:t>
      </w:r>
    </w:p>
    <w:p w14:paraId="45921DBC"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розуміти:</w:t>
      </w:r>
    </w:p>
    <w:p w14:paraId="118B8DCA"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 xml:space="preserve">сутність впливу міжнародних стандартів прав людини на вирішення податкових спорів, на розвиток національного законодавства у сфері реалізації податкових процедур; сучасні правові доктрини, принципи та стандарти у межах інституту реалізації податкових процедур; основні проблеми формування і розвитку національної системи реалізації податкових процедур та її прикладних аспектів у дискурсі правової епістемології та практики вирішення податкових спорів; особливості впровадження інновацій в інститут реалізації податкових процедур та перспектив і напрямів подальшого розвитку відповідної частини правової науки. </w:t>
      </w:r>
    </w:p>
    <w:p w14:paraId="31CB45B7"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вміти:</w:t>
      </w:r>
    </w:p>
    <w:p w14:paraId="5E3E5452"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демонструвати знання і розуміння аналізувати феномен публічного і приватного регулювання в контексті епістемології та методології правових досліджень у сфері інституту реалізації податкових процедур; формулювати нові гіпотези та наукові проблеми щодо проблем визначення предмету, методу, функцій, принципів інституту реалізації податкових процедур, обирати належні напрями й відповідні методи для їх дослідження; визначати правосуб’єктність, основні права, обов’язки і повноваження суб’єктів правових відносин, які виникають у процесі вирішення податкових спорів у сучасному суспільстві.</w:t>
      </w:r>
    </w:p>
    <w:p w14:paraId="606C1AA1"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Види навчальних занять</w:t>
      </w:r>
      <w:r w:rsidRPr="00403E7A">
        <w:rPr>
          <w:rFonts w:ascii="Times New Roman" w:hAnsi="Times New Roman" w:cs="Times New Roman"/>
          <w:sz w:val="24"/>
          <w:szCs w:val="24"/>
        </w:rPr>
        <w:t>: лекції, практичні заняття, індивідуальні консультації.</w:t>
      </w:r>
    </w:p>
    <w:p w14:paraId="6079EFE2"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Методи оцінювання</w:t>
      </w:r>
      <w:r w:rsidRPr="00403E7A">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01382914"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Мова викладання</w:t>
      </w:r>
      <w:r w:rsidRPr="00403E7A">
        <w:rPr>
          <w:rFonts w:ascii="Times New Roman" w:hAnsi="Times New Roman" w:cs="Times New Roman"/>
          <w:sz w:val="24"/>
          <w:szCs w:val="24"/>
        </w:rPr>
        <w:t>: українська.</w:t>
      </w:r>
    </w:p>
    <w:p w14:paraId="47EAF715" w14:textId="5D580AF4"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Обсяг: </w:t>
      </w:r>
      <w:r w:rsidRPr="00403E7A">
        <w:rPr>
          <w:rFonts w:ascii="Times New Roman" w:hAnsi="Times New Roman" w:cs="Times New Roman"/>
          <w:sz w:val="24"/>
          <w:szCs w:val="24"/>
        </w:rPr>
        <w:t xml:space="preserve">всього – 180 год., в </w:t>
      </w:r>
      <w:proofErr w:type="spellStart"/>
      <w:r w:rsidRPr="00403E7A">
        <w:rPr>
          <w:rFonts w:ascii="Times New Roman" w:hAnsi="Times New Roman" w:cs="Times New Roman"/>
          <w:sz w:val="24"/>
          <w:szCs w:val="24"/>
        </w:rPr>
        <w:t>т.ч</w:t>
      </w:r>
      <w:proofErr w:type="spellEnd"/>
      <w:r w:rsidRPr="00403E7A">
        <w:rPr>
          <w:rFonts w:ascii="Times New Roman" w:hAnsi="Times New Roman" w:cs="Times New Roman"/>
          <w:sz w:val="24"/>
          <w:szCs w:val="24"/>
        </w:rPr>
        <w:t>. лекції</w:t>
      </w:r>
      <w:r>
        <w:rPr>
          <w:rFonts w:ascii="Times New Roman" w:hAnsi="Times New Roman" w:cs="Times New Roman"/>
          <w:sz w:val="24"/>
          <w:szCs w:val="24"/>
        </w:rPr>
        <w:t xml:space="preserve"> </w:t>
      </w:r>
      <w:r w:rsidRPr="00403E7A">
        <w:rPr>
          <w:rFonts w:ascii="Times New Roman" w:hAnsi="Times New Roman" w:cs="Times New Roman"/>
          <w:sz w:val="24"/>
          <w:szCs w:val="24"/>
        </w:rPr>
        <w:t>– 28 год., практичні заняття</w:t>
      </w:r>
      <w:r>
        <w:rPr>
          <w:rFonts w:ascii="Times New Roman" w:hAnsi="Times New Roman" w:cs="Times New Roman"/>
          <w:sz w:val="24"/>
          <w:szCs w:val="24"/>
        </w:rPr>
        <w:t xml:space="preserve"> </w:t>
      </w:r>
      <w:r w:rsidRPr="00403E7A">
        <w:rPr>
          <w:rFonts w:ascii="Times New Roman" w:hAnsi="Times New Roman" w:cs="Times New Roman"/>
          <w:sz w:val="24"/>
          <w:szCs w:val="24"/>
        </w:rPr>
        <w:t>– 32 год., самостійна робота – 120 год.</w:t>
      </w:r>
    </w:p>
    <w:p w14:paraId="0979D571"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Форма контролю</w:t>
      </w:r>
      <w:r w:rsidRPr="00403E7A">
        <w:rPr>
          <w:rFonts w:ascii="Times New Roman" w:hAnsi="Times New Roman" w:cs="Times New Roman"/>
          <w:sz w:val="24"/>
          <w:szCs w:val="24"/>
        </w:rPr>
        <w:t>: іспит.</w:t>
      </w:r>
    </w:p>
    <w:p w14:paraId="3CBF280D" w14:textId="77777777" w:rsidR="00B74B2F" w:rsidRPr="00403E7A" w:rsidRDefault="00B74B2F" w:rsidP="00B74B2F">
      <w:pPr>
        <w:adjustRightInd w:val="0"/>
        <w:snapToGrid w:val="0"/>
        <w:ind w:firstLine="720"/>
        <w:jc w:val="both"/>
        <w:rPr>
          <w:rFonts w:ascii="Times New Roman" w:hAnsi="Times New Roman" w:cs="Times New Roman"/>
          <w:sz w:val="24"/>
          <w:szCs w:val="24"/>
        </w:rPr>
      </w:pPr>
    </w:p>
    <w:p w14:paraId="287D9DBE" w14:textId="77777777" w:rsidR="00403E7A" w:rsidRDefault="00403E7A" w:rsidP="00403E7A">
      <w:pPr>
        <w:adjustRightInd w:val="0"/>
        <w:snapToGrid w:val="0"/>
        <w:spacing w:line="480" w:lineRule="auto"/>
        <w:jc w:val="center"/>
        <w:rPr>
          <w:rFonts w:ascii="Times New Roman" w:hAnsi="Times New Roman" w:cs="Times New Roman"/>
          <w:b/>
          <w:bCs/>
          <w:i/>
          <w:iCs/>
          <w:sz w:val="24"/>
          <w:szCs w:val="24"/>
        </w:rPr>
      </w:pPr>
    </w:p>
    <w:p w14:paraId="021B5A5A" w14:textId="57BBD7E3" w:rsidR="00403E7A" w:rsidRPr="00403E7A" w:rsidRDefault="00403E7A" w:rsidP="00403E7A">
      <w:pPr>
        <w:adjustRightInd w:val="0"/>
        <w:snapToGrid w:val="0"/>
        <w:jc w:val="center"/>
        <w:rPr>
          <w:rFonts w:ascii="Times New Roman" w:hAnsi="Times New Roman" w:cs="Times New Roman"/>
          <w:b/>
          <w:bCs/>
          <w:i/>
          <w:iCs/>
          <w:sz w:val="24"/>
          <w:szCs w:val="24"/>
        </w:rPr>
      </w:pPr>
      <w:r>
        <w:rPr>
          <w:rFonts w:ascii="Times New Roman" w:hAnsi="Times New Roman" w:cs="Times New Roman"/>
          <w:b/>
          <w:bCs/>
          <w:i/>
          <w:iCs/>
          <w:sz w:val="24"/>
          <w:szCs w:val="24"/>
        </w:rPr>
        <w:t>П</w:t>
      </w:r>
      <w:r w:rsidRPr="00403E7A">
        <w:rPr>
          <w:rFonts w:ascii="Times New Roman" w:hAnsi="Times New Roman" w:cs="Times New Roman"/>
          <w:b/>
          <w:bCs/>
          <w:i/>
          <w:iCs/>
          <w:sz w:val="24"/>
          <w:szCs w:val="24"/>
        </w:rPr>
        <w:t>роблеми теорії та практики вирішення податкових спорів</w:t>
      </w:r>
    </w:p>
    <w:p w14:paraId="54BF6DE0" w14:textId="77777777" w:rsidR="00403E7A" w:rsidRPr="00403E7A" w:rsidRDefault="00403E7A" w:rsidP="00403E7A">
      <w:pPr>
        <w:adjustRightInd w:val="0"/>
        <w:snapToGrid w:val="0"/>
        <w:ind w:firstLine="454"/>
        <w:jc w:val="both"/>
        <w:rPr>
          <w:rFonts w:ascii="Times New Roman" w:hAnsi="Times New Roman" w:cs="Times New Roman"/>
          <w:i/>
          <w:iCs/>
          <w:sz w:val="24"/>
          <w:szCs w:val="24"/>
        </w:rPr>
      </w:pPr>
      <w:r w:rsidRPr="00403E7A">
        <w:rPr>
          <w:rFonts w:ascii="Times New Roman" w:hAnsi="Times New Roman" w:cs="Times New Roman"/>
          <w:i/>
          <w:iCs/>
          <w:sz w:val="24"/>
          <w:szCs w:val="24"/>
        </w:rPr>
        <w:t xml:space="preserve">Статус: </w:t>
      </w:r>
      <w:r w:rsidRPr="00403E7A">
        <w:rPr>
          <w:rFonts w:ascii="Times New Roman" w:hAnsi="Times New Roman" w:cs="Times New Roman"/>
          <w:sz w:val="24"/>
          <w:szCs w:val="24"/>
        </w:rPr>
        <w:t>дисципліна вільного вибору аспіранта</w:t>
      </w:r>
      <w:r w:rsidRPr="00403E7A">
        <w:rPr>
          <w:rFonts w:ascii="Times New Roman" w:hAnsi="Times New Roman" w:cs="Times New Roman"/>
          <w:i/>
          <w:iCs/>
          <w:sz w:val="24"/>
          <w:szCs w:val="24"/>
        </w:rPr>
        <w:t xml:space="preserve"> </w:t>
      </w:r>
    </w:p>
    <w:p w14:paraId="1006BEBE"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Семестр: </w:t>
      </w:r>
      <w:r w:rsidRPr="00403E7A">
        <w:rPr>
          <w:rFonts w:ascii="Times New Roman" w:hAnsi="Times New Roman" w:cs="Times New Roman"/>
          <w:sz w:val="24"/>
          <w:szCs w:val="24"/>
        </w:rPr>
        <w:t>3/4</w:t>
      </w:r>
    </w:p>
    <w:p w14:paraId="66A43061" w14:textId="77777777" w:rsidR="00403E7A" w:rsidRPr="00403E7A" w:rsidRDefault="00403E7A" w:rsidP="00403E7A">
      <w:pPr>
        <w:adjustRightInd w:val="0"/>
        <w:snapToGrid w:val="0"/>
        <w:ind w:firstLine="454"/>
        <w:jc w:val="both"/>
        <w:rPr>
          <w:rFonts w:ascii="Times New Roman" w:hAnsi="Times New Roman" w:cs="Times New Roman"/>
          <w:i/>
          <w:iCs/>
          <w:sz w:val="24"/>
          <w:szCs w:val="24"/>
        </w:rPr>
      </w:pPr>
      <w:r w:rsidRPr="00403E7A">
        <w:rPr>
          <w:rFonts w:ascii="Times New Roman" w:hAnsi="Times New Roman" w:cs="Times New Roman"/>
          <w:i/>
          <w:iCs/>
          <w:sz w:val="24"/>
          <w:szCs w:val="24"/>
        </w:rPr>
        <w:t xml:space="preserve">Мета: </w:t>
      </w:r>
      <w:r w:rsidRPr="00403E7A">
        <w:rPr>
          <w:rFonts w:ascii="Times New Roman" w:hAnsi="Times New Roman" w:cs="Times New Roman"/>
          <w:sz w:val="24"/>
          <w:szCs w:val="24"/>
        </w:rPr>
        <w:t xml:space="preserve">надання аспірантам всебічного розуміння теоретичних та практичних аспектів вирішення податкових спорів через вивчення правових норм, що регулюють відносини в сфері розв’язання конфліктів при реалізації їх учасниками своїх прав та обов’язків. Курс </w:t>
      </w:r>
      <w:r w:rsidRPr="00403E7A">
        <w:rPr>
          <w:rFonts w:ascii="Times New Roman" w:hAnsi="Times New Roman" w:cs="Times New Roman"/>
          <w:sz w:val="24"/>
          <w:szCs w:val="24"/>
        </w:rPr>
        <w:lastRenderedPageBreak/>
        <w:t>зосереджено на дослідженні взаємозв'язків цих норм зі змінами у податковій системі країни, а також на розширенні знань аспірантів про правове регулювання процесу вирішення податкових спорів в Україні. Це включає в себе розгляд різноманітних аспектів, таких як принципи і загальні засади подолання податкових спорів, правовий статус учасників цього процесу, процесуальні механізми для вирішення податкових конфліктів, аналіз доказів і процедур доказування у податкових спорах, визначення строків, методів досудового і судового врегулювання податкових спорів, виконання судових рішень у податкових справах та інше.</w:t>
      </w:r>
    </w:p>
    <w:p w14:paraId="43E0D8C6"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Коротка характеристика: </w:t>
      </w:r>
      <w:r w:rsidRPr="00403E7A">
        <w:rPr>
          <w:rFonts w:ascii="Times New Roman" w:hAnsi="Times New Roman" w:cs="Times New Roman"/>
          <w:sz w:val="24"/>
          <w:szCs w:val="24"/>
        </w:rPr>
        <w:t>Навчальний курс «Проблеми теорії та практики вирішення податкових спорів» є вибірковою юридичною дисципліною, що формує основи сучасного юридичного мислення та розширює світогляд майбутніх правознавців. Ця дисципліна призначена для аспірантів, які здобувають ступінь доктора філософії.</w:t>
      </w:r>
    </w:p>
    <w:p w14:paraId="23E8EE1C"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Основні завдання викладання курсу «Проблеми теорії та практики вирішення податкових спорів» полягають у розвитку навичок та набутті аспірантами таких знань і умінь, як: формування теоретичних знань про вирішення податкових спорів; аналіз та вивчення процесуальних механізмів врегулювання податкових конфліктів; освоєння методів доказування у податкових спорах; виявлення актуальних проблем у процесі вирішення податкових спорів; чітке визначення повноважень податкових та судових органів при розв’язанні податкових спорів; вивчення доктринальних та практичних аспектів, пов'язаних із питаннями вирішення податкових спорів; уміння роботи з нормативно-правовими актами, що регулюють процес вирішення податкових спорів, та аналіз їхнього змісту.</w:t>
      </w:r>
    </w:p>
    <w:p w14:paraId="3A037B45"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Результати навчання</w:t>
      </w:r>
      <w:r w:rsidRPr="00403E7A">
        <w:rPr>
          <w:rFonts w:ascii="Times New Roman" w:hAnsi="Times New Roman" w:cs="Times New Roman"/>
          <w:sz w:val="24"/>
          <w:szCs w:val="24"/>
        </w:rPr>
        <w:t>: аспірант повинен:</w:t>
      </w:r>
    </w:p>
    <w:p w14:paraId="329CCA67"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знати:</w:t>
      </w:r>
    </w:p>
    <w:p w14:paraId="440D9E12"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sz w:val="24"/>
          <w:szCs w:val="24"/>
        </w:rPr>
        <w:t>юридичну природу категорій «податковий конфлікт»</w:t>
      </w:r>
      <w:r w:rsidRPr="00403E7A">
        <w:rPr>
          <w:rFonts w:ascii="Times New Roman" w:hAnsi="Times New Roman" w:cs="Times New Roman"/>
          <w:sz w:val="24"/>
          <w:szCs w:val="24"/>
          <w:lang w:val="de-DE"/>
        </w:rPr>
        <w:t xml:space="preserve"> </w:t>
      </w:r>
      <w:r w:rsidRPr="00403E7A">
        <w:rPr>
          <w:rFonts w:ascii="Times New Roman" w:hAnsi="Times New Roman" w:cs="Times New Roman"/>
          <w:sz w:val="24"/>
          <w:szCs w:val="24"/>
        </w:rPr>
        <w:t>та «податковий спір»; систему джерел податкового права та специфіку їх використання при вирішенні податкових спорів; процедури застосування норм кодифікованих нормативних актів при вирішенні податкових спорів; роль підзаконних нормативних актів та судової практики при вирішенні податкових спорів; механізми вирішення юридичних колізій у правовому регулюванні відносин в сфері оподаткування; основи застосування норм матеріального і процесуального права у сфері оподаткування.</w:t>
      </w:r>
    </w:p>
    <w:p w14:paraId="1BD4F0F1" w14:textId="77777777" w:rsidR="00403E7A" w:rsidRPr="00403E7A" w:rsidRDefault="00403E7A" w:rsidP="00403E7A">
      <w:pPr>
        <w:adjustRightInd w:val="0"/>
        <w:snapToGrid w:val="0"/>
        <w:ind w:firstLine="454"/>
        <w:jc w:val="both"/>
        <w:rPr>
          <w:rFonts w:ascii="Times New Roman" w:hAnsi="Times New Roman" w:cs="Times New Roman"/>
          <w:sz w:val="24"/>
          <w:szCs w:val="24"/>
          <w:u w:val="single"/>
        </w:rPr>
      </w:pPr>
      <w:r w:rsidRPr="00403E7A">
        <w:rPr>
          <w:rFonts w:ascii="Times New Roman" w:hAnsi="Times New Roman" w:cs="Times New Roman"/>
          <w:sz w:val="24"/>
          <w:szCs w:val="24"/>
          <w:u w:val="single"/>
        </w:rPr>
        <w:t>розуміти:</w:t>
      </w:r>
    </w:p>
    <w:p w14:paraId="532C0034" w14:textId="77777777" w:rsidR="00403E7A" w:rsidRPr="00403E7A" w:rsidRDefault="00403E7A" w:rsidP="00403E7A">
      <w:pPr>
        <w:adjustRightInd w:val="0"/>
        <w:snapToGrid w:val="0"/>
        <w:ind w:firstLine="454"/>
        <w:jc w:val="both"/>
        <w:rPr>
          <w:rFonts w:ascii="Times New Roman" w:hAnsi="Times New Roman" w:cs="Times New Roman"/>
          <w:sz w:val="24"/>
          <w:szCs w:val="24"/>
          <w:highlight w:val="yellow"/>
        </w:rPr>
      </w:pPr>
      <w:r w:rsidRPr="00403E7A">
        <w:rPr>
          <w:rFonts w:ascii="Times New Roman" w:hAnsi="Times New Roman" w:cs="Times New Roman"/>
          <w:sz w:val="24"/>
          <w:szCs w:val="24"/>
        </w:rPr>
        <w:t>сутність впливу міжнародних стандартів прав людини на вирішення податкових спорів та на розвиток національного законодавства у цій сфері; сучасні правові доктрини, принципи та стандарти у межах інституту вирішення податкових спорів; основні проблеми формування і розвитку способів та процедур вирішення податкових спорів; теоретико-правові засади вирішення податкових спорів в адміністративному та судовому порядку; переваги та недоліки існуючих альтернативних способів вирішення податкових спорів.</w:t>
      </w:r>
    </w:p>
    <w:p w14:paraId="5A109CA3" w14:textId="77777777" w:rsidR="00403E7A" w:rsidRPr="00403E7A" w:rsidRDefault="00403E7A" w:rsidP="00403E7A">
      <w:pPr>
        <w:adjustRightInd w:val="0"/>
        <w:snapToGrid w:val="0"/>
        <w:ind w:firstLine="454"/>
        <w:jc w:val="both"/>
        <w:rPr>
          <w:rFonts w:ascii="Times New Roman" w:hAnsi="Times New Roman" w:cs="Times New Roman"/>
          <w:sz w:val="24"/>
          <w:szCs w:val="24"/>
          <w:highlight w:val="yellow"/>
        </w:rPr>
      </w:pPr>
    </w:p>
    <w:p w14:paraId="5F544681" w14:textId="256F15C3" w:rsidR="00403E7A" w:rsidRPr="00403E7A" w:rsidRDefault="00403E7A" w:rsidP="00403E7A">
      <w:pPr>
        <w:adjustRightInd w:val="0"/>
        <w:snapToGrid w:val="0"/>
        <w:ind w:firstLine="454"/>
        <w:jc w:val="both"/>
        <w:rPr>
          <w:rFonts w:ascii="Times New Roman" w:hAnsi="Times New Roman" w:cs="Times New Roman"/>
          <w:sz w:val="24"/>
          <w:szCs w:val="24"/>
        </w:rPr>
      </w:pPr>
      <w:proofErr w:type="spellStart"/>
      <w:r w:rsidRPr="00403E7A">
        <w:rPr>
          <w:rFonts w:ascii="Times New Roman" w:hAnsi="Times New Roman" w:cs="Times New Roman"/>
          <w:sz w:val="24"/>
          <w:szCs w:val="24"/>
          <w:u w:val="single"/>
        </w:rPr>
        <w:t>вміти:</w:t>
      </w:r>
      <w:r w:rsidRPr="00403E7A">
        <w:rPr>
          <w:rFonts w:ascii="Times New Roman" w:hAnsi="Times New Roman" w:cs="Times New Roman"/>
          <w:sz w:val="24"/>
          <w:szCs w:val="24"/>
        </w:rPr>
        <w:t>демонструвати</w:t>
      </w:r>
      <w:proofErr w:type="spellEnd"/>
      <w:r w:rsidRPr="00403E7A">
        <w:rPr>
          <w:rFonts w:ascii="Times New Roman" w:hAnsi="Times New Roman" w:cs="Times New Roman"/>
          <w:sz w:val="24"/>
          <w:szCs w:val="24"/>
        </w:rPr>
        <w:t xml:space="preserve"> знання і розуміння причин виникнення конфліктів між учасниками податкових відносин; формулювати нові гіпотези та наукові проблеми щодо </w:t>
      </w:r>
      <w:proofErr w:type="spellStart"/>
      <w:r w:rsidRPr="00403E7A">
        <w:rPr>
          <w:rFonts w:ascii="Times New Roman" w:hAnsi="Times New Roman" w:cs="Times New Roman"/>
          <w:sz w:val="24"/>
          <w:szCs w:val="24"/>
        </w:rPr>
        <w:t>колізійності</w:t>
      </w:r>
      <w:proofErr w:type="spellEnd"/>
      <w:r w:rsidRPr="00403E7A">
        <w:rPr>
          <w:rFonts w:ascii="Times New Roman" w:hAnsi="Times New Roman" w:cs="Times New Roman"/>
          <w:sz w:val="24"/>
          <w:szCs w:val="24"/>
        </w:rPr>
        <w:t xml:space="preserve"> податкових відносин і можливих шляхів запобігання податковим конфліктам; визначати предмет, метод, функції та принципи інституту вирішення податкових спорів; обирати відповідні напрями та методи для дослідження цих питань; визначати правосуб’єктність, основні права, обов’язки і повноваження суб’єктів правових відносин, які виникають у процесі вирішення податкових спорів у сучасному суспільстві.</w:t>
      </w:r>
    </w:p>
    <w:p w14:paraId="0B372C85"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Види навчальних занять</w:t>
      </w:r>
      <w:r w:rsidRPr="00403E7A">
        <w:rPr>
          <w:rFonts w:ascii="Times New Roman" w:hAnsi="Times New Roman" w:cs="Times New Roman"/>
          <w:sz w:val="24"/>
          <w:szCs w:val="24"/>
        </w:rPr>
        <w:t>: лекції, практичні заняття, індивідуальні консультації.</w:t>
      </w:r>
    </w:p>
    <w:p w14:paraId="29B0FDD4"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Методи оцінювання</w:t>
      </w:r>
      <w:r w:rsidRPr="00403E7A">
        <w:rPr>
          <w:rFonts w:ascii="Times New Roman" w:hAnsi="Times New Roman" w:cs="Times New Roman"/>
          <w:sz w:val="24"/>
          <w:szCs w:val="24"/>
        </w:rPr>
        <w:t>: бали за різні види роботи (за практичні завдання, самостійну роботу, поточні контрольні роботи тощо).</w:t>
      </w:r>
    </w:p>
    <w:p w14:paraId="405233DD"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Мова викладання</w:t>
      </w:r>
      <w:r w:rsidRPr="00403E7A">
        <w:rPr>
          <w:rFonts w:ascii="Times New Roman" w:hAnsi="Times New Roman" w:cs="Times New Roman"/>
          <w:sz w:val="24"/>
          <w:szCs w:val="24"/>
        </w:rPr>
        <w:t>: українська.</w:t>
      </w:r>
    </w:p>
    <w:p w14:paraId="0C32CFE0"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 xml:space="preserve">Обсяг: </w:t>
      </w:r>
      <w:r w:rsidRPr="00403E7A">
        <w:rPr>
          <w:rFonts w:ascii="Times New Roman" w:hAnsi="Times New Roman" w:cs="Times New Roman"/>
          <w:sz w:val="24"/>
          <w:szCs w:val="24"/>
        </w:rPr>
        <w:t xml:space="preserve">всього – 180 год., в </w:t>
      </w:r>
      <w:proofErr w:type="spellStart"/>
      <w:r w:rsidRPr="00403E7A">
        <w:rPr>
          <w:rFonts w:ascii="Times New Roman" w:hAnsi="Times New Roman" w:cs="Times New Roman"/>
          <w:sz w:val="24"/>
          <w:szCs w:val="24"/>
        </w:rPr>
        <w:t>т.ч</w:t>
      </w:r>
      <w:proofErr w:type="spellEnd"/>
      <w:r w:rsidRPr="00403E7A">
        <w:rPr>
          <w:rFonts w:ascii="Times New Roman" w:hAnsi="Times New Roman" w:cs="Times New Roman"/>
          <w:sz w:val="24"/>
          <w:szCs w:val="24"/>
        </w:rPr>
        <w:t>. лекції– 28 год., практичні заняття– 32 год., самостійна робота – 120 год.</w:t>
      </w:r>
    </w:p>
    <w:p w14:paraId="62C880FA" w14:textId="77777777" w:rsidR="00403E7A" w:rsidRPr="00403E7A" w:rsidRDefault="00403E7A" w:rsidP="00403E7A">
      <w:pPr>
        <w:adjustRightInd w:val="0"/>
        <w:snapToGrid w:val="0"/>
        <w:ind w:firstLine="454"/>
        <w:jc w:val="both"/>
        <w:rPr>
          <w:rFonts w:ascii="Times New Roman" w:hAnsi="Times New Roman" w:cs="Times New Roman"/>
          <w:sz w:val="24"/>
          <w:szCs w:val="24"/>
        </w:rPr>
      </w:pPr>
      <w:r w:rsidRPr="00403E7A">
        <w:rPr>
          <w:rFonts w:ascii="Times New Roman" w:hAnsi="Times New Roman" w:cs="Times New Roman"/>
          <w:i/>
          <w:iCs/>
          <w:sz w:val="24"/>
          <w:szCs w:val="24"/>
        </w:rPr>
        <w:t>Форма контролю</w:t>
      </w:r>
      <w:r w:rsidRPr="00403E7A">
        <w:rPr>
          <w:rFonts w:ascii="Times New Roman" w:hAnsi="Times New Roman" w:cs="Times New Roman"/>
          <w:sz w:val="24"/>
          <w:szCs w:val="24"/>
        </w:rPr>
        <w:t>: іспит.</w:t>
      </w:r>
    </w:p>
    <w:p w14:paraId="4108CFAF" w14:textId="77777777" w:rsidR="00403E7A" w:rsidRPr="00403E7A" w:rsidRDefault="00403E7A" w:rsidP="00403E7A">
      <w:pPr>
        <w:adjustRightInd w:val="0"/>
        <w:snapToGrid w:val="0"/>
        <w:ind w:firstLine="454"/>
        <w:jc w:val="both"/>
        <w:rPr>
          <w:rFonts w:ascii="Times New Roman" w:hAnsi="Times New Roman" w:cs="Times New Roman"/>
          <w:sz w:val="24"/>
          <w:szCs w:val="24"/>
        </w:rPr>
      </w:pPr>
    </w:p>
    <w:p w14:paraId="3CEBC8EF" w14:textId="77777777" w:rsidR="00403E7A" w:rsidRPr="00403E7A" w:rsidRDefault="00403E7A" w:rsidP="00B74B2F">
      <w:pPr>
        <w:adjustRightInd w:val="0"/>
        <w:snapToGrid w:val="0"/>
        <w:ind w:firstLine="720"/>
        <w:jc w:val="both"/>
        <w:rPr>
          <w:rFonts w:ascii="Times New Roman" w:hAnsi="Times New Roman" w:cs="Times New Roman"/>
          <w:sz w:val="22"/>
          <w:szCs w:val="22"/>
        </w:rPr>
      </w:pPr>
    </w:p>
    <w:p w14:paraId="516E53BF" w14:textId="77777777" w:rsidR="00403E7A" w:rsidRPr="00403E7A" w:rsidRDefault="00403E7A" w:rsidP="00B74B2F">
      <w:pPr>
        <w:adjustRightInd w:val="0"/>
        <w:snapToGrid w:val="0"/>
        <w:ind w:firstLine="720"/>
        <w:jc w:val="both"/>
        <w:rPr>
          <w:rFonts w:ascii="Times New Roman" w:hAnsi="Times New Roman" w:cs="Times New Roman"/>
          <w:sz w:val="22"/>
          <w:szCs w:val="22"/>
        </w:rPr>
      </w:pPr>
    </w:p>
    <w:p w14:paraId="56B6321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9F50BF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8D893AB"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кримінально-правового регулювання</w:t>
      </w:r>
    </w:p>
    <w:p w14:paraId="77A5BC8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2C3F0DE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0A04C52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розширення, поглиблення та систематизацію здобувачами третього </w:t>
      </w:r>
      <w:proofErr w:type="spellStart"/>
      <w:r w:rsidRPr="001244D2">
        <w:rPr>
          <w:rFonts w:ascii="Times New Roman" w:hAnsi="Times New Roman" w:cs="Times New Roman"/>
          <w:sz w:val="24"/>
          <w:szCs w:val="24"/>
        </w:rPr>
        <w:t>освітньо</w:t>
      </w:r>
      <w:proofErr w:type="spellEnd"/>
      <w:r w:rsidRPr="001244D2">
        <w:rPr>
          <w:rFonts w:ascii="Times New Roman" w:hAnsi="Times New Roman" w:cs="Times New Roman"/>
          <w:sz w:val="24"/>
          <w:szCs w:val="24"/>
        </w:rPr>
        <w:t>-наукового рівня вищої освіти знань щодо основних наукових концепцій у галузі кримінального права, оволодіння термінологією з досліджуваного наукового напряму, розуміння теоретичних і практичних проблем застосування кримінального законодавства, історії розвитку та сучасного стану наукових знань, необхідних для подальшого вдосконалення та реформування вітчизняної законодавчої системи протидії злочинності; оволодіння спеціально-науковими компетенціями, спрямованими на формування системного наукового світогляду, необхідного для вирішення професійних завдань; набуття універсальних навичок дослідника, зокрема усної та письмової презентації результатів проведеного наукового дослідження, застосування сучасних інформаційних технологій у науковій діяльності, організації та проведення самостійної роботи; ознайомлення з методологією наукового дослідження.</w:t>
      </w:r>
    </w:p>
    <w:p w14:paraId="740C8DD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Запропонована навчальна дисципліна включає основні наукові концепції, присвячені встановленню, дослідженню, осмисленню та аналізу:</w:t>
      </w:r>
    </w:p>
    <w:p w14:paraId="20AB143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поняття кримінально-правової політики: напрямів здійснення кримінально-правової політики щодо основних інститутів Загальної частини КК України: вдосконалення питання зворотної дії закону про кримінальну відповідальність у часі та просторі; зміни у вирішенні питання про кримінальну відповідальність осіб, які підлягають кримінальній</w:t>
      </w:r>
      <w:bookmarkStart w:id="64" w:name="page73"/>
      <w:bookmarkEnd w:id="64"/>
      <w:r w:rsidRPr="001244D2">
        <w:rPr>
          <w:rFonts w:ascii="Times New Roman" w:hAnsi="Times New Roman" w:cs="Times New Roman"/>
          <w:sz w:val="24"/>
          <w:szCs w:val="24"/>
        </w:rPr>
        <w:t xml:space="preserve"> відповідальності за законодавством іноземної держави і перебувають на території України та виконанні </w:t>
      </w:r>
      <w:proofErr w:type="spellStart"/>
      <w:r w:rsidRPr="001244D2">
        <w:rPr>
          <w:rFonts w:ascii="Times New Roman" w:hAnsi="Times New Roman" w:cs="Times New Roman"/>
          <w:sz w:val="24"/>
          <w:szCs w:val="24"/>
        </w:rPr>
        <w:t>вироків</w:t>
      </w:r>
      <w:proofErr w:type="spellEnd"/>
      <w:r w:rsidRPr="001244D2">
        <w:rPr>
          <w:rFonts w:ascii="Times New Roman" w:hAnsi="Times New Roman" w:cs="Times New Roman"/>
          <w:sz w:val="24"/>
          <w:szCs w:val="24"/>
        </w:rPr>
        <w:t>, винесених іноземними судами чи міжнародними судовими установами; нове у класифікації злочинів за ступенем тяжкості, у визначенні суб’єкта злочину, форм співучасті в злочині, звільненні від кримінальної відповідальності.</w:t>
      </w:r>
    </w:p>
    <w:p w14:paraId="5E32DC4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Напрямів </w:t>
      </w:r>
      <w:r w:rsidRPr="001244D2">
        <w:rPr>
          <w:rFonts w:ascii="Times New Roman" w:hAnsi="Times New Roman" w:cs="Times New Roman"/>
          <w:sz w:val="24"/>
          <w:szCs w:val="24"/>
        </w:rPr>
        <w:t>здійснення кримінально-правової політики щодо</w:t>
      </w:r>
      <w:r w:rsidRPr="001244D2">
        <w:rPr>
          <w:rFonts w:ascii="Times New Roman" w:hAnsi="Times New Roman" w:cs="Times New Roman"/>
          <w:i/>
          <w:iCs/>
          <w:sz w:val="24"/>
          <w:szCs w:val="24"/>
        </w:rPr>
        <w:t xml:space="preserve"> </w:t>
      </w:r>
      <w:r w:rsidRPr="001244D2">
        <w:rPr>
          <w:rFonts w:ascii="Times New Roman" w:hAnsi="Times New Roman" w:cs="Times New Roman"/>
          <w:sz w:val="24"/>
          <w:szCs w:val="24"/>
        </w:rPr>
        <w:t>основних інститутів Особливої частини</w:t>
      </w:r>
      <w:r w:rsidRPr="001244D2">
        <w:rPr>
          <w:rFonts w:ascii="Times New Roman" w:hAnsi="Times New Roman" w:cs="Times New Roman"/>
          <w:i/>
          <w:iCs/>
          <w:sz w:val="24"/>
          <w:szCs w:val="24"/>
        </w:rPr>
        <w:t xml:space="preserve"> </w:t>
      </w:r>
      <w:r w:rsidRPr="001244D2">
        <w:rPr>
          <w:rFonts w:ascii="Times New Roman" w:hAnsi="Times New Roman" w:cs="Times New Roman"/>
          <w:sz w:val="24"/>
          <w:szCs w:val="24"/>
        </w:rPr>
        <w:t>КК України: злочинів проти основ національної безпеки України, злочинів проти особи, злочинів проти власності та в сфері господарської діяльності, злочинів проти громадської безпеки, злочинів у сфері службової діяльності та професійної діяльності, пов’язаної з наданням публічних послуг, військових злочинів.</w:t>
      </w:r>
    </w:p>
    <w:p w14:paraId="6039F51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Проблем обумовленості кримінально-правових норм. Соціальна, економічна, нормативна, кримінологічна, прогнозна обумовленість</w:t>
      </w:r>
      <w:r w:rsidRPr="001244D2">
        <w:rPr>
          <w:rFonts w:ascii="Times New Roman" w:hAnsi="Times New Roman" w:cs="Times New Roman"/>
          <w:i/>
          <w:iCs/>
          <w:sz w:val="24"/>
          <w:szCs w:val="24"/>
        </w:rPr>
        <w:t xml:space="preserve"> </w:t>
      </w:r>
      <w:r w:rsidRPr="001244D2">
        <w:rPr>
          <w:rFonts w:ascii="Times New Roman" w:hAnsi="Times New Roman" w:cs="Times New Roman"/>
          <w:sz w:val="24"/>
          <w:szCs w:val="24"/>
        </w:rPr>
        <w:t>кримінально-правових норм. Співвідношення обумовленості кримінально-правових норм і криміналізації суспільно-небезпечних діянь. Обставини, за допомогою яких визначаються фактори обумовленості кримінально-правових норм.</w:t>
      </w:r>
    </w:p>
    <w:p w14:paraId="2A7BACD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наукові проблеми кримінально-правового регулювання: поняття та ознаки правового регулювання: підходи до розуміння правового регулювання; правове регулювання різних галузях права; співвідношення правового та кримінально-правового регулювання; поняття та ознаки кримінально-правового регулювання; принципи кримінально-правового регулювання та їх види; загальні та спеціальні принципи кримінально-правового регулювання; засоби кримінально-правового регулювання; кримінально-правова норма; кримінально-правові відносини (кримінальні правовідносини); підходи до розуміння завдань та мети кримінально-правового регулювання; класифікація завдань кримінально-правового регулювання; співвідношення завдань та мети кримінально-правового регулювання та функцій кримінального права.</w:t>
      </w:r>
    </w:p>
    <w:p w14:paraId="65A2DD9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Предмет та метод кримінально-правового регулювання. </w:t>
      </w:r>
      <w:r w:rsidRPr="001244D2">
        <w:rPr>
          <w:rFonts w:ascii="Times New Roman" w:hAnsi="Times New Roman" w:cs="Times New Roman"/>
          <w:sz w:val="24"/>
          <w:szCs w:val="24"/>
        </w:rPr>
        <w:t>Поняття об’єкта кримінально-правового регулювання; межі об’єкта кримінально-правового регулювання; співвідношення об’єкта та предмета кримінально-правового регулювання; поняття предмета кримінально-правового регулювання та його структура; суб’єкти кримінальних правовідносин; об’єкт кримінальних правовідносин; зміст кримінально-правового відношення; підходи до розуміння методу кримінально-правового регулювання в науці кримінального права; співвідношення методу кримінально-правового регулювання з методом кримінального права.</w:t>
      </w:r>
    </w:p>
    <w:p w14:paraId="341BE51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Рівні кримінально-правового регулювання. </w:t>
      </w:r>
      <w:r w:rsidRPr="001244D2">
        <w:rPr>
          <w:rFonts w:ascii="Times New Roman" w:hAnsi="Times New Roman" w:cs="Times New Roman"/>
          <w:sz w:val="24"/>
          <w:szCs w:val="24"/>
        </w:rPr>
        <w:t>Підходи до розуміння рівнів кримінально-правового регулювання в науці кримінального права; класифікації рівнів кримінально-правового регулювання; нормативне кримінально-правове регулювання; поняття та види норм кримінального права; структура норми кримінального права; закон про кримінальну відповідальність; індивідуальне кримінально-правове регулювання; юридичний факт; стадії застосування норм кримінального права; застосування гіпотез, диспозицій та санкцій норм кримінального права; національний та наднаціональний рівні кримінально-правового регулювання; питання співвідношення та меж кримінально-правового регулювання.</w:t>
      </w:r>
    </w:p>
    <w:p w14:paraId="2D315BA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Механізм кримінально-правового регулювання. </w:t>
      </w:r>
      <w:r w:rsidRPr="001244D2">
        <w:rPr>
          <w:rFonts w:ascii="Times New Roman" w:hAnsi="Times New Roman" w:cs="Times New Roman"/>
          <w:sz w:val="24"/>
          <w:szCs w:val="24"/>
        </w:rPr>
        <w:t>Система кримінально-правового регулювання; кримінально-правове регулювання в статиці та динаміці; поняття механізму кримінально-правового регулювання; підходи до розуміння механізму кримінально-правового регулювання в науці кримінального права; співвідношення понять механізму правового регулювання та механізму кримінально-правового регулювання; структура механізму кримінально-правового регулювання; елементи кримінально-правового регулювання; норма права, що регулює кримінально-правові відносини; юридичний факт у механізмі кримінально-правового регулювання; застосування норм права, що регулюють кримінально-правові відносини.</w:t>
      </w:r>
    </w:p>
    <w:p w14:paraId="599618D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Поняття та системи джерел сучасного кримінального права України: критерії поділу та види цих джерел; визначальні положення Конституції України для формування та застосування норм кримінального права; основне джерело кримінального права –</w:t>
      </w:r>
      <w:bookmarkStart w:id="65" w:name="page74"/>
      <w:bookmarkEnd w:id="65"/>
      <w:r w:rsidRPr="001244D2">
        <w:rPr>
          <w:rFonts w:ascii="Times New Roman" w:hAnsi="Times New Roman" w:cs="Times New Roman"/>
          <w:sz w:val="24"/>
          <w:szCs w:val="24"/>
        </w:rPr>
        <w:t>Кримінальний кодекс України 2001 року, його структура та зміст; основні положення Закону України « Про застосування амністії в Україні» та окремих (спеціальних) законів про амністію; норми додаткових джерел кримінального права – Кримінального процесуального кодексу, Кримінально-виконавчого кодексу та Кодексу про адміністративні правопорушення, що мають значення для з’ясування змісту кримінально-правових норм; положення міжнародних договорів, згоду на обов’язковість яких надано Верховною Радою України, а також загальновизнаних принципів та норм міжнародного права, на яких ґрунтується КК України; Рішення Конституційного Суду та Європейського Суду з прав людини: їх види і вплив на кримінальне право України; постанови Пленуму Верховного Суду, їх значення для застосування кримінально-правових норм; місце доктрини кримінального права серед джерел сучасного кримінального права України; особливості правових звичаїв та релігійних норм як джерел кримінального права.</w:t>
      </w:r>
    </w:p>
    <w:p w14:paraId="6E44D88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6232E79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основні теоретичні концепції, висловлені в доктрині стосовно поняття кримінально-правової політики; напрямів здійснення кримінально-правової політики щодо основних інститутів Загальної частини КК України та інститутів Особливої частини КК України; чинні міжнародні нормативно-правові акти в цій сфері; концептуальні засади національної доктрини та концепції боротьби зі злочинністю, цілісної стратегії кримінально-правового впливу на злочинність, проблемні питання напрямів кримінально-правової політики; проблемні питання обумовленості кримінально-правових норм: соціальну, економічну, нормативну, кримінологічну, прогнозну обумовленість кримінально-правових норм; співвідношення обумовленості кримінально-правових норм і криміналізації суспільно-небезпечних діянь; обставин, за допомогою яких визначаються фактори обумовленості кримінально-правових норм; теоретичні та методологічні засади наукових досліджень у галузі кримінально-правового регулювання, зміст основних наукових концепцій з цієї проблематики; систему формулювання та обґрунтування дослідницьких завдань; принципи кримінально-правового регулювання та їх види; поняття механізму кримінально-правового регулювання; основні доктринальні положення, теоретичні концепції щодо розуміння джерел сучасного кримінального права та видів таких джерел; основні положення щодо кожного виду джерел кримінального права; наукові проблеми, що існують при з’ясуванні змісту та впливу джерела кримінального права на формування кримінально-правових норм та їх застосування.</w:t>
      </w:r>
    </w:p>
    <w:p w14:paraId="55EB692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 :</w:t>
      </w:r>
    </w:p>
    <w:p w14:paraId="432D696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проблемні аспекти фундаментального і прикладного характеру у сфері поняття кримінально-правової політики; напрямів здійснення кримінально-правової політики щодо основних інститутів Загальної частини КК України та інститутів Особливої частини КК </w:t>
      </w:r>
      <w:r w:rsidRPr="001244D2">
        <w:rPr>
          <w:rFonts w:ascii="Times New Roman" w:hAnsi="Times New Roman" w:cs="Times New Roman"/>
          <w:sz w:val="24"/>
          <w:szCs w:val="24"/>
        </w:rPr>
        <w:lastRenderedPageBreak/>
        <w:t>України; виявлення нових підходів щодо класифікації злочинів за ступенем тяжкості, у визначенні суб’єкта злочину, форм співучасті в злочині, звільненні від кримінальної відповідальності, а також характеристики проблемних питань змісту, цілей, форм реалізації кримінальної відповідальності; принципи кримінально-правового регулювання та їх види; поняття механізму кримінально-правового регулювання; виявлення проблемних аспектів фундаментального та прикладного характеру у сфері джерел сучасного кримінального права; самостійного осмислення та систематизації проблемних положень щодо джерел кримінального права, складання бібліографії за цією проблематикою; вирішення кейсів, пов’язаних з питаннями джерел кримінального права; аналітичної та творчої роботи з науковими, нормативно-правовими та іншими джерелами, а також матеріалами судової практики з досліджуваної проблеми, вироблення науково обґрунтованої власної позиції з проблемних питань джерел кримінального права; критичного ставлення до позицій, висловлених в науковій літературі, щодо досліджуваної тематики самостійного вивчення положень чинного кримінального законодавства та теоретичних концепцій; самостійного вивчення релевантної літератури з кримінально-</w:t>
      </w:r>
      <w:bookmarkStart w:id="66" w:name="page76"/>
      <w:bookmarkEnd w:id="66"/>
      <w:r w:rsidRPr="001244D2">
        <w:rPr>
          <w:rFonts w:ascii="Times New Roman" w:hAnsi="Times New Roman" w:cs="Times New Roman"/>
          <w:sz w:val="24"/>
          <w:szCs w:val="24"/>
        </w:rPr>
        <w:t>правової проблематики; виявлення проблемних аспектів у досліджуваній сфері; знаходження інформації в електронних базах даних; складання бібліографії за досліджуваною темою; аналітичної і творчої роботи з науковими і нормативно-правовими джерелами та матеріалами судової практики, вироблення свої науково обґрунтованої позиції з проблемних питань.</w:t>
      </w:r>
    </w:p>
    <w:p w14:paraId="4030D69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 xml:space="preserve">вміти: </w:t>
      </w:r>
      <w:r w:rsidRPr="001244D2">
        <w:rPr>
          <w:rFonts w:ascii="Times New Roman" w:hAnsi="Times New Roman" w:cs="Times New Roman"/>
          <w:sz w:val="24"/>
          <w:szCs w:val="24"/>
        </w:rPr>
        <w:t>обґрунтовувати актуальність та значущість проблемних питань у досліджуваній галузі; визначати зміст досліджень та їх методологічний інструментарій; формулювати наукові гіпотези, дослідницькі завдання; критично оцінювати літературу за темою дослідження; вести аргументовану наукову полеміку; інтегрувати отримані знання у структуру власного дослідження; вільно володіти поняттям кримінально-правової політики; формулювати та теоретично обґрунтовувати власну наукову позицію з приводу дискусійних питань, що стосуються нових підходів щодо класифікації злочинів за ступенем тяжкості, у визначенні суб’єкта злочину, форм співучасті</w:t>
      </w:r>
      <w:bookmarkStart w:id="67" w:name="page75"/>
      <w:bookmarkEnd w:id="67"/>
      <w:r w:rsidRPr="001244D2">
        <w:rPr>
          <w:rFonts w:ascii="Times New Roman" w:hAnsi="Times New Roman" w:cs="Times New Roman"/>
          <w:sz w:val="24"/>
          <w:szCs w:val="24"/>
        </w:rPr>
        <w:t xml:space="preserve"> злочині, звільненні від кримінальної відповідальності, а також характеристики проблемних питань змісту, цілей, форм реалізації кримінальної відповідальності; чинні міжнародні нормативно-правові акти в цій сфері; обґрунтовувати концептуальні засади національної доктрини та концепції боротьби зі злочинністю, цілісної стратегії кримінально-правового впливу на злочинність, проблемні питання напрямів кримінально-правової політики; обґрунтовувати теоретичні та методологічні засади наукових досліджень у галузі кримінально-правового регулювання, зміст основних наукових концепцій з цієї проблематики; систему формулювання та обґрунтування дослідницьких завдань; принципи кримінально-правового регулювання та їх види; поняття механізму кримінально-правового регулювання; вільно володіти основними поняттями вчення про джерела сучасного кримінального права України; </w:t>
      </w:r>
    </w:p>
    <w:p w14:paraId="2CA5B16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виконання теоретико- аналітичних, творчих завдань у різних формах (есе, презентації, та ін.).</w:t>
      </w:r>
    </w:p>
    <w:p w14:paraId="6B93A5F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1A53D87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1DA51DB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 32 год., самостійна робота – 120 год.</w:t>
      </w:r>
    </w:p>
    <w:p w14:paraId="627285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5E77341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E156A76"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36A1F521"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вчення про злочин</w:t>
      </w:r>
    </w:p>
    <w:p w14:paraId="7E45B8A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 ї</w:t>
      </w:r>
    </w:p>
    <w:p w14:paraId="53CA757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19099ED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розширення, поглиблення та систематизацію здобувачами третього </w:t>
      </w:r>
      <w:proofErr w:type="spellStart"/>
      <w:r w:rsidRPr="001244D2">
        <w:rPr>
          <w:rFonts w:ascii="Times New Roman" w:hAnsi="Times New Roman" w:cs="Times New Roman"/>
          <w:sz w:val="24"/>
          <w:szCs w:val="24"/>
        </w:rPr>
        <w:t>освітньо</w:t>
      </w:r>
      <w:proofErr w:type="spellEnd"/>
      <w:r w:rsidRPr="001244D2">
        <w:rPr>
          <w:rFonts w:ascii="Times New Roman" w:hAnsi="Times New Roman" w:cs="Times New Roman"/>
          <w:sz w:val="24"/>
          <w:szCs w:val="24"/>
        </w:rPr>
        <w:t xml:space="preserve">-наукового рівня вищої освіти знань щодо основних наукових концепцій у галузі кримінального права, оволодіння термінологією з досліджуваного наукового напряму, розуміння теоретичних і практичних проблем застосування кримінального законодавства, історії розвитку та сучасного стану наукових знань, необхідних для подальшого </w:t>
      </w:r>
      <w:r w:rsidRPr="001244D2">
        <w:rPr>
          <w:rFonts w:ascii="Times New Roman" w:hAnsi="Times New Roman" w:cs="Times New Roman"/>
          <w:sz w:val="24"/>
          <w:szCs w:val="24"/>
        </w:rPr>
        <w:lastRenderedPageBreak/>
        <w:t>вдосконалення та реформування вітчизняної законодавчої системи протидії злочинності; оволодіння спеціально-науковими компетенціями, спрямованими на формування системного наукового світогляду, необхідного для вирішення професійних завдань; набуття універсальних навичок дослідника, зокрема усної та письмової презентації результатів проведеного наукового дослідження, застосування сучасних інформаційних технологій у науковій діяльності, організації та проведення самостійної роботи; ознайомлення з методологією наукового дослідження.</w:t>
      </w:r>
    </w:p>
    <w:p w14:paraId="211E751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Запропонована навчальна дисципліна включає основні наукові концепції, присвячені встановленню, дослідженню, осмисленню та аналізу: доктринальних позицій щодо соціальної природи злочину та його історично мінливого характеру, проблеми застосування аналогії у кримінальному праві, поняття злочину та його ознак, місця злочину в системі правопорушень, відмежування злочинів від інших правопорушень, співвідношення понять злочину та кримінального правопорушення, класифікації злочинів, проблеми запровадження проступку у кримінальне право України; доктринальних позицій щодо поняття складу злочину та його значення, понять елементів та ознак складу злочину, видів складів злочину, класифікацій (видів) об’єктів злочину та їх значення, поняття предмета злочину та його місця в структурі складу злочину, обов’язкових та факультативних ознак об’єктивної сторони злочину, значення нездоланної сили, фізичного і психічного примусу для вирішення питання про кримінальну відповідальність за суспільне небезпечне діяння, причинного зв’язку у кримінальному праві та його видів, поняття суб’єкта злочину та його ознак, проблеми визнання юридичної особи суб’єктом злочину, формул осудності, неосудності та обмеженої осудності, правових наслідків осудності, неосудності та обмеженої осудності, обґрунтування кримінальної відповідальності за злочини, вчинені в стані сп’яніння, видів суб’єкта злочину, поняття суб’єктивної сторони злочину та її ознак, форм вини, змішаної (подвійної, складної) форми вини та її значення для кваліфікації злочину, фактичної та юридичної помилок в кримінальному праві та їх значення для кримінальної відповідальності;</w:t>
      </w:r>
      <w:bookmarkStart w:id="68" w:name="page77"/>
      <w:bookmarkEnd w:id="68"/>
      <w:r w:rsidRPr="001244D2">
        <w:rPr>
          <w:rFonts w:ascii="Times New Roman" w:hAnsi="Times New Roman" w:cs="Times New Roman"/>
          <w:sz w:val="24"/>
          <w:szCs w:val="24"/>
        </w:rPr>
        <w:t xml:space="preserve"> </w:t>
      </w:r>
    </w:p>
    <w:p w14:paraId="287DEF6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025647A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 xml:space="preserve">знати: </w:t>
      </w:r>
      <w:r w:rsidRPr="001244D2">
        <w:rPr>
          <w:rFonts w:ascii="Times New Roman" w:hAnsi="Times New Roman" w:cs="Times New Roman"/>
          <w:sz w:val="24"/>
          <w:szCs w:val="24"/>
        </w:rPr>
        <w:t xml:space="preserve">основні теоретичні концепції, висловлені в доктрині щодо соціальної природи злочину та його історично мінливого характеру, поняття злочину та його ознак, місця злочину в системі правопорушень, відмежування злочинів від інших правопорушень, співвідношення понять злочину та кримінального правопорушення, класифікації злочинів, проблеми запровадження проступку у кримінальне право України; питання теорії, практики та законотворчості з питань визначення злочину та кримінального правопорушення в законодавстві держав Європейського Союзу та інших зарубіжних країн; чинні міжнародні нормативно-правові акти в сфері визначення окремих різновидів кримінальних правопорушень; доктринальні позиції щодо поняття складу злочину та його значення, понять елементів та ознак складу злочину, видів складів злочину, класифікацій (видів) об’єктів злочину та їх значення, поняття предмета злочину та його місця в структурі складу злочину, обов’язкових та факультативних ознак об’єктивної сторони злочину, значення нездоланної сили, фізичного і психічного примусу для вирішення питання про кримінальну відповідальність за суспільне небезпечне діяння, причинного зв’язку у кримінальному праві та його видів, поняття суб’єкта злочину та його ознак, проблеми визнання юридичної особи суб’єктом злочину, формул осудності, неосудності та обмеженої осудності, правових наслідків осудності, неосудності та обмеженої осудності, обґрунтування кримінальної відповідальності за злочини, вчинені в стані сп’яніння, видів суб’єкта злочину, поняття суб’єктивної сторони злочину та її ознак, форм вини, змішаної (подвійної, складної) форми вини та її значення для кваліфікації злочину, фактичної та юридичної помилок в кримінальному праві та їх значення для кримінальної відповідальності; </w:t>
      </w:r>
    </w:p>
    <w:p w14:paraId="430736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 xml:space="preserve">розуміти:  </w:t>
      </w:r>
      <w:r w:rsidRPr="001244D2">
        <w:rPr>
          <w:rFonts w:ascii="Times New Roman" w:hAnsi="Times New Roman" w:cs="Times New Roman"/>
          <w:sz w:val="24"/>
          <w:szCs w:val="24"/>
        </w:rPr>
        <w:t xml:space="preserve">проблеми застосування аналогії у кримінальному праві, поняття злочину та його ознак, місця злочину в системі правопорушень, відмежування злочинів від інших правопорушень, співвідношення понять злочину та кримінального правопорушення, класифікації злочинів, проблеми запровадження проступку у кримінальне право України; </w:t>
      </w:r>
      <w:proofErr w:type="spellStart"/>
      <w:r w:rsidRPr="001244D2">
        <w:rPr>
          <w:rFonts w:ascii="Times New Roman" w:hAnsi="Times New Roman" w:cs="Times New Roman"/>
          <w:sz w:val="24"/>
          <w:szCs w:val="24"/>
        </w:rPr>
        <w:t>логічно</w:t>
      </w:r>
      <w:proofErr w:type="spellEnd"/>
      <w:r w:rsidRPr="001244D2">
        <w:rPr>
          <w:rFonts w:ascii="Times New Roman" w:hAnsi="Times New Roman" w:cs="Times New Roman"/>
          <w:sz w:val="24"/>
          <w:szCs w:val="24"/>
        </w:rPr>
        <w:t xml:space="preserve"> та аргументовано формулювати і науково обґрунтовувати вирішення проблемних питань з приводу визначення поняття складу злочину та щодо його значення, понять елементів </w:t>
      </w:r>
      <w:r w:rsidRPr="001244D2">
        <w:rPr>
          <w:rFonts w:ascii="Times New Roman" w:hAnsi="Times New Roman" w:cs="Times New Roman"/>
          <w:sz w:val="24"/>
          <w:szCs w:val="24"/>
        </w:rPr>
        <w:lastRenderedPageBreak/>
        <w:t>та ознак складу злочину, видів складів злочину, класифікацій (видів) об’єктів злочину та їх значення, поняття предмета злочину та його місця в структурі складу злочину, обов’язкових та факультативних ознак об’єктивної сторони злочину, значення нездоланної сили, фізичного і психічного примусу для вирішення питання про кримінальну відповідальність за суспільне небезпечне діяння, причинного зв’язку у кримінальному праві</w:t>
      </w:r>
      <w:bookmarkStart w:id="69" w:name="page80"/>
      <w:bookmarkEnd w:id="69"/>
      <w:r w:rsidRPr="001244D2">
        <w:rPr>
          <w:rFonts w:ascii="Times New Roman" w:hAnsi="Times New Roman" w:cs="Times New Roman"/>
          <w:sz w:val="24"/>
          <w:szCs w:val="24"/>
        </w:rPr>
        <w:t xml:space="preserve"> та його видів, поняття суб’єкта злочину та його ознак, проблеми визнання юридичної особи суб’єктом злочину, формул осудності, неосудності та обмеженої осудності, правових наслідків осудності, неосудності та обмеженої осудності, обґрунтування кримінальної відповідальності за злочини, вчинені в стані сп’яніння, видів суб’єкта злочину, поняття суб’єктивної сторони злочину та її ознак, форм вини, змішаної (подвійної, складної) форми вини та її значення для кваліфікації злочину, фактичної та юридичної помилок в кримінальному праві та їх значення для кримінальної відповідальності; тлумачити та правильно застосовувати концептуальні нормативні засади визначення поняття злочину та його ознак, місця злочину в системі правопорушень, відмежування злочинів від інших правопорушень, співвідношення понять злочину та кримінального правопорушення, класифікації злочинів, проблеми запровадження проступку у кримінальне право України; </w:t>
      </w:r>
    </w:p>
    <w:p w14:paraId="06CCF565" w14:textId="77777777" w:rsidR="00B74B2F" w:rsidRPr="001244D2" w:rsidRDefault="00B74B2F" w:rsidP="00B74B2F">
      <w:pPr>
        <w:tabs>
          <w:tab w:val="left" w:pos="902"/>
        </w:tabs>
        <w:adjustRightInd w:val="0"/>
        <w:snapToGrid w:val="0"/>
        <w:ind w:left="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p>
    <w:p w14:paraId="7FEED54A" w14:textId="77777777" w:rsidR="00B74B2F" w:rsidRPr="001244D2" w:rsidRDefault="00B74B2F" w:rsidP="00B74B2F">
      <w:pPr>
        <w:tabs>
          <w:tab w:val="left" w:pos="965"/>
        </w:tabs>
        <w:adjustRightInd w:val="0"/>
        <w:snapToGrid w:val="0"/>
        <w:jc w:val="both"/>
        <w:rPr>
          <w:rFonts w:ascii="Times New Roman" w:hAnsi="Times New Roman" w:cs="Times New Roman"/>
          <w:sz w:val="24"/>
          <w:szCs w:val="24"/>
        </w:rPr>
      </w:pPr>
      <w:r w:rsidRPr="001244D2">
        <w:rPr>
          <w:rFonts w:ascii="Times New Roman" w:hAnsi="Times New Roman" w:cs="Times New Roman"/>
          <w:sz w:val="24"/>
          <w:szCs w:val="24"/>
        </w:rPr>
        <w:t>вирішувати кейси, пов’язані з питаннями соціальної природи злочину та його історично мінливого характеру, проблеми застосування аналогії у кримінальному праві, поняття злочину та його ознак, місця злочину в системі правопорушень, відмежування злочинів від інших правопорушень, співвідношення понять злочину та кримінального правопорушення, класифікації злочинів, проблеми запровадження проступку у кримінальне право України; складу злочину та його значення, понять елементів та ознак складу злочину, видів складів злочину, класифікацій (видів) об’єктів злочину та їх значення, поняття предмета злочину та його місця в структурі складу злочину, обов’язкових та факультативних ознак об’єктивної сторони злочину, значення нездоланної сили, фізичного і психічного примусу для вирішення питання про кримінальну відповідальність за суспільне небезпечне діяння, причинного зв’язку у кримінальному праві та його видів, поняття суб’єкта злочину та його ознак, проблеми визнання юридичної особи суб’єктом злочину, формул осудності, неосудності та обмеженої осудності, правових наслідків осудності, неосудності та обмеженої осудності, обґрунтування кримінальної відповідальності за злочини, вчинені в стані</w:t>
      </w:r>
      <w:bookmarkStart w:id="70" w:name="page84"/>
      <w:bookmarkEnd w:id="70"/>
      <w:r w:rsidRPr="001244D2">
        <w:rPr>
          <w:rFonts w:ascii="Times New Roman" w:hAnsi="Times New Roman" w:cs="Times New Roman"/>
          <w:sz w:val="24"/>
          <w:szCs w:val="24"/>
        </w:rPr>
        <w:t xml:space="preserve"> сп’яніння, видів суб’єкта злочину, поняття суб’єктивної сторони злочину та її ознак, форм вини, змішаної (подвійної, складної) форми вини та її значення для кваліфікації злочину, фактичної та юридичної помилок в кримінальному праві та їх значення для кримінальної відповідальності; </w:t>
      </w:r>
    </w:p>
    <w:p w14:paraId="0879818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виконання теоретико- аналітичних, творчих завдань у різних формах (есе, презентації, та ін.).</w:t>
      </w:r>
    </w:p>
    <w:p w14:paraId="386AE57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w:t>
      </w:r>
      <w:r>
        <w:rPr>
          <w:rFonts w:ascii="Times New Roman" w:hAnsi="Times New Roman" w:cs="Times New Roman"/>
          <w:sz w:val="24"/>
          <w:szCs w:val="24"/>
        </w:rPr>
        <w:t xml:space="preserve"> </w:t>
      </w:r>
      <w:r w:rsidRPr="001244D2">
        <w:rPr>
          <w:rFonts w:ascii="Times New Roman" w:hAnsi="Times New Roman" w:cs="Times New Roman"/>
          <w:sz w:val="24"/>
          <w:szCs w:val="24"/>
        </w:rPr>
        <w:t>(практичні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77F1123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7655A77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w:t>
      </w:r>
      <w:r>
        <w:rPr>
          <w:rFonts w:ascii="Times New Roman" w:hAnsi="Times New Roman" w:cs="Times New Roman"/>
          <w:sz w:val="24"/>
          <w:szCs w:val="24"/>
        </w:rPr>
        <w:t xml:space="preserve"> </w:t>
      </w:r>
      <w:r w:rsidRPr="001244D2">
        <w:rPr>
          <w:rFonts w:ascii="Times New Roman" w:hAnsi="Times New Roman" w:cs="Times New Roman"/>
          <w:sz w:val="24"/>
          <w:szCs w:val="24"/>
        </w:rPr>
        <w:t>лекції – 28 год., семінарські заняття – 32 год., самостійна робота – 120 год.</w:t>
      </w:r>
    </w:p>
    <w:p w14:paraId="4F06836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47ECEEE6"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795C28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75467C4"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вчення про кримінальну відповідальність та інші заходи кримінально-правового характеру</w:t>
      </w:r>
    </w:p>
    <w:p w14:paraId="7C1DC94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1DBFAB6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5D1F0C3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розширення, поглиблення та систематизацію здобувачами третього </w:t>
      </w:r>
      <w:proofErr w:type="spellStart"/>
      <w:r w:rsidRPr="001244D2">
        <w:rPr>
          <w:rFonts w:ascii="Times New Roman" w:hAnsi="Times New Roman" w:cs="Times New Roman"/>
          <w:sz w:val="24"/>
          <w:szCs w:val="24"/>
        </w:rPr>
        <w:t>освітньо</w:t>
      </w:r>
      <w:proofErr w:type="spellEnd"/>
      <w:r w:rsidRPr="001244D2">
        <w:rPr>
          <w:rFonts w:ascii="Times New Roman" w:hAnsi="Times New Roman" w:cs="Times New Roman"/>
          <w:sz w:val="24"/>
          <w:szCs w:val="24"/>
        </w:rPr>
        <w:t xml:space="preserve">-наукового рівня вищої освіти знань щодо основних наукових концепцій у галузі кримінального права, оволодіння термінологією з досліджуваного наукового напряму, розуміння теоретичних і практичних проблем застосування кримінального законодавства, історії розвитку та сучасного стану наукових знань, необхідних для подальшого вдосконалення та реформування вітчизняної законодавчої системи протидії злочинності; оволодіння спеціально-науковими компетенціями, спрямованими на формування системного </w:t>
      </w:r>
      <w:r w:rsidRPr="001244D2">
        <w:rPr>
          <w:rFonts w:ascii="Times New Roman" w:hAnsi="Times New Roman" w:cs="Times New Roman"/>
          <w:sz w:val="24"/>
          <w:szCs w:val="24"/>
        </w:rPr>
        <w:lastRenderedPageBreak/>
        <w:t>наукового світогляду, необхідного для вирішення професійних завдань; набуття універсальних навичок дослідника, зокрема усної та письмової презентації результатів проведеного наукового дослідження, застосування сучасних інформаційних технологій у науковій діяльності, організації та проведення самостійної роботи; ознайомлення з методологією наукового дослідження.</w:t>
      </w:r>
    </w:p>
    <w:p w14:paraId="0B259C77"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Коротка характеристика:</w:t>
      </w:r>
    </w:p>
    <w:p w14:paraId="3CF030F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Запропонована навчальна дисципліна включає до себе основні наукові концепції, присвячені встановленню, дослідженню, осмисленню та аналізу: поняття, видів злочинів проти основ національної безпеки, їх родового об’єкту, підстав криміналізації, системи інтересів та загроз національній безпеці України; наукових проблем кваліфікації злочинів проти життя, здоров’я, прав і свобод людини і громадянина, іноземного кримінального законодавства в цій частині та практики Європейського суду з прав людини в цій сфері; поняття, видів злочинів проти власності, форм протиправного безоплатного обертання чужого майна на власну або користь інших осіб, конструкції складів злочинів, способів вчинення злочинів проти власності, ознак суб’єктів та суб’єктивної сторони зазначених злочинів, кваліфікуючих ознак, проблем встановлення співучасті, сукупності, подолання конкуренції кримінально-правових норм при кваліфікації злочинів проти власності, співвідношення цих злочинів між собою та відмежування від суміжних злочинів, кримінальна відповідальність за які передбачена в інших розділах КК України, проблем законодавчого регулювання та забезпечення охорони власності, практики застосування кримінально-правових норм при кваліфікації злочинів, зарубіжного досвіду вирішення проблем кримінально-правового забезпечення охорони власності; проблем кримінально-правового забезпечення протидії корупційним та пов’язаним з корупцією злочинам, приписів чинного КК, історії змін кримінально-правових норм, зарубіжного та міжнародного права у сфері кримінально-правової протидії корупції.</w:t>
      </w:r>
    </w:p>
    <w:p w14:paraId="65931BE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57A1E174"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bookmarkStart w:id="71" w:name="page86"/>
      <w:bookmarkEnd w:id="71"/>
      <w:r w:rsidRPr="001244D2">
        <w:rPr>
          <w:rFonts w:ascii="Times New Roman" w:hAnsi="Times New Roman" w:cs="Times New Roman"/>
          <w:sz w:val="24"/>
          <w:szCs w:val="24"/>
          <w:u w:val="single"/>
        </w:rPr>
        <w:t xml:space="preserve"> </w:t>
      </w:r>
    </w:p>
    <w:p w14:paraId="785300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зміст родового об’єкту злочинів проти основ національної безпеки України, основні теоретичні погляди та концепції визначення системи національних інтересів та загроз для них; конститутивні, обтяжуючі та особливо обтяжуючі кримінальну відповідальність ознаки злочинів; основні положення теоретичних концепцій і проблемні аспекти законодавчої регламентації та практики притягнення до кримінальної відповідальності за вчинення злочинів, передбачених розділом І Особливої частини КК; правові позиції, висловлені Верховним Судом України з приводу застосування відповідних кримінально-правових норм; основні положення та систему ІІ та ІІІ розділів Особливої частини КК України, структуру та види норм, які вони містять, точки зору щодо системи злочинів проти життя та здоров’я, щодо об’єкта, особливостей об’єктивної та суб’єктивної сторони зазначених діянь, спірні проблеми їх кваліфікації, відмежування від суміжних складів, проблеми, що виникають у судовій практиці, практику Європейського суду з прав людини у відповідній категорії справ; сутність, ознаки, обсяг і зміст, кримінально-правове значення основних понять, наукових поглядів, зміст кримінально-правових норм, етапи становлення та розвитку кримінально-правового забезпечення охорони відносин власності, основні положення теоретичних концепцій, проблемні аспекти законодавчої регламентації та правозастосовної практики; зарубіжні підходи до кримінально-правового забезпечення охорони власності; зміст кримінально-правових норм про корупційні та пов’язані з корупцією злочини, зв’язки цих норм з іншими нормами в системі КК, що мають значення при кваліфікації таких злочинів та при вирішенні інших кримінально-правових питань; основні проблеми, що стосуються визначення змісту і застосування таких норм на практиці, та шляхи їх вирішення, запропоновані науковцями та вищими судовими інстанціями; </w:t>
      </w:r>
    </w:p>
    <w:p w14:paraId="235A190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27E9B5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актуальність та значущість проблемних питань у досліджуваній галузі; визначати зміст досліджень та їх методологічний інструментарій; формулювати наукові гіпотези, дослідницькі завдання; критично оцінювати літературу за темою дослідження; вести аргументовану наукову полеміку; інтегрувати отримані знання у структуру власного дослідження; критично оцінювати законодавчі новели, застосовувати теоретичні знання при </w:t>
      </w:r>
      <w:r w:rsidRPr="001244D2">
        <w:rPr>
          <w:rFonts w:ascii="Times New Roman" w:hAnsi="Times New Roman" w:cs="Times New Roman"/>
          <w:sz w:val="24"/>
          <w:szCs w:val="24"/>
        </w:rPr>
        <w:lastRenderedPageBreak/>
        <w:t>вирішенні конкретних практичних завдань, аналізувати матеріали правозастосовної практики та робити узагальнюючи висновки; формулювати та теоретично обґрунтовувати власну наукову позицію з приводу дискусійних питань кримінально-правової кваліфікації, призначення покарання, звільнення від покарання та його відбування; проводити узагальнення слідчо-судової практики; застосовувати набуті теоретичні знання при вирішенні практичних завдань; аналізувати склади конкретних злочинів і правильно їх кваліфікувати, застосовувати роз’яснення вищих судових інстанцій до конкретних ситуацій, а також практику Європейського суду з прав людини при вирішенні казусів за відповідною категорією справ; правильно встановлювати ознаки складів злочинів проти основ національної безпеки, життя і здоров’я, власності, корупційних та пов’язаних з корупцією злочинів, проводити відмежування суміжних складів злочинів.</w:t>
      </w:r>
    </w:p>
    <w:p w14:paraId="5E19961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169EFEF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самостійно вивчати положення чинного кримінального законодавства та теоретичних концепцій; самостійного вивчення релевантної літератури з кримінально-правової проблематики; виявлення проблемних аспектів у досліджуваній сфері; знаходження інформації в електронних базах даних; складання бібліографії за досліджуваною темою;</w:t>
      </w:r>
      <w:bookmarkStart w:id="72" w:name="page87"/>
      <w:bookmarkEnd w:id="72"/>
      <w:r w:rsidRPr="001244D2">
        <w:rPr>
          <w:rFonts w:ascii="Times New Roman" w:hAnsi="Times New Roman" w:cs="Times New Roman"/>
          <w:sz w:val="24"/>
          <w:szCs w:val="24"/>
        </w:rPr>
        <w:t xml:space="preserve"> побудови законодавчих конструкцій норм Особливої частини КК, визначення підстав та приводів криміналізації злочинів проти основ національної безпеки, життя і здоров’я, власності, корупційних і пов’язаних з корупцією злочинів; виявлення проблемних аспектів фундаментального і прикладного характеру при кваліфікації окремих злочинів; аналітичної і творчої роботи з науковими і нормативно-правовими джерелами та матеріалами судової практики, вироблення свої науково обґрунтованої позиції з проблемних питань.</w:t>
      </w:r>
    </w:p>
    <w:p w14:paraId="6CA9109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виконання теоретико- аналітичних, творчих завдань у різних формах (есе, презентації, та ін.).</w:t>
      </w:r>
    </w:p>
    <w:p w14:paraId="2CED70A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2C0798C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A7BCEA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 32 год., самостійна робота – 120 год.</w:t>
      </w:r>
    </w:p>
    <w:p w14:paraId="3AB47CE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39291472"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802216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4C8F512"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кримінально-правової охорони прав людини, інтересів суспільства та держави</w:t>
      </w:r>
    </w:p>
    <w:p w14:paraId="2C6E55E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1FE3739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73D713F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розширення, поглиблення та систематизацію здобувачами третього </w:t>
      </w:r>
      <w:proofErr w:type="spellStart"/>
      <w:r w:rsidRPr="001244D2">
        <w:rPr>
          <w:rFonts w:ascii="Times New Roman" w:hAnsi="Times New Roman" w:cs="Times New Roman"/>
          <w:sz w:val="24"/>
          <w:szCs w:val="24"/>
        </w:rPr>
        <w:t>освітньо</w:t>
      </w:r>
      <w:proofErr w:type="spellEnd"/>
      <w:r w:rsidRPr="001244D2">
        <w:rPr>
          <w:rFonts w:ascii="Times New Roman" w:hAnsi="Times New Roman" w:cs="Times New Roman"/>
          <w:sz w:val="24"/>
          <w:szCs w:val="24"/>
        </w:rPr>
        <w:t>-наукового рівня вищої освіти знань щодо основних наукових концепцій у галузі кримінального права, оволодіння термінологією з досліджуваного наукового напряму, розуміння теоретичних і практичних проблем застосування кримінального законодавства, історії розвитку та сучасного стану наукових знань, необхідних для подальшого вдосконалення та реформування вітчизняної законодавчої системи протидії злочинності; оволодіння спеціально-науковими компетенціями, спрямованими на формування системного наукового світогляду, необхідного для вирішення професійних завдань; набуття універсальних навичок дослідника, зокрема усної та письмової презентації результатів проведеного наукового дослідження, застосування сучасних інформаційних технологій у науковій діяльності, організації та проведення самостійної роботи; ознайомлення з методологією наукового дослідження.</w:t>
      </w:r>
    </w:p>
    <w:p w14:paraId="1D24F073"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Коротка характеристика:</w:t>
      </w:r>
    </w:p>
    <w:p w14:paraId="2D2934D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Запропонована навчальна дисципліна включає до себе основні наукові концепції, присвячені встановленню, дослідженню, осмисленню та аналізу: поняття, видів злочинів проти основ національної безпеки, їх родового об’єкту, підстав криміналізації, системи інтересів та загроз національній безпеці України; наукових проблем кваліфікації злочинів проти життя, здоров’я, прав і свобод людини і громадянина, іноземного кримінального законодавства в цій частині та практики Європейського суду з прав людини в цій сфері; </w:t>
      </w:r>
      <w:r w:rsidRPr="001244D2">
        <w:rPr>
          <w:rFonts w:ascii="Times New Roman" w:hAnsi="Times New Roman" w:cs="Times New Roman"/>
          <w:sz w:val="24"/>
          <w:szCs w:val="24"/>
        </w:rPr>
        <w:lastRenderedPageBreak/>
        <w:t>поняття, видів злочинів проти власності, форм протиправного безоплатного обертання чужого майна на власну або користь інших осіб, конструкції складів злочинів, способів вчинення злочинів проти власності, ознак суб’єктів та суб’єктивної сторони зазначених злочинів, кваліфікуючих ознак, проблем встановлення співучасті, сукупності, подолання конкуренції кримінально-правових норм при кваліфікації злочинів проти власності, співвідношення цих злочинів між собою та відмежування від суміжних злочинів, кримінальна відповідальність за які передбачена в інших розділах КК України, проблем законодавчого регулювання та забезпечення охорони власності, практики застосування кримінально-правових норм при кваліфікації злочинів, зарубіжного досвіду вирішення проблем кримінально-правового забезпечення охорони власності;</w:t>
      </w:r>
      <w:bookmarkStart w:id="73" w:name="page88"/>
      <w:bookmarkEnd w:id="73"/>
      <w:r w:rsidRPr="001244D2">
        <w:rPr>
          <w:rFonts w:ascii="Times New Roman" w:hAnsi="Times New Roman" w:cs="Times New Roman"/>
          <w:sz w:val="24"/>
          <w:szCs w:val="24"/>
        </w:rPr>
        <w:t xml:space="preserve"> проблем кримінально-правового забезпечення протидії корупційним та пов’язаним з корупцією злочинам, приписів чинного КК, історії змін кримінально-правових норм, зарубіжного та міжнародного права у сфері кримінально-правової протидії корупції.</w:t>
      </w:r>
    </w:p>
    <w:p w14:paraId="20DCAD0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4CE7346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5CD2DA4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зміст родового об’єкту злочинів проти основ національної безпеки України, основні теоретичні погляди та концепції визначення системи національних інтересів та загроз для них; конститутивні, обтяжуючі та особливо обтяжуючі кримінальну відповідальність ознаки злочинів; основні положення теоретичних концепцій і проблемні аспекти законодавчої регламентації та практики притягнення до кримінальної відповідальності за вчинення злочинів, передбачених розділом І Особливої частини КК; правові позиції, висловлені Верховним Судом України з приводу застосування відповідних кримінально-правових норм; основні положення та систему ІІ та ІІІ розділів Особливої частини КК України, структуру та види норм, які вони містять, точки зору щодо системи злочинів проти життя та здоров’я, щодо об’єкта, особливостей об’єктивної та суб’єктивної сторони зазначених діянь, спірні проблеми їх кваліфікації, відмежування від суміжних складів, проблеми, що виникають у судовій практиці, практику Європейського суду з прав людини у відповідній категорії справ; сутність, ознаки, обсяг і зміст, кримінально-правове значення основних понять, наукових поглядів, зміст кримінально-правових норм, етапи становлення та розвитку кримінально-правового забезпечення охорони відносин власності, основні положення теоретичних концепцій, проблемні аспекти законодавчої регламентації та правозастосовної практики; зарубіжні підходи до кримінально-правового забезпечення охорони власності; зміст кримінально-правових норм про корупційні та пов’язані з корупцією злочини, зв’язки цих норм з іншими нормами в системі КК, що мають значення при кваліфікації таких злочинів та при вирішенні інших кримінально-правових питань; основні проблеми, що стосуються визначення змісту і застосування таких норм на практиці, та шляхи їх вирішення, запропоновані науковцями та вищими судовими інстанціями; основні положення міжнародного права, що стосуються протидії зазначеним злочинам, та їх значення для застосування норм КК; основну інформацію про міжнародний досвід в боротьбі з такими злочинами;</w:t>
      </w:r>
    </w:p>
    <w:p w14:paraId="200C440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119AE53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актуальність та значущість проблемних питань у досліджуваній галузі; визначати зміст досліджень та їх методологічний інструментарій; формулювати наукові гіпотези, дослідницькі завдання; критично оцінювати літературу за темою дослідження; вести аргументовану наукову полеміку; інтегрувати отримані знання у структуру власного дослідження; критично оцінювати законодавчі новели, застосовувати теоретичні знання при вирішенні конкретних практичних завдань, аналізувати матеріали правозастосовної практики та робити узагальнюючи висновки; формулювати та теоретично обґрунтовувати власну наукову позицію з приводу дискусійних питань кримінально-правової кваліфікації, призначення покарання, звільнення від покарання та його відбування; проводити узагальнення слідчо-судової практики; застосовувати набуті теоретичні знання при вирішенні практичних завдань; аналізувати склади конкретних злочинів і правильно їх кваліфікувати, застосовувати роз’яснення вищих судових інстанцій до конкретних ситуацій, а також практику Європейського суду з прав людини при вирішенні казусів за відповідною категорією справ; правильно встановлювати ознаки складів злочинів проти основ національної безпеки, </w:t>
      </w:r>
      <w:r w:rsidRPr="001244D2">
        <w:rPr>
          <w:rFonts w:ascii="Times New Roman" w:hAnsi="Times New Roman" w:cs="Times New Roman"/>
          <w:sz w:val="24"/>
          <w:szCs w:val="24"/>
        </w:rPr>
        <w:lastRenderedPageBreak/>
        <w:t>життя і здоров’я, власності, корупційних та пов’язаних з корупцією злочинів, проводити відмежування суміжних складів злочинів.</w:t>
      </w:r>
    </w:p>
    <w:p w14:paraId="7E59121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bookmarkStart w:id="74" w:name="page89"/>
      <w:bookmarkEnd w:id="74"/>
    </w:p>
    <w:p w14:paraId="3A17569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самостійно вивчати положення чинного кримінального законодавства та теоретичних концепцій; самостійного вивчення релевантної літератури з кримінально-правової проблематики; виявлення проблемних аспектів у досліджуваній сфері; знаходження інформації в електронних базах даних; складання бібліографії за досліджуваною темою; побудови законодавчих конструкцій норм Особливої частини КК, визначення підстав та приводів криміналізації злочинів проти основ національної безпеки, життя і здоров’я, власності, корупційних і пов’язаних з корупцією злочинів; виявлення проблемних аспектів фундаментального і прикладного характеру при кваліфікації окремих злочинів; аналітичної і творчої роботи з науковими і нормативно-правовими джерелами та матеріалами судової практики, вироблення свої науково обґрунтованої позиції з проблемних питань.</w:t>
      </w:r>
    </w:p>
    <w:p w14:paraId="2C61CA1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колоквіуми, виконання теоретико- аналітичних, творчих завдань у різних формах (есе, презентації, та ін.).</w:t>
      </w:r>
    </w:p>
    <w:p w14:paraId="3E92385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завдання, 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0A87F14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1C3F961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32год.,самостійна робота – 120 год.</w:t>
      </w:r>
    </w:p>
    <w:p w14:paraId="4E6EE3A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0F1F4C17" w14:textId="77777777" w:rsidR="00B74B2F" w:rsidRPr="001244D2" w:rsidRDefault="00B74B2F" w:rsidP="00B74B2F">
      <w:pPr>
        <w:spacing w:line="293" w:lineRule="exact"/>
        <w:rPr>
          <w:rFonts w:ascii="Times New Roman" w:hAnsi="Times New Roman" w:cs="Times New Roman"/>
        </w:rPr>
      </w:pPr>
    </w:p>
    <w:p w14:paraId="3EB6D576" w14:textId="77777777" w:rsidR="00B74B2F" w:rsidRPr="001244D2" w:rsidRDefault="00B74B2F" w:rsidP="00B74B2F">
      <w:pPr>
        <w:spacing w:line="293" w:lineRule="exact"/>
        <w:rPr>
          <w:rFonts w:ascii="Times New Roman" w:hAnsi="Times New Roman" w:cs="Times New Roman"/>
        </w:rPr>
      </w:pPr>
    </w:p>
    <w:p w14:paraId="0727F82C"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Сучасні проблеми кримінології</w:t>
      </w:r>
    </w:p>
    <w:p w14:paraId="23685D78"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r w:rsidRPr="001244D2">
        <w:rPr>
          <w:rFonts w:ascii="Times New Roman" w:hAnsi="Times New Roman" w:cs="Times New Roman"/>
          <w:i/>
          <w:iCs/>
          <w:sz w:val="24"/>
          <w:szCs w:val="24"/>
        </w:rPr>
        <w:t xml:space="preserve"> </w:t>
      </w:r>
    </w:p>
    <w:p w14:paraId="75D681E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4141AB4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розширення та поглиблення доктринальних уявлень про злочинність, методи її вимірювання, особливості кримінологічної детермінації, специфіку особистості злочинця та його жертви, теорію та практику запобігання злочинності.</w:t>
      </w:r>
    </w:p>
    <w:p w14:paraId="0F544CC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Викладання навчальної дисципліни направлено на висвітлення основних наукових та прикладних аспектів сучасної кримінології. Розглядатимуться наукові засади кримінологічної політики. Проблеми вимірювання латентної злочинності. Теорія пояснення причин злочинності та їх застосування у правоохоронній діяльності. Проблема особистості злочинця у кримінології. Проблеми жертви злочину у віктимології. Наукове забезпечення державного та громадського контролю за злочинністю. Проблеми запобігання насильству в сім’ї. Теоретичні та прикладні проблеми запобігання рецидивній злочинності.</w:t>
      </w:r>
    </w:p>
    <w:p w14:paraId="30118E6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2C9032A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32F2E29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наукові засади кримінологічної політики; проблемні аспекти вимірювання злочинності та методи виявлення рівня її латентності; вітчизняні та зарубіжні теорії пояснення причин злочинності; </w:t>
      </w:r>
    </w:p>
    <w:p w14:paraId="2AEC8D9C"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500154B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специфіку особистості злочинця та його жертви; наукове забезпечення державного та громадського контролю за злочинністю; поняття та види насильства і сім’ї, його причини та заходи запобігання; кримінологічну характеристику та заходи запобігання рецидивної злочинності.</w:t>
      </w:r>
    </w:p>
    <w:p w14:paraId="5E1BCF6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 xml:space="preserve"> </w:t>
      </w:r>
    </w:p>
    <w:p w14:paraId="6BF0F4A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володіти категоріальним апаратом теорії та практики запобігання злочинності; визначати й аналізувати кількісні та якісні показники злочинності, а також обсяги її латентності; складати кримінологічний портрет окремого злочинця; розробляти державні програми запобігання злочинності.</w:t>
      </w:r>
    </w:p>
    <w:p w14:paraId="15E711D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викладання</w:t>
      </w:r>
      <w:r w:rsidRPr="001244D2">
        <w:rPr>
          <w:rFonts w:ascii="Times New Roman" w:hAnsi="Times New Roman" w:cs="Times New Roman"/>
          <w:sz w:val="24"/>
          <w:szCs w:val="24"/>
        </w:rPr>
        <w:t>: лекції, семінари, індивідуальні консультації.</w:t>
      </w:r>
    </w:p>
    <w:p w14:paraId="5CA38D1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самостійну роботу, поточні контрольні роботи тощо).</w:t>
      </w:r>
    </w:p>
    <w:p w14:paraId="09678E9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Мова викладання</w:t>
      </w:r>
      <w:r w:rsidRPr="001244D2">
        <w:rPr>
          <w:rFonts w:ascii="Times New Roman" w:hAnsi="Times New Roman" w:cs="Times New Roman"/>
          <w:sz w:val="24"/>
          <w:szCs w:val="24"/>
        </w:rPr>
        <w:t>: українська.</w:t>
      </w:r>
    </w:p>
    <w:p w14:paraId="64D6AA7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-32 год., самостійна робота – 120 год.</w:t>
      </w:r>
    </w:p>
    <w:p w14:paraId="1A55C4F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bookmarkStart w:id="75" w:name="page95"/>
      <w:bookmarkEnd w:id="75"/>
    </w:p>
    <w:p w14:paraId="6771DA45" w14:textId="77777777" w:rsidR="00B74B2F" w:rsidRPr="001244D2" w:rsidRDefault="00B74B2F" w:rsidP="00B74B2F">
      <w:pPr>
        <w:spacing w:line="293" w:lineRule="exact"/>
        <w:rPr>
          <w:rFonts w:ascii="Times New Roman" w:hAnsi="Times New Roman" w:cs="Times New Roman"/>
        </w:rPr>
      </w:pPr>
    </w:p>
    <w:p w14:paraId="15CF7F28" w14:textId="77777777" w:rsidR="00B74B2F" w:rsidRPr="001244D2" w:rsidRDefault="00B74B2F" w:rsidP="00B74B2F">
      <w:pPr>
        <w:spacing w:line="293" w:lineRule="exact"/>
        <w:rPr>
          <w:rFonts w:ascii="Times New Roman" w:hAnsi="Times New Roman" w:cs="Times New Roman"/>
        </w:rPr>
      </w:pPr>
    </w:p>
    <w:p w14:paraId="544DDF32"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r w:rsidRPr="001244D2">
        <w:rPr>
          <w:rFonts w:ascii="Times New Roman" w:hAnsi="Times New Roman" w:cs="Times New Roman"/>
          <w:b/>
          <w:bCs/>
          <w:i/>
          <w:iCs/>
          <w:sz w:val="24"/>
          <w:szCs w:val="24"/>
        </w:rPr>
        <w:t xml:space="preserve">Правові засади функціонування кримінально-виконавчої системи </w:t>
      </w:r>
    </w:p>
    <w:p w14:paraId="4A786DCF"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r w:rsidRPr="001244D2">
        <w:rPr>
          <w:rFonts w:ascii="Times New Roman" w:hAnsi="Times New Roman" w:cs="Times New Roman"/>
          <w:i/>
          <w:iCs/>
          <w:sz w:val="24"/>
          <w:szCs w:val="24"/>
        </w:rPr>
        <w:t xml:space="preserve"> </w:t>
      </w:r>
    </w:p>
    <w:p w14:paraId="0919869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334C903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вивчення навчальної дисципліни «Правові засади функціонування кримінально-виконавчої системи» полягає в накопичення і систематизації знань з теорії і практики виконання покарань, набуття аспірантами теоретичних знань щодо базових засад функціонування органів </w:t>
      </w:r>
      <w:proofErr w:type="spellStart"/>
      <w:r w:rsidRPr="001244D2">
        <w:rPr>
          <w:rFonts w:ascii="Times New Roman" w:hAnsi="Times New Roman" w:cs="Times New Roman"/>
          <w:sz w:val="24"/>
          <w:szCs w:val="24"/>
        </w:rPr>
        <w:t>пробації</w:t>
      </w:r>
      <w:proofErr w:type="spellEnd"/>
      <w:r w:rsidRPr="001244D2">
        <w:rPr>
          <w:rFonts w:ascii="Times New Roman" w:hAnsi="Times New Roman" w:cs="Times New Roman"/>
          <w:sz w:val="24"/>
          <w:szCs w:val="24"/>
        </w:rPr>
        <w:t>, засвоєння доктринальних питань реалізації теоретичних положень науки кримінально-виконавчого права в практичну площину виконання покарань, втілення принципів кримінально-виконавчого права. Набуття знань в сфері правового інструментарію регулювання кримінально-виконавчої діяльності, визначення місця в системі джерел кримінально-виконавчого права рішень Європейського суду з прав людини та рекомендацій міжнародних організацій, а також прикладне значення цих актів для корегування кримінально-виконавчої політики України; здобуття знань та навичок прикладного характеру щодо проведення наукових досліджень діяльності органів та установ виконання покарань та кримінально-виконавчої системи України в цілому.</w:t>
      </w:r>
    </w:p>
    <w:p w14:paraId="1B456D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Викладання навчальної дисципліни направлено на висвітлення основних наукових та прикладних аспектів функціонування кримінально-виконавчої системи, завдань та принципів діяльності органів та установ виконання покарань, змісту кримінально-виконавчої політики, питань реалізації кримінально-виконавчих норм в практику діяльності органів та установ, проблем законодавчого регулювання практики застосування основних інститутів кримінально-виконавчого права, вплив міжнародних актів та рішень Європейського суду з прав людини на стан дотримання прав людини у кримінально-виконавчій системі</w:t>
      </w:r>
    </w:p>
    <w:p w14:paraId="51872B2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498E8A7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7C62221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загальні положення з організації функціонування кримінально-виконавчої системи, нормативно-законодавчу базу, що регламентує основні напрямки діяльності органів і установ виконання покарань; структуру та основні елементи, що забезпечують ефективність процесу виконання кримінальних покарань; практичні аспекти впровадження рішень Європейського суду з прав людини в діяльність органів та установ виконання покарань</w:t>
      </w:r>
      <w:bookmarkStart w:id="76" w:name="page90"/>
      <w:bookmarkEnd w:id="76"/>
    </w:p>
    <w:p w14:paraId="5BC37F2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 xml:space="preserve">розуміти: </w:t>
      </w:r>
    </w:p>
    <w:p w14:paraId="75F3276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rPr>
        <w:t>правовий інструментарій регулювання кримінально-виконавчої діяльності, визначення місця в системі джерел кримінально-виконавчого права рішень Європейського суду з прав людини та рекомендацій міжнародних організацій, а також прикладне значення цих актів для корегування кримінально-виконавчої політики України;</w:t>
      </w:r>
    </w:p>
    <w:p w14:paraId="0C3AB75E"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43993FD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вільно орієнтуватися у системі кримінально-виконавчого законодавства України, правильно тлумачити його норми; використовувати дані науки кримінально-виконавчого права для підвищення професійних знань; застосовувати основні положення для правомірного застосування засобів примусу та стимулювання щодо засуджених; давати правомірну оцінку щодо діяльності органів та установ виконання покарань; аналізувати, тлумачити національні та міжнародні нормативно-правові акти щодо реалізації кримінально-виконавчої політики; </w:t>
      </w:r>
      <w:proofErr w:type="spellStart"/>
      <w:r w:rsidRPr="001244D2">
        <w:rPr>
          <w:rFonts w:ascii="Times New Roman" w:hAnsi="Times New Roman" w:cs="Times New Roman"/>
          <w:sz w:val="24"/>
          <w:szCs w:val="24"/>
        </w:rPr>
        <w:t>логічно</w:t>
      </w:r>
      <w:proofErr w:type="spellEnd"/>
      <w:r w:rsidRPr="001244D2">
        <w:rPr>
          <w:rFonts w:ascii="Times New Roman" w:hAnsi="Times New Roman" w:cs="Times New Roman"/>
          <w:sz w:val="24"/>
          <w:szCs w:val="24"/>
        </w:rPr>
        <w:t xml:space="preserve"> та аргументовано формулювати і науково обґрунтовувати вирішення спірних питань застосування норм та інститутів кримінально-виконавчого права;</w:t>
      </w:r>
    </w:p>
    <w:p w14:paraId="6932881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викладання</w:t>
      </w:r>
      <w:r w:rsidRPr="001244D2">
        <w:rPr>
          <w:rFonts w:ascii="Times New Roman" w:hAnsi="Times New Roman" w:cs="Times New Roman"/>
          <w:sz w:val="24"/>
          <w:szCs w:val="24"/>
        </w:rPr>
        <w:t>: лекції, семінари, індивідуальні консультації.</w:t>
      </w:r>
    </w:p>
    <w:p w14:paraId="529B157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w:t>
      </w:r>
      <w:r>
        <w:rPr>
          <w:rFonts w:ascii="Times New Roman" w:hAnsi="Times New Roman" w:cs="Times New Roman"/>
          <w:sz w:val="24"/>
          <w:szCs w:val="24"/>
        </w:rPr>
        <w:t xml:space="preserve"> </w:t>
      </w:r>
      <w:r w:rsidRPr="001244D2">
        <w:rPr>
          <w:rFonts w:ascii="Times New Roman" w:hAnsi="Times New Roman" w:cs="Times New Roman"/>
          <w:sz w:val="24"/>
          <w:szCs w:val="24"/>
        </w:rPr>
        <w:t>(практичні завдання, 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 тощо).</w:t>
      </w:r>
    </w:p>
    <w:p w14:paraId="229485C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36DBDDB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 32 год., самостійна робота – 120 год.</w:t>
      </w:r>
    </w:p>
    <w:p w14:paraId="2BD5431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2F7CB1FD"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DC4F373"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7BC79FC"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Наукові проблеми забезпечення правового статусу засуджених</w:t>
      </w:r>
    </w:p>
    <w:p w14:paraId="44A0B860"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r w:rsidRPr="001244D2">
        <w:rPr>
          <w:rFonts w:ascii="Times New Roman" w:hAnsi="Times New Roman" w:cs="Times New Roman"/>
          <w:i/>
          <w:iCs/>
          <w:sz w:val="24"/>
          <w:szCs w:val="24"/>
        </w:rPr>
        <w:t xml:space="preserve"> </w:t>
      </w:r>
    </w:p>
    <w:p w14:paraId="64CE101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504B4A2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отримання теоретичних знань та практичних навичок щодо особливостей правового статусу засудженого, поглиблене вивчення проблем його реалізації та забезпечення як загальних, так і особливих прав засуджених.</w:t>
      </w:r>
    </w:p>
    <w:p w14:paraId="7369465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Дисципліна орієнтована на отримання поглиблених знань про правовий статус засудженого, його зміст та основні проблеми його забезпечення. Під час викладення дисципліни розглядаються основні теоретичні підходи до правового статусу засудженого, визначення його поняття та змісту, вивчення точок зору на предмет вивчення дисципліни, її дискусійні та проблемні положення. Розкриваються категорії прав та обов’язків засудженого, а також досліджуються дискусійні положення щодо включення до змісту правового статусу засудженого законних інтересів. Вивчаються основні права засудженого та можливості їх класифікації на загальні та </w:t>
      </w:r>
      <w:proofErr w:type="spellStart"/>
      <w:r w:rsidRPr="001244D2">
        <w:rPr>
          <w:rFonts w:ascii="Times New Roman" w:hAnsi="Times New Roman" w:cs="Times New Roman"/>
          <w:sz w:val="24"/>
          <w:szCs w:val="24"/>
        </w:rPr>
        <w:t>статусоутворюючі</w:t>
      </w:r>
      <w:proofErr w:type="spellEnd"/>
      <w:r w:rsidRPr="001244D2">
        <w:rPr>
          <w:rFonts w:ascii="Times New Roman" w:hAnsi="Times New Roman" w:cs="Times New Roman"/>
          <w:sz w:val="24"/>
          <w:szCs w:val="24"/>
        </w:rPr>
        <w:t xml:space="preserve">, а також інші класифікаційні групи. Досліджується зміст </w:t>
      </w:r>
      <w:proofErr w:type="spellStart"/>
      <w:r w:rsidRPr="001244D2">
        <w:rPr>
          <w:rFonts w:ascii="Times New Roman" w:hAnsi="Times New Roman" w:cs="Times New Roman"/>
          <w:sz w:val="24"/>
          <w:szCs w:val="24"/>
        </w:rPr>
        <w:t>статусоутворюючих</w:t>
      </w:r>
      <w:proofErr w:type="spellEnd"/>
      <w:r w:rsidRPr="001244D2">
        <w:rPr>
          <w:rFonts w:ascii="Times New Roman" w:hAnsi="Times New Roman" w:cs="Times New Roman"/>
          <w:sz w:val="24"/>
          <w:szCs w:val="24"/>
        </w:rPr>
        <w:t xml:space="preserve"> прав та їх вплив на правове положення засудженого. Розглядаються наукові точки зору та практичний досвід механізмів забезпечення прав засуджених і проблеми, які виникають в цій сфері. Здійснюється критичний аналіз норм національного та міжнародного законодавства, яке регламентує правове становище засудженого і його реалізацію, а також аналіз окремих наукових ідей та досліджень у цій сфері. Окремо аналізується міжнародний досвід забезпечення прав засуджених та практика Європейського суду з прав людини в цій сфері.</w:t>
      </w:r>
    </w:p>
    <w:p w14:paraId="28BC2E9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5654B05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09FF11F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поняття та зміст правового статусу засудженого, основні національні та міжнародні засоби його забезпечення та реалізації, а також проблеми, які існують в теорії та практиці забезпечення прав засуджених; основні наукові теорії та точки зору на вказане питання; дискусійні та проблемні положення та ідеї, які мають потенціал для подальших наукових досліджень. </w:t>
      </w:r>
    </w:p>
    <w:p w14:paraId="19610853"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 xml:space="preserve">розуміти: </w:t>
      </w:r>
    </w:p>
    <w:p w14:paraId="3A89189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 чому полягають </w:t>
      </w:r>
      <w:r>
        <w:rPr>
          <w:rFonts w:ascii="Times New Roman" w:hAnsi="Times New Roman" w:cs="Times New Roman"/>
          <w:sz w:val="24"/>
          <w:szCs w:val="24"/>
        </w:rPr>
        <w:t>відмінні</w:t>
      </w:r>
      <w:r w:rsidRPr="001244D2">
        <w:rPr>
          <w:rFonts w:ascii="Times New Roman" w:hAnsi="Times New Roman" w:cs="Times New Roman"/>
          <w:sz w:val="24"/>
          <w:szCs w:val="24"/>
        </w:rPr>
        <w:t xml:space="preserve"> ознаки статусу засудженого і якими шляхами і засобами необхідно цей статус забезпечувати; повинен розуміти чому це питання є важливим і вирішальним для всієї практики виконання кримінальних покарань; повинен розуміти в чому полягає науковий пошук та мета дослідження проблем забезпечення прав засуджених.</w:t>
      </w:r>
    </w:p>
    <w:p w14:paraId="38813AC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0B91A5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розрізняти атрибутивні елементи правового статусу засудженого від інших його ознак; вміти аналізувати чинне законодавство, в тому числі й міжнародне, а також наукову</w:t>
      </w:r>
      <w:bookmarkStart w:id="77" w:name="page91"/>
      <w:bookmarkEnd w:id="77"/>
      <w:r w:rsidRPr="001244D2">
        <w:rPr>
          <w:rFonts w:ascii="Times New Roman" w:hAnsi="Times New Roman" w:cs="Times New Roman"/>
          <w:sz w:val="24"/>
          <w:szCs w:val="24"/>
        </w:rPr>
        <w:t xml:space="preserve"> літературу з метою виявлення норм, положень та проблем, які регулюють та вивчають створення належних умов забезпечення реалізації в цілому правового статусу засудженого та його прав зокрема, а також виявляти ті положення, які, навпаки, вступають у суперечність з концептуальними підвалинами регулювання та забезпечення прав засудженого. Аспірант повинен вміти користуватися основними засобами наукового пошуку та арсеналом наукових засобів та методів, формулювати висновки та надавати експертні оцінки як нормативним актам в сфері забезпечення прав засуджених, так і практичним діям посадових і службових осіб, які здійснюють виконання кримінальних покарань, а також вміти критично та </w:t>
      </w:r>
      <w:proofErr w:type="spellStart"/>
      <w:r w:rsidRPr="001244D2">
        <w:rPr>
          <w:rFonts w:ascii="Times New Roman" w:hAnsi="Times New Roman" w:cs="Times New Roman"/>
          <w:sz w:val="24"/>
          <w:szCs w:val="24"/>
        </w:rPr>
        <w:t>конструктивно</w:t>
      </w:r>
      <w:proofErr w:type="spellEnd"/>
      <w:r w:rsidRPr="001244D2">
        <w:rPr>
          <w:rFonts w:ascii="Times New Roman" w:hAnsi="Times New Roman" w:cs="Times New Roman"/>
          <w:sz w:val="24"/>
          <w:szCs w:val="24"/>
        </w:rPr>
        <w:t xml:space="preserve"> використовувати наукову літературу з предмету вивчення дисципліни.</w:t>
      </w:r>
    </w:p>
    <w:p w14:paraId="683570D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w:t>
      </w:r>
      <w:r>
        <w:rPr>
          <w:rFonts w:ascii="Times New Roman" w:hAnsi="Times New Roman" w:cs="Times New Roman"/>
          <w:sz w:val="24"/>
          <w:szCs w:val="24"/>
        </w:rPr>
        <w:t xml:space="preserve"> </w:t>
      </w:r>
      <w:r w:rsidRPr="001244D2">
        <w:rPr>
          <w:rFonts w:ascii="Times New Roman" w:hAnsi="Times New Roman" w:cs="Times New Roman"/>
          <w:sz w:val="24"/>
          <w:szCs w:val="24"/>
        </w:rPr>
        <w:t>семінари,</w:t>
      </w:r>
      <w:r>
        <w:rPr>
          <w:rFonts w:ascii="Times New Roman" w:hAnsi="Times New Roman" w:cs="Times New Roman"/>
          <w:sz w:val="24"/>
          <w:szCs w:val="24"/>
        </w:rPr>
        <w:t xml:space="preserve"> </w:t>
      </w:r>
      <w:r w:rsidRPr="001244D2">
        <w:rPr>
          <w:rFonts w:ascii="Times New Roman" w:hAnsi="Times New Roman" w:cs="Times New Roman"/>
          <w:sz w:val="24"/>
          <w:szCs w:val="24"/>
        </w:rPr>
        <w:t>індивідуальні консультації.</w:t>
      </w:r>
    </w:p>
    <w:p w14:paraId="65361EF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бали за різні види роботи</w:t>
      </w:r>
      <w:r>
        <w:rPr>
          <w:rFonts w:ascii="Times New Roman" w:hAnsi="Times New Roman" w:cs="Times New Roman"/>
          <w:sz w:val="24"/>
          <w:szCs w:val="24"/>
        </w:rPr>
        <w:t xml:space="preserve"> </w:t>
      </w:r>
      <w:r w:rsidRPr="001244D2">
        <w:rPr>
          <w:rFonts w:ascii="Times New Roman" w:hAnsi="Times New Roman" w:cs="Times New Roman"/>
          <w:sz w:val="24"/>
          <w:szCs w:val="24"/>
        </w:rPr>
        <w:t>(практичні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684F2BD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4052D5B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 xml:space="preserve">ч. лекції - 28 год., семінарські заняття </w:t>
      </w:r>
      <w:r>
        <w:rPr>
          <w:rFonts w:ascii="Times New Roman" w:hAnsi="Times New Roman" w:cs="Times New Roman"/>
          <w:sz w:val="24"/>
          <w:szCs w:val="24"/>
        </w:rPr>
        <w:t>–</w:t>
      </w:r>
      <w:r w:rsidRPr="001244D2">
        <w:rPr>
          <w:rFonts w:ascii="Times New Roman" w:hAnsi="Times New Roman" w:cs="Times New Roman"/>
          <w:sz w:val="24"/>
          <w:szCs w:val="24"/>
        </w:rPr>
        <w:t xml:space="preserve"> 32</w:t>
      </w:r>
      <w:r>
        <w:rPr>
          <w:rFonts w:ascii="Times New Roman" w:hAnsi="Times New Roman" w:cs="Times New Roman"/>
          <w:sz w:val="24"/>
          <w:szCs w:val="24"/>
        </w:rPr>
        <w:t xml:space="preserve"> </w:t>
      </w:r>
      <w:r w:rsidRPr="001244D2">
        <w:rPr>
          <w:rFonts w:ascii="Times New Roman" w:hAnsi="Times New Roman" w:cs="Times New Roman"/>
          <w:sz w:val="24"/>
          <w:szCs w:val="24"/>
        </w:rPr>
        <w:t>год., самостійна робота – 120 год.</w:t>
      </w:r>
    </w:p>
    <w:p w14:paraId="44DCAC4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60CB37B3"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F24C888"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12E08EE"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підходи до теорії виконання кримінальних покарань</w:t>
      </w:r>
    </w:p>
    <w:p w14:paraId="0E1998A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p>
    <w:p w14:paraId="07024B2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7E0A2D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отримання теоретичних знань щодо доктрини виконання кримінальних покарань, поглиблене вивчення проблемних питань визначення мети діяльності з виконання кримінальних покарань, сучасних тенденцій змін цієї доктрини, а також основних напрямів та засобів реформування та перегляду засадничих підвалин діяльності з виконання кримінальних покарань.</w:t>
      </w:r>
    </w:p>
    <w:p w14:paraId="677F630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дисципліна орієнтована на отримання поглиблених знань про історичні витоки визначення та встановлення мети виконання кримінальних покарань, становлення діяльності з виконання кримінальних покарань, як самостійного напряму діяльності спеціально уповноважених органів держави та формулювання теорії виконання кримінальних покарань, сучасний стан та тенденції розвитку і реформування доктринальних підходів до діяльності з виконання кримінальних покарань. Розглядаються основні наукові погляди, ідея та теорії щодо мети та завдань виконання кримінальних покарань. З цією метою подається інформація про наявні точки зору на предмет вивчення дисципліни, її дискусійні та проблемні положення. Досліджується сутність процесу виконання кримінальних покарань та основні категорії, які складають зміст цього процесу, проводиться розрізняння між каральною доктриною (парадигмою) виконання покарань та доктриною (парадигмою), яка спрямована на корекцію засудженого, його </w:t>
      </w:r>
      <w:proofErr w:type="spellStart"/>
      <w:r w:rsidRPr="001244D2">
        <w:rPr>
          <w:rFonts w:ascii="Times New Roman" w:hAnsi="Times New Roman" w:cs="Times New Roman"/>
          <w:sz w:val="24"/>
          <w:szCs w:val="24"/>
        </w:rPr>
        <w:t>ресоціалізацію</w:t>
      </w:r>
      <w:proofErr w:type="spellEnd"/>
      <w:r w:rsidRPr="001244D2">
        <w:rPr>
          <w:rFonts w:ascii="Times New Roman" w:hAnsi="Times New Roman" w:cs="Times New Roman"/>
          <w:sz w:val="24"/>
          <w:szCs w:val="24"/>
        </w:rPr>
        <w:t xml:space="preserve"> та надання йому допомоги у питаннях полегшення інтеграції в суспільство після застосування до нього заходів державного примусу та кримінальних покарань. Аналізуються доктринальні підходи до виконання кримінальних покарань, які існують в світовій практиці.</w:t>
      </w:r>
    </w:p>
    <w:p w14:paraId="1D070F4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32E2342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2AF7340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теоретичні та нормативні визначення поняття покарання та діяльності з виконання кримінальних покарань, основні наукові підходи до визначення мети та змісту діяльності з виконання кримінальних покарань та визначення сутності діяльності з виконання кримінальних покарань, тенденції, ідеї та проблеми, які існують в теорії та практиці визначення мети та завдань виконання кримінальних покарань. </w:t>
      </w:r>
    </w:p>
    <w:p w14:paraId="6892C58E"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61B1C57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зміст поняття доктрина, зміст поняття покарання та зміст поняття виконання кримінальних покарань, яким чином вказані поняття об’єднуються і формують доктрину виконання покарань і в чому полягає зміст теорії виконання кримінальних покарань; чому питання про є концептуальним і як воно впливає на всю практику виконання кримінальних покарань; повинен розуміти проблемні моменти, які можуть виникати під час</w:t>
      </w:r>
      <w:bookmarkStart w:id="78" w:name="page92"/>
      <w:bookmarkEnd w:id="78"/>
      <w:r w:rsidRPr="001244D2">
        <w:rPr>
          <w:rFonts w:ascii="Times New Roman" w:hAnsi="Times New Roman" w:cs="Times New Roman"/>
          <w:sz w:val="24"/>
          <w:szCs w:val="24"/>
        </w:rPr>
        <w:t xml:space="preserve"> постанови мети та завдань діяльності з виконання кримінальних покарань, які фактори впливають на виникнення проблем; в чому полягає науковий пошук та мета дослідження проблем визначення доктринальних підходів до теорії виконання кримінальних покарань.</w:t>
      </w:r>
    </w:p>
    <w:p w14:paraId="7BF0F06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65442DA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визначити зміст доктринального підходу до виконання кримінальних покарань та визначити тенденції його змін та розвитку; вміти аналізувати чинне законодавство, в тому числі й міжнародне, а також наукову літературу з метою виявлення норм, положень та проблем, які регулюють та вивчають доктринальні підходи та формування теорії виконання кримінальних покарань, а також виявляти ті положення, які, навпаки, вступають у суперечність з концептуальними підвалинами виконання кримінальних покарань. Аспірант повинен вміти користуватися основними засобами наукового пошуку та арсеналом наукових засобів та методів, формулювати висновки та надавати експертні оцінки як нормативним актам в сфері визначення сутності виконання кримінальних покарань, мети та завдань, які стоять перед діяльністю з виконання кримінальних покарань, так і практичним діям посадових </w:t>
      </w:r>
      <w:r w:rsidRPr="001244D2">
        <w:rPr>
          <w:rFonts w:ascii="Times New Roman" w:hAnsi="Times New Roman" w:cs="Times New Roman"/>
          <w:sz w:val="24"/>
          <w:szCs w:val="24"/>
        </w:rPr>
        <w:lastRenderedPageBreak/>
        <w:t xml:space="preserve">і службових осіб, які здійснюють виконання кримінальних покарань, а також вміти критично та </w:t>
      </w:r>
      <w:proofErr w:type="spellStart"/>
      <w:r w:rsidRPr="001244D2">
        <w:rPr>
          <w:rFonts w:ascii="Times New Roman" w:hAnsi="Times New Roman" w:cs="Times New Roman"/>
          <w:sz w:val="24"/>
          <w:szCs w:val="24"/>
        </w:rPr>
        <w:t>конструктивно</w:t>
      </w:r>
      <w:proofErr w:type="spellEnd"/>
      <w:r w:rsidRPr="001244D2">
        <w:rPr>
          <w:rFonts w:ascii="Times New Roman" w:hAnsi="Times New Roman" w:cs="Times New Roman"/>
          <w:sz w:val="24"/>
          <w:szCs w:val="24"/>
        </w:rPr>
        <w:t xml:space="preserve"> використовувати наукову літературу з предмету вивчення дисципліни.</w:t>
      </w:r>
    </w:p>
    <w:p w14:paraId="0399735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w:t>
      </w:r>
      <w:r>
        <w:rPr>
          <w:rFonts w:ascii="Times New Roman" w:hAnsi="Times New Roman" w:cs="Times New Roman"/>
          <w:sz w:val="24"/>
          <w:szCs w:val="24"/>
        </w:rPr>
        <w:t xml:space="preserve"> </w:t>
      </w:r>
      <w:r w:rsidRPr="001244D2">
        <w:rPr>
          <w:rFonts w:ascii="Times New Roman" w:hAnsi="Times New Roman" w:cs="Times New Roman"/>
          <w:sz w:val="24"/>
          <w:szCs w:val="24"/>
        </w:rPr>
        <w:t>семінари,</w:t>
      </w:r>
      <w:r>
        <w:rPr>
          <w:rFonts w:ascii="Times New Roman" w:hAnsi="Times New Roman" w:cs="Times New Roman"/>
          <w:sz w:val="24"/>
          <w:szCs w:val="24"/>
        </w:rPr>
        <w:t xml:space="preserve"> </w:t>
      </w:r>
      <w:r w:rsidRPr="001244D2">
        <w:rPr>
          <w:rFonts w:ascii="Times New Roman" w:hAnsi="Times New Roman" w:cs="Times New Roman"/>
          <w:sz w:val="24"/>
          <w:szCs w:val="24"/>
        </w:rPr>
        <w:t>індивідуальні консультації.</w:t>
      </w:r>
    </w:p>
    <w:p w14:paraId="30E9644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бали за різні види роботи(практичні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04B8FC0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47A9FC5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w:t>
      </w:r>
      <w:r>
        <w:rPr>
          <w:rFonts w:ascii="Times New Roman" w:hAnsi="Times New Roman" w:cs="Times New Roman"/>
          <w:sz w:val="24"/>
          <w:szCs w:val="24"/>
        </w:rPr>
        <w:t xml:space="preserve"> </w:t>
      </w:r>
      <w:r w:rsidRPr="001244D2">
        <w:rPr>
          <w:rFonts w:ascii="Times New Roman" w:hAnsi="Times New Roman" w:cs="Times New Roman"/>
          <w:sz w:val="24"/>
          <w:szCs w:val="24"/>
        </w:rPr>
        <w:t>ч.</w:t>
      </w:r>
      <w:r>
        <w:rPr>
          <w:rFonts w:ascii="Times New Roman" w:hAnsi="Times New Roman" w:cs="Times New Roman"/>
          <w:sz w:val="24"/>
          <w:szCs w:val="24"/>
        </w:rPr>
        <w:t xml:space="preserve"> </w:t>
      </w:r>
      <w:r w:rsidRPr="001244D2">
        <w:rPr>
          <w:rFonts w:ascii="Times New Roman" w:hAnsi="Times New Roman" w:cs="Times New Roman"/>
          <w:sz w:val="24"/>
          <w:szCs w:val="24"/>
        </w:rPr>
        <w:t>лекції</w:t>
      </w:r>
      <w:r>
        <w:rPr>
          <w:rFonts w:ascii="Times New Roman" w:hAnsi="Times New Roman" w:cs="Times New Roman"/>
          <w:sz w:val="24"/>
          <w:szCs w:val="24"/>
        </w:rPr>
        <w:t xml:space="preserve"> </w:t>
      </w:r>
      <w:r w:rsidRPr="001244D2">
        <w:rPr>
          <w:rFonts w:ascii="Times New Roman" w:hAnsi="Times New Roman" w:cs="Times New Roman"/>
          <w:sz w:val="24"/>
          <w:szCs w:val="24"/>
        </w:rPr>
        <w:t>- 28 год., семінарські заняття – 32 год., самостійна робота – 120 год.</w:t>
      </w:r>
    </w:p>
    <w:p w14:paraId="5F41DD2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іспит.</w:t>
      </w:r>
    </w:p>
    <w:p w14:paraId="7CCF3687"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346BCCCF"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69CED1A"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 xml:space="preserve">Проблемні питання виправлення і </w:t>
      </w:r>
      <w:proofErr w:type="spellStart"/>
      <w:r w:rsidRPr="001244D2">
        <w:rPr>
          <w:rFonts w:ascii="Times New Roman" w:hAnsi="Times New Roman" w:cs="Times New Roman"/>
          <w:b/>
          <w:bCs/>
          <w:i/>
          <w:iCs/>
          <w:sz w:val="24"/>
          <w:szCs w:val="24"/>
        </w:rPr>
        <w:t>ресоціалізації</w:t>
      </w:r>
      <w:proofErr w:type="spellEnd"/>
      <w:r w:rsidRPr="001244D2">
        <w:rPr>
          <w:rFonts w:ascii="Times New Roman" w:hAnsi="Times New Roman" w:cs="Times New Roman"/>
          <w:b/>
          <w:bCs/>
          <w:i/>
          <w:iCs/>
          <w:sz w:val="24"/>
          <w:szCs w:val="24"/>
        </w:rPr>
        <w:t xml:space="preserve"> засуджених</w:t>
      </w:r>
    </w:p>
    <w:p w14:paraId="6D40D85B"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p>
    <w:p w14:paraId="6BB91A0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3729AD2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отримання знань щодо мети та завдань, які стоять перед виконанням</w:t>
      </w:r>
      <w:r>
        <w:rPr>
          <w:rFonts w:ascii="Times New Roman" w:hAnsi="Times New Roman" w:cs="Times New Roman"/>
          <w:sz w:val="24"/>
          <w:szCs w:val="24"/>
        </w:rPr>
        <w:t xml:space="preserve"> </w:t>
      </w:r>
      <w:r w:rsidRPr="001244D2">
        <w:rPr>
          <w:rFonts w:ascii="Times New Roman" w:hAnsi="Times New Roman" w:cs="Times New Roman"/>
          <w:sz w:val="24"/>
          <w:szCs w:val="24"/>
        </w:rPr>
        <w:t xml:space="preserve">кримінальних покарань, визначення змісту виправлення та </w:t>
      </w:r>
      <w:proofErr w:type="spellStart"/>
      <w:r w:rsidRPr="001244D2">
        <w:rPr>
          <w:rFonts w:ascii="Times New Roman" w:hAnsi="Times New Roman" w:cs="Times New Roman"/>
          <w:sz w:val="24"/>
          <w:szCs w:val="24"/>
        </w:rPr>
        <w:t>ресоціалізація</w:t>
      </w:r>
      <w:proofErr w:type="spellEnd"/>
      <w:r w:rsidRPr="001244D2">
        <w:rPr>
          <w:rFonts w:ascii="Times New Roman" w:hAnsi="Times New Roman" w:cs="Times New Roman"/>
          <w:sz w:val="24"/>
          <w:szCs w:val="24"/>
        </w:rPr>
        <w:t xml:space="preserve"> та заходів, які спрямовані на їх досягнення; поглиблене вивчення проблем виправлення засуджених і можливостей їх </w:t>
      </w:r>
      <w:proofErr w:type="spellStart"/>
      <w:r w:rsidRPr="001244D2">
        <w:rPr>
          <w:rFonts w:ascii="Times New Roman" w:hAnsi="Times New Roman" w:cs="Times New Roman"/>
          <w:sz w:val="24"/>
          <w:szCs w:val="24"/>
        </w:rPr>
        <w:t>ресоціалізації</w:t>
      </w:r>
      <w:proofErr w:type="spellEnd"/>
      <w:r w:rsidRPr="001244D2">
        <w:rPr>
          <w:rFonts w:ascii="Times New Roman" w:hAnsi="Times New Roman" w:cs="Times New Roman"/>
          <w:sz w:val="24"/>
          <w:szCs w:val="24"/>
        </w:rPr>
        <w:t>.</w:t>
      </w:r>
    </w:p>
    <w:p w14:paraId="54E4AD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отримання поглиблених знань про сутність понять виправлення і ре соціалізація, вивчення їх змісту та засобів досягнення цих категорій при здійсненні кримінально-виконавчої діяльності; розглядаються основні проблеми, які існують в науці і стосуються можливості і реальності досягнення виправлення і ре соціалізації, як основної мети покарання і діяльності з виконання кримінальних покарань. Під час викладення дисципліни розглядаються основні теоретичні підходи до виправлення і ре соціалізації. З цією метою подається інформація про наявні точки зору на предмет вивчення дисципліни, її дискусійні та проблемні положення. Розглядаються наукові точки зору та практичний досвід механізмів ре соціалізації засуджених та досягнення виправлення; досліджуються питання про критерії виправлення. Здійснюється критичний аналіз норм національного та міжнародного законодавства, яке регламентує можливості кримінальних покарань, щодо змін у поведінці та свідомості засудженого, а також аналіз окремих наукових ідей та досліджень у цій сфері. Окремо аналізується міжнародний досвід можливостей досягнення позитивної мети покарання.</w:t>
      </w:r>
    </w:p>
    <w:p w14:paraId="63D4626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65D0C99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15D25F1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поняття, зміст та основні засоби досягнення виправлення та ре соціалізації засудженого, а також проблеми, які існують в теорії та в практиці досягнення мети виправлення і ре соціалізації засуджених; основні наукові теорії та точки зору на вказане питання; дискусійні та проблемні положення та ідеї, які мають потенціал для подальших</w:t>
      </w:r>
      <w:bookmarkStart w:id="79" w:name="page93"/>
      <w:bookmarkEnd w:id="79"/>
      <w:r w:rsidRPr="001244D2">
        <w:rPr>
          <w:rFonts w:ascii="Times New Roman" w:hAnsi="Times New Roman" w:cs="Times New Roman"/>
          <w:sz w:val="24"/>
          <w:szCs w:val="24"/>
        </w:rPr>
        <w:t xml:space="preserve"> наукових досліджень. </w:t>
      </w:r>
    </w:p>
    <w:p w14:paraId="42973998"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3E894B3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 чому полягає різниця між виправленням і ре соціалізацією та яким чином пов’язані ці дві категорії між собою і яким чином вони впливають на процес відбування покарання, правовий статус засудженого і можливості зміни умов тримання відносно засудженого; повинен розуміти чому це питання є важливим і вирішальним для всієї практики виконання кримінальних покарань; повинен розуміти в чому полягає науковий пошук та мета дослідження проблем виправлення і ре соціалізації засуджених, а також засобів, спрямованих на досягнення виправлення і </w:t>
      </w:r>
      <w:proofErr w:type="spellStart"/>
      <w:r w:rsidRPr="001244D2">
        <w:rPr>
          <w:rFonts w:ascii="Times New Roman" w:hAnsi="Times New Roman" w:cs="Times New Roman"/>
          <w:sz w:val="24"/>
          <w:szCs w:val="24"/>
        </w:rPr>
        <w:t>ресоціалізації</w:t>
      </w:r>
      <w:proofErr w:type="spellEnd"/>
      <w:r w:rsidRPr="001244D2">
        <w:rPr>
          <w:rFonts w:ascii="Times New Roman" w:hAnsi="Times New Roman" w:cs="Times New Roman"/>
          <w:sz w:val="24"/>
          <w:szCs w:val="24"/>
        </w:rPr>
        <w:t xml:space="preserve"> засудженого.</w:t>
      </w:r>
    </w:p>
    <w:p w14:paraId="341681E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5E81378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окреслити основні засоби виправлення і </w:t>
      </w:r>
      <w:proofErr w:type="spellStart"/>
      <w:r w:rsidRPr="001244D2">
        <w:rPr>
          <w:rFonts w:ascii="Times New Roman" w:hAnsi="Times New Roman" w:cs="Times New Roman"/>
          <w:sz w:val="24"/>
          <w:szCs w:val="24"/>
        </w:rPr>
        <w:t>ресоціалізації</w:t>
      </w:r>
      <w:proofErr w:type="spellEnd"/>
      <w:r w:rsidRPr="001244D2">
        <w:rPr>
          <w:rFonts w:ascii="Times New Roman" w:hAnsi="Times New Roman" w:cs="Times New Roman"/>
          <w:sz w:val="24"/>
          <w:szCs w:val="24"/>
        </w:rPr>
        <w:t xml:space="preserve"> засудженого, висвітлити їх зміст та основні тенденції реформування та змін; вміти аналізувати чинне законодавство, в тому числі й міжнародне, а також наукову літературу з метою виявлення норм, положень та проблем, які регулюють та вивчають питання виправлення засуджених та їх </w:t>
      </w:r>
      <w:proofErr w:type="spellStart"/>
      <w:r w:rsidRPr="001244D2">
        <w:rPr>
          <w:rFonts w:ascii="Times New Roman" w:hAnsi="Times New Roman" w:cs="Times New Roman"/>
          <w:sz w:val="24"/>
          <w:szCs w:val="24"/>
        </w:rPr>
        <w:t>ресоціалізації</w:t>
      </w:r>
      <w:proofErr w:type="spellEnd"/>
      <w:r w:rsidRPr="001244D2">
        <w:rPr>
          <w:rFonts w:ascii="Times New Roman" w:hAnsi="Times New Roman" w:cs="Times New Roman"/>
          <w:sz w:val="24"/>
          <w:szCs w:val="24"/>
        </w:rPr>
        <w:t xml:space="preserve">. Аспірант повинен вміти користуватися основними засобами наукового пошуку та арсеналом наукових засобів та методів, формулювати висновки та надавати експертні оцінки як нормативним актам, так і практичним діям посадових і службових осіб, які здійснюють </w:t>
      </w:r>
      <w:r w:rsidRPr="001244D2">
        <w:rPr>
          <w:rFonts w:ascii="Times New Roman" w:hAnsi="Times New Roman" w:cs="Times New Roman"/>
          <w:sz w:val="24"/>
          <w:szCs w:val="24"/>
        </w:rPr>
        <w:lastRenderedPageBreak/>
        <w:t xml:space="preserve">виконання кримінальних покарань, а також вміти критично та </w:t>
      </w:r>
      <w:proofErr w:type="spellStart"/>
      <w:r w:rsidRPr="001244D2">
        <w:rPr>
          <w:rFonts w:ascii="Times New Roman" w:hAnsi="Times New Roman" w:cs="Times New Roman"/>
          <w:sz w:val="24"/>
          <w:szCs w:val="24"/>
        </w:rPr>
        <w:t>конструктивно</w:t>
      </w:r>
      <w:proofErr w:type="spellEnd"/>
      <w:r w:rsidRPr="001244D2">
        <w:rPr>
          <w:rFonts w:ascii="Times New Roman" w:hAnsi="Times New Roman" w:cs="Times New Roman"/>
          <w:sz w:val="24"/>
          <w:szCs w:val="24"/>
        </w:rPr>
        <w:t xml:space="preserve"> використовувати наукову літературу з предмету вивчення дисципліни.</w:t>
      </w:r>
    </w:p>
    <w:p w14:paraId="1E3B347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семінари, індивідуальні консультації.</w:t>
      </w:r>
    </w:p>
    <w:p w14:paraId="60599D7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бали за різні види роботи</w:t>
      </w:r>
      <w:r>
        <w:rPr>
          <w:rFonts w:ascii="Times New Roman" w:hAnsi="Times New Roman" w:cs="Times New Roman"/>
          <w:sz w:val="24"/>
          <w:szCs w:val="24"/>
        </w:rPr>
        <w:t xml:space="preserve"> </w:t>
      </w:r>
      <w:r w:rsidRPr="001244D2">
        <w:rPr>
          <w:rFonts w:ascii="Times New Roman" w:hAnsi="Times New Roman" w:cs="Times New Roman"/>
          <w:sz w:val="24"/>
          <w:szCs w:val="24"/>
        </w:rPr>
        <w:t>(практичні завдання,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w:t>
      </w:r>
      <w:r>
        <w:rPr>
          <w:rFonts w:ascii="Times New Roman" w:hAnsi="Times New Roman" w:cs="Times New Roman"/>
          <w:sz w:val="24"/>
          <w:szCs w:val="24"/>
        </w:rPr>
        <w:t xml:space="preserve"> </w:t>
      </w:r>
      <w:r w:rsidRPr="001244D2">
        <w:rPr>
          <w:rFonts w:ascii="Times New Roman" w:hAnsi="Times New Roman" w:cs="Times New Roman"/>
          <w:sz w:val="24"/>
          <w:szCs w:val="24"/>
        </w:rPr>
        <w:t>роботу, поточні контрольні роботи).</w:t>
      </w:r>
    </w:p>
    <w:p w14:paraId="68F9BF7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5032C95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w:t>
      </w:r>
      <w:r>
        <w:rPr>
          <w:rFonts w:ascii="Times New Roman" w:hAnsi="Times New Roman" w:cs="Times New Roman"/>
          <w:sz w:val="24"/>
          <w:szCs w:val="24"/>
        </w:rPr>
        <w:t xml:space="preserve"> </w:t>
      </w:r>
      <w:r w:rsidRPr="001244D2">
        <w:rPr>
          <w:rFonts w:ascii="Times New Roman" w:hAnsi="Times New Roman" w:cs="Times New Roman"/>
          <w:sz w:val="24"/>
          <w:szCs w:val="24"/>
        </w:rPr>
        <w:t>в т.</w:t>
      </w:r>
      <w:r>
        <w:rPr>
          <w:rFonts w:ascii="Times New Roman" w:hAnsi="Times New Roman" w:cs="Times New Roman"/>
          <w:sz w:val="24"/>
          <w:szCs w:val="24"/>
        </w:rPr>
        <w:t xml:space="preserve"> </w:t>
      </w:r>
      <w:r w:rsidRPr="001244D2">
        <w:rPr>
          <w:rFonts w:ascii="Times New Roman" w:hAnsi="Times New Roman" w:cs="Times New Roman"/>
          <w:sz w:val="24"/>
          <w:szCs w:val="24"/>
        </w:rPr>
        <w:t>ч. лекції - 28 год., семінарські заняття - 32 год., самостійна робота – 120 год.</w:t>
      </w:r>
    </w:p>
    <w:p w14:paraId="4761EBC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129F632D"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7AC7112"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D7A6A18"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 xml:space="preserve">Ювенальна юстиція – шлях до мінімізації злочинності та </w:t>
      </w:r>
      <w:proofErr w:type="spellStart"/>
      <w:r w:rsidRPr="001244D2">
        <w:rPr>
          <w:rFonts w:ascii="Times New Roman" w:hAnsi="Times New Roman" w:cs="Times New Roman"/>
          <w:b/>
          <w:bCs/>
          <w:i/>
          <w:iCs/>
          <w:sz w:val="24"/>
          <w:szCs w:val="24"/>
        </w:rPr>
        <w:t>віктимізації</w:t>
      </w:r>
      <w:proofErr w:type="spellEnd"/>
      <w:r w:rsidRPr="001244D2">
        <w:rPr>
          <w:rFonts w:ascii="Times New Roman" w:hAnsi="Times New Roman" w:cs="Times New Roman"/>
          <w:b/>
          <w:bCs/>
          <w:i/>
          <w:iCs/>
          <w:sz w:val="24"/>
          <w:szCs w:val="24"/>
        </w:rPr>
        <w:t xml:space="preserve"> дітей в Україні</w:t>
      </w:r>
    </w:p>
    <w:p w14:paraId="5C45218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Статус</w:t>
      </w:r>
      <w:r w:rsidRPr="001244D2">
        <w:rPr>
          <w:rFonts w:ascii="Times New Roman" w:hAnsi="Times New Roman" w:cs="Times New Roman"/>
          <w:sz w:val="24"/>
          <w:szCs w:val="24"/>
        </w:rPr>
        <w:t>: дисципліна вільного вибору аспіранта</w:t>
      </w:r>
    </w:p>
    <w:p w14:paraId="6323961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Семестр</w:t>
      </w:r>
      <w:r w:rsidRPr="001244D2">
        <w:rPr>
          <w:rFonts w:ascii="Times New Roman" w:hAnsi="Times New Roman" w:cs="Times New Roman"/>
          <w:sz w:val="24"/>
          <w:szCs w:val="24"/>
        </w:rPr>
        <w:t>: 3/4</w:t>
      </w:r>
    </w:p>
    <w:p w14:paraId="6742326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надання аспірантам теоретичних знань щодо основних підходів формування правової системи захисту прав дітей в Україні, особливо тих, хто знаходиться у конфлікті з законом або опинились у складній життєвій ситуації.</w:t>
      </w:r>
    </w:p>
    <w:p w14:paraId="71951DF1" w14:textId="77777777" w:rsidR="00B74B2F" w:rsidRPr="001244D2" w:rsidRDefault="00B74B2F" w:rsidP="00B74B2F">
      <w:pPr>
        <w:tabs>
          <w:tab w:val="left" w:pos="1823"/>
          <w:tab w:val="left" w:pos="3803"/>
          <w:tab w:val="left" w:pos="4943"/>
          <w:tab w:val="left" w:pos="5843"/>
          <w:tab w:val="left" w:pos="7083"/>
          <w:tab w:val="left" w:pos="8303"/>
        </w:tabs>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w:t>
      </w:r>
      <w:r w:rsidRPr="001244D2">
        <w:rPr>
          <w:rFonts w:ascii="Times New Roman" w:hAnsi="Times New Roman" w:cs="Times New Roman"/>
          <w:i/>
          <w:iCs/>
          <w:sz w:val="24"/>
          <w:szCs w:val="24"/>
        </w:rPr>
        <w:tab/>
        <w:t>характеристика</w:t>
      </w:r>
      <w:r w:rsidRPr="001244D2">
        <w:rPr>
          <w:rFonts w:ascii="Times New Roman" w:hAnsi="Times New Roman" w:cs="Times New Roman"/>
          <w:sz w:val="24"/>
          <w:szCs w:val="24"/>
        </w:rPr>
        <w:t xml:space="preserve">: вивчення нового правового інституту, покликаного активно протидіяти вчиненню злочинів з боку дітей, забезпечити ефективне правосуддя щодо неповнолітніх, які є у конфлікті з законом з урахуванням вікових, соціально-  психологічних, психофізичних та інших особливостей розвитку та ефективну систему реабілітації неповнолітніх, які вчинили правопорушення, з метою їх перевиховання та </w:t>
      </w:r>
      <w:proofErr w:type="spellStart"/>
      <w:r w:rsidRPr="001244D2">
        <w:rPr>
          <w:rFonts w:ascii="Times New Roman" w:hAnsi="Times New Roman" w:cs="Times New Roman"/>
          <w:sz w:val="24"/>
          <w:szCs w:val="24"/>
        </w:rPr>
        <w:t>ресоціалізації</w:t>
      </w:r>
      <w:proofErr w:type="spellEnd"/>
      <w:r w:rsidRPr="001244D2">
        <w:rPr>
          <w:rFonts w:ascii="Times New Roman" w:hAnsi="Times New Roman" w:cs="Times New Roman"/>
          <w:sz w:val="24"/>
          <w:szCs w:val="24"/>
        </w:rPr>
        <w:t>.</w:t>
      </w:r>
    </w:p>
    <w:p w14:paraId="00AA960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2B4B08A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7896B9C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особливості запровадження системи ювенальної юстиції в Україні, категорії дітей, які є об’єктом впливу, нормативно-правові акти, які регулюють цю сферу, міжнародні стандарти у сфері правосуддя щодо неповнолітніх, їх кримінологічне значення, основні елементи відновного правосуддя та його значення для запобігання повторних злочинів з боку дітей, зарубіжний досвід впровадження програм третинної профілактики; методологію наукових досліджень у сфері ювенальної кримінології; терміни навчальної дисципліни.</w:t>
      </w:r>
    </w:p>
    <w:p w14:paraId="496273A7"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60FBBA3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сучасні проблеми, пов’язані із провадженням системи ювенальної юстиції в Україні, забезпеченням інтересів неповнолітніх, які вчинили кримінальне правопорушення, стали жертвами або свідками злочинів як складової ювенальної кримінології, однією з ключових фігур якої є діти з груп ризику: сироти, діти, позбавлені батьківського піклування,</w:t>
      </w:r>
      <w:bookmarkStart w:id="80" w:name="page94"/>
      <w:bookmarkEnd w:id="80"/>
      <w:r w:rsidRPr="001244D2">
        <w:rPr>
          <w:rFonts w:ascii="Times New Roman" w:hAnsi="Times New Roman" w:cs="Times New Roman"/>
          <w:sz w:val="24"/>
          <w:szCs w:val="24"/>
        </w:rPr>
        <w:t xml:space="preserve"> безпритульні, жертви злочинів; із дотриманням гарантій врахування найкращих інтересів дитини.</w:t>
      </w:r>
    </w:p>
    <w:p w14:paraId="3424979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7AD7749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визначати шляхи, механізми та способи вирішення проблемних питань забезпечення інтересів неповнолітніх, які вчинили кримінальне правопорушення, стали жертвами або свідками злочинів, аналізувати повноваження, діяльність суб’єктів (державних, недержавних) у цій сфері, формулювати пропозиції щодо удосконалення їх діяльності, розробляти проекти реабілітаційних програм для дітей і програм, спрямованих на профілактику </w:t>
      </w:r>
      <w:proofErr w:type="spellStart"/>
      <w:r w:rsidRPr="001244D2">
        <w:rPr>
          <w:rFonts w:ascii="Times New Roman" w:hAnsi="Times New Roman" w:cs="Times New Roman"/>
          <w:sz w:val="24"/>
          <w:szCs w:val="24"/>
        </w:rPr>
        <w:t>віктимізації</w:t>
      </w:r>
      <w:proofErr w:type="spellEnd"/>
      <w:r w:rsidRPr="001244D2">
        <w:rPr>
          <w:rFonts w:ascii="Times New Roman" w:hAnsi="Times New Roman" w:cs="Times New Roman"/>
          <w:sz w:val="24"/>
          <w:szCs w:val="24"/>
        </w:rPr>
        <w:t xml:space="preserve"> дітей із групи ризику.</w:t>
      </w:r>
    </w:p>
    <w:p w14:paraId="36A163D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семінари, індивідуальні консультації.</w:t>
      </w:r>
    </w:p>
    <w:p w14:paraId="687FB03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самостійну роботу, поточні контрольні роботи).</w:t>
      </w:r>
    </w:p>
    <w:p w14:paraId="059896B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49DA7E5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 -  32 год., самостійна робота – 120 год.</w:t>
      </w:r>
    </w:p>
    <w:p w14:paraId="5E2D884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13D0E56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FFC83D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4255FDD" w14:textId="77777777" w:rsidR="00731CE4" w:rsidRDefault="00731CE4" w:rsidP="00B74B2F">
      <w:pPr>
        <w:adjustRightInd w:val="0"/>
        <w:snapToGrid w:val="0"/>
        <w:ind w:firstLine="720"/>
        <w:jc w:val="center"/>
        <w:rPr>
          <w:rFonts w:ascii="Times New Roman" w:hAnsi="Times New Roman" w:cs="Times New Roman"/>
          <w:b/>
          <w:bCs/>
          <w:i/>
          <w:iCs/>
          <w:sz w:val="24"/>
          <w:szCs w:val="24"/>
        </w:rPr>
      </w:pPr>
    </w:p>
    <w:p w14:paraId="2559D101" w14:textId="0ABB07C2"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lastRenderedPageBreak/>
        <w:t>Суд у кримінальному судочинстві</w:t>
      </w:r>
    </w:p>
    <w:p w14:paraId="01B3D24F"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6A97C3F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5B46AFF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поглиблене вивчення теоретичних, правових та практико-прикладних проблем, що пов’язані із правовим становищем і функціонуванням суду в вітчизняному кримінальному провадженні з позицій висвітлення та аналізу дискусійних практичних питань та можливих шляхів їх вирішення, практики Європейського суду з прав людини, опанування наукових підходів щодо розуміння численних проблем нормативного регулювання; набуття практичних навичок щодо здійснення самостійної юридичної діяльності в сфері правосуддя, вироблення і закріплення у них професійних компетенцій.</w:t>
      </w:r>
    </w:p>
    <w:p w14:paraId="41D91BD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роль та місце суду в кримінальному провадженні. Система джерел кримінального процесуального права України. Проблеми тлумачення судом норм кримінального процесуального права. Особливості реалізації конституційного права особи на судовий захист на стадії досудового розслідування та судового провадження.</w:t>
      </w:r>
    </w:p>
    <w:p w14:paraId="410D54F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 набути наступні компетентності:</w:t>
      </w:r>
    </w:p>
    <w:p w14:paraId="3781E72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0D8E292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фундаментальні положення і категоріальний апарат сучасного кримінального процесуального права у частині реалізації судом своїх конституційних функцій; міжнародно-правові стандарти функціонування суду у кримінальному судочинстві, особливості процесуального становища суду в рамках типології кримінального процесу; способи, правила та прийоми тлумачення норм права, правила вирішення колізій між нормами права, переборення дефектів нормативного регулювання кримінальної процесуальної діяльності; технологію прийняття процесуальних рішень та складання процесуальних документів під час реалізації судом функцій судового контролю і правосуддя, та особливостей їх обґрунтування в контексті практики Європейського суду з прав людини; </w:t>
      </w:r>
    </w:p>
    <w:p w14:paraId="21CC759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p>
    <w:p w14:paraId="3BC6CCF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тлумачити норми кримінального процесуального законодавства, які визначають процесуальне становище суду; здійснювати аналіз процесуального становища суду в рамках типології кримінального процесу;</w:t>
      </w:r>
    </w:p>
    <w:p w14:paraId="54B2B7D0"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67427F5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сутність сучасних реформаційних процесів, спрямованих на вдосконалення врегулювання процесуального положення суду у кримінальному провадженні; практично-орієнтовані цілі, тактики та стратегії реалізації судом конституційних функцій в контексті змагальної процедури кримінального судочинства.</w:t>
      </w:r>
    </w:p>
    <w:p w14:paraId="7D1C82E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викладання</w:t>
      </w:r>
      <w:r w:rsidRPr="001244D2">
        <w:rPr>
          <w:rFonts w:ascii="Times New Roman" w:hAnsi="Times New Roman" w:cs="Times New Roman"/>
          <w:sz w:val="24"/>
          <w:szCs w:val="24"/>
        </w:rPr>
        <w:t>: лекції, семінари, індивідуальні консультації.</w:t>
      </w:r>
    </w:p>
    <w:p w14:paraId="49D69E4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практичні завдання, самостійну роботу, поточні контрольні роботи тощо).</w:t>
      </w:r>
    </w:p>
    <w:p w14:paraId="4982D2D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3ADFAC7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семінарські заняття-32 год., самостійна робота – 120 год.</w:t>
      </w:r>
    </w:p>
    <w:p w14:paraId="31E9399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5B521058"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649E14C"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B551EF1"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r w:rsidRPr="001244D2">
        <w:rPr>
          <w:rFonts w:ascii="Times New Roman" w:hAnsi="Times New Roman" w:cs="Times New Roman"/>
          <w:b/>
          <w:bCs/>
          <w:i/>
          <w:iCs/>
          <w:sz w:val="24"/>
          <w:szCs w:val="24"/>
        </w:rPr>
        <w:t xml:space="preserve">Проблеми досудового розслідування кримінальних правопорушень </w:t>
      </w:r>
    </w:p>
    <w:p w14:paraId="5B90C09E"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5B3A48A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66025E5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поглиблення й конкретизація знань щодо порядку здійснення досудового розслідування, практики застосування норм кримінального процесуального законодавства в частині здійснення досудового розслідування; застосування прецедентної практики Європейського суду з прав людини при проведенні досудового розслідування; набуття навичок ґрунтовного аналізу наукових підходів щодо вирішення проблем досудового розслідування кримінальних правопорушень в різних категоріях кримінальних проваджень, їх застосування під час оцінки дієвості механізму правового регулювання кримінальних</w:t>
      </w:r>
      <w:bookmarkStart w:id="81" w:name="page96"/>
      <w:bookmarkEnd w:id="81"/>
      <w:r w:rsidRPr="001244D2">
        <w:rPr>
          <w:rFonts w:ascii="Times New Roman" w:hAnsi="Times New Roman" w:cs="Times New Roman"/>
          <w:sz w:val="24"/>
          <w:szCs w:val="24"/>
        </w:rPr>
        <w:t xml:space="preserve"> процесуальних відносин, виявлення його прогалин та колізій, обґрунтування пропозицій щодо їх усунення з метою оптимізації та забезпечення ефективності досудового розслідування; </w:t>
      </w:r>
      <w:r w:rsidRPr="001244D2">
        <w:rPr>
          <w:rFonts w:ascii="Times New Roman" w:hAnsi="Times New Roman" w:cs="Times New Roman"/>
          <w:sz w:val="24"/>
          <w:szCs w:val="24"/>
        </w:rPr>
        <w:lastRenderedPageBreak/>
        <w:t>опанування технологією прийняття кримінальних процесуальних рішень та складання процесуальних документів під час досудового розслідування кримінальних правопорушень в окремих категоріях кримінальних проваджень; набуття практичних навичок самостійно здійснювати досудове розслідування в різних категоріях кримінальних проваджень.</w:t>
      </w:r>
    </w:p>
    <w:p w14:paraId="03EB60B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загальні положення досудового розслідування.</w:t>
      </w:r>
      <w:r>
        <w:rPr>
          <w:rFonts w:ascii="Times New Roman" w:hAnsi="Times New Roman" w:cs="Times New Roman"/>
          <w:sz w:val="24"/>
          <w:szCs w:val="24"/>
        </w:rPr>
        <w:t xml:space="preserve"> </w:t>
      </w:r>
      <w:r w:rsidRPr="001244D2">
        <w:rPr>
          <w:rFonts w:ascii="Times New Roman" w:hAnsi="Times New Roman" w:cs="Times New Roman"/>
          <w:sz w:val="24"/>
          <w:szCs w:val="24"/>
        </w:rPr>
        <w:t>Початок</w:t>
      </w:r>
      <w:r>
        <w:rPr>
          <w:rFonts w:ascii="Times New Roman" w:hAnsi="Times New Roman" w:cs="Times New Roman"/>
          <w:sz w:val="24"/>
          <w:szCs w:val="24"/>
        </w:rPr>
        <w:t xml:space="preserve"> </w:t>
      </w:r>
      <w:r w:rsidRPr="001244D2">
        <w:rPr>
          <w:rFonts w:ascii="Times New Roman" w:hAnsi="Times New Roman" w:cs="Times New Roman"/>
          <w:sz w:val="24"/>
          <w:szCs w:val="24"/>
        </w:rPr>
        <w:t xml:space="preserve">досудового розслідування. Теоретико-прикладні проблеми застосування заходів забезпечення кримінального провадження. Вплив правових позицій Європейського суду з прав людини на формування вітчизняної практики застосування, зміни та скасування запобіжних заходів. Слідчі (розшукові) дії. Негласні слідчі (розшукові) дії. Повідомлення про підозру. Форми закінчення досудового розслідування. Звернення до суду з обвинувальним актом, клопотанням про застосування примусових заходів медичного чи виховного характеру. Оскарження рішень, дій чи бездіяльності під час досудового розслідування: його мета та значення. </w:t>
      </w:r>
      <w:hyperlink r:id="rId9" w:history="1">
        <w:r w:rsidRPr="001244D2">
          <w:rPr>
            <w:rFonts w:ascii="Times New Roman" w:hAnsi="Times New Roman" w:cs="Times New Roman"/>
            <w:sz w:val="24"/>
            <w:szCs w:val="24"/>
          </w:rPr>
          <w:t xml:space="preserve">Кримінальне провадження на підставі угод. </w:t>
        </w:r>
      </w:hyperlink>
      <w:r w:rsidRPr="001244D2">
        <w:rPr>
          <w:rFonts w:ascii="Times New Roman" w:hAnsi="Times New Roman" w:cs="Times New Roman"/>
          <w:sz w:val="24"/>
          <w:szCs w:val="24"/>
        </w:rPr>
        <w:t xml:space="preserve">Кримінальне провадження щодо окремої категорії осіб. </w:t>
      </w:r>
      <w:hyperlink r:id="rId10" w:history="1">
        <w:r w:rsidRPr="001244D2">
          <w:rPr>
            <w:rFonts w:ascii="Times New Roman" w:hAnsi="Times New Roman" w:cs="Times New Roman"/>
            <w:sz w:val="24"/>
            <w:szCs w:val="24"/>
          </w:rPr>
          <w:t xml:space="preserve">Кримінальне провадження щодо неповнолітніх. </w:t>
        </w:r>
      </w:hyperlink>
      <w:hyperlink r:id="rId11" w:history="1">
        <w:r w:rsidRPr="001244D2">
          <w:rPr>
            <w:rFonts w:ascii="Times New Roman" w:hAnsi="Times New Roman" w:cs="Times New Roman"/>
            <w:sz w:val="24"/>
            <w:szCs w:val="24"/>
          </w:rPr>
          <w:t>Кримінальне</w:t>
        </w:r>
      </w:hyperlink>
      <w:r w:rsidRPr="001244D2">
        <w:rPr>
          <w:rFonts w:ascii="Times New Roman" w:hAnsi="Times New Roman" w:cs="Times New Roman"/>
          <w:sz w:val="24"/>
          <w:szCs w:val="24"/>
        </w:rPr>
        <w:t xml:space="preserve"> </w:t>
      </w:r>
      <w:hyperlink r:id="rId12" w:history="1">
        <w:r w:rsidRPr="001244D2">
          <w:rPr>
            <w:rFonts w:ascii="Times New Roman" w:hAnsi="Times New Roman" w:cs="Times New Roman"/>
            <w:sz w:val="24"/>
            <w:szCs w:val="24"/>
          </w:rPr>
          <w:t xml:space="preserve">провадження щодо застосування примусових заходів медичного характеру. </w:t>
        </w:r>
      </w:hyperlink>
      <w:hyperlink r:id="rId13" w:history="1">
        <w:r w:rsidRPr="001244D2">
          <w:rPr>
            <w:rFonts w:ascii="Times New Roman" w:hAnsi="Times New Roman" w:cs="Times New Roman"/>
            <w:sz w:val="24"/>
            <w:szCs w:val="24"/>
          </w:rPr>
          <w:t>Кримінальне</w:t>
        </w:r>
      </w:hyperlink>
      <w:r w:rsidRPr="001244D2">
        <w:rPr>
          <w:rFonts w:ascii="Times New Roman" w:hAnsi="Times New Roman" w:cs="Times New Roman"/>
          <w:sz w:val="24"/>
          <w:szCs w:val="24"/>
        </w:rPr>
        <w:t xml:space="preserve"> </w:t>
      </w:r>
      <w:hyperlink r:id="rId14" w:history="1">
        <w:r w:rsidRPr="001244D2">
          <w:rPr>
            <w:rFonts w:ascii="Times New Roman" w:hAnsi="Times New Roman" w:cs="Times New Roman"/>
            <w:sz w:val="24"/>
            <w:szCs w:val="24"/>
          </w:rPr>
          <w:t xml:space="preserve">провадження, яке містить відомості, що становлять державну таємницю. </w:t>
        </w:r>
      </w:hyperlink>
      <w:hyperlink r:id="rId15" w:history="1">
        <w:r w:rsidRPr="001244D2">
          <w:rPr>
            <w:rFonts w:ascii="Times New Roman" w:hAnsi="Times New Roman" w:cs="Times New Roman"/>
            <w:sz w:val="24"/>
            <w:szCs w:val="24"/>
          </w:rPr>
          <w:t>Кримінальне</w:t>
        </w:r>
      </w:hyperlink>
      <w:r w:rsidRPr="001244D2">
        <w:rPr>
          <w:rFonts w:ascii="Times New Roman" w:hAnsi="Times New Roman" w:cs="Times New Roman"/>
          <w:sz w:val="24"/>
          <w:szCs w:val="24"/>
        </w:rPr>
        <w:t xml:space="preserve"> </w:t>
      </w:r>
      <w:hyperlink r:id="rId16" w:history="1">
        <w:r w:rsidRPr="001244D2">
          <w:rPr>
            <w:rFonts w:ascii="Times New Roman" w:hAnsi="Times New Roman" w:cs="Times New Roman"/>
            <w:sz w:val="24"/>
            <w:szCs w:val="24"/>
          </w:rPr>
          <w:t>провадження на території дипломатичних представництв</w:t>
        </w:r>
      </w:hyperlink>
      <w:r w:rsidRPr="001244D2">
        <w:rPr>
          <w:rFonts w:ascii="Times New Roman" w:hAnsi="Times New Roman" w:cs="Times New Roman"/>
          <w:sz w:val="24"/>
          <w:szCs w:val="24"/>
        </w:rPr>
        <w:t xml:space="preserve">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 Спеціальне досудове розслідування кримінальних правопорушень. Особливий режим досудового розслідування в умовах воєнного, надзвичайного стану або у районі проведення антитерористичної операції.</w:t>
      </w:r>
    </w:p>
    <w:p w14:paraId="77E93BA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 набути наступні компетентності:</w:t>
      </w:r>
    </w:p>
    <w:p w14:paraId="49A1FE8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66ADABD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фундаментальні положення і категоріальний апарат сучасного кримінального процесуального права у частині здійснення досудового розслідування кримінальних правопорушень; сучасні моделі досудового розслідування кримінальних правопорушень різних правових систем; науково-практичні проблеми досудового розслідування кримінальних правопорушень;</w:t>
      </w:r>
    </w:p>
    <w:p w14:paraId="2FA68FE1"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23EA81B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сучасні тенденції розвитку теорії та практики досудового розслідування кримінальних правопорушень у контексті формалізованих практик розвитку сфери кримінальної юстиції на національному та міжнародному рівнях; загальні правила і актуальні питання порядку застосування заходів забезпечення кримінального провадження; специфіку досудового розслідування в особливих порядках кримінального провадження.</w:t>
      </w:r>
      <w:bookmarkStart w:id="82" w:name="page97"/>
      <w:bookmarkEnd w:id="82"/>
    </w:p>
    <w:p w14:paraId="767FB859"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1CD0313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тлумачити та застосовувати норми кримінального процесуального законодавства, що регулюють порядок здійснення досудового розслідування кримінальних правопорушень з урахуванням надбань сучасної юридичної техніки та герменевтики; узагальнювати правозастосовну практику; аналізувати тенденції розвитку галузі кримінального процесуального права; систематизувати отримані знання та застосовувати їх при проведенні наукових досліджень, вирішенні проблемних питань у сфері регулювання кримінальних процесуальних відносин на стадії досудового розслідування; формулювати науково-обґрунтовані висновки за результатами проведеного наукового дослідження; застосовувати навички усної та письмової презентації результатів власного наукового дослідження, сучасні інформаційні технології у науковій діяльності; розуміти сучасні тенденції розвитку та уміння прогнозувати подальшу модернізацію теорії та практики досудового розслідування кримінальних правопорушень у контексті формалізованих практик розвитку сфери кримінальної юстиції на національному та міжнародному рівнях;</w:t>
      </w:r>
    </w:p>
    <w:p w14:paraId="79FD8AD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викладання</w:t>
      </w:r>
      <w:r w:rsidRPr="001244D2">
        <w:rPr>
          <w:rFonts w:ascii="Times New Roman" w:hAnsi="Times New Roman" w:cs="Times New Roman"/>
          <w:sz w:val="24"/>
          <w:szCs w:val="24"/>
        </w:rPr>
        <w:t>: лекції, семінари, індивідуальні консультації.</w:t>
      </w:r>
    </w:p>
    <w:p w14:paraId="0EC4FF6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роботи(за практичні завдання, самостійну роботу, поточні контрольні роботи тощо).</w:t>
      </w:r>
    </w:p>
    <w:p w14:paraId="3685DD9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4893C4C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всього- 180год., в т. ч. лекції – 28 год., семінарські заняття – 32 год., самостійна робота – 120 год.</w:t>
      </w:r>
    </w:p>
    <w:p w14:paraId="67F0B99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Форма контролю</w:t>
      </w:r>
      <w:r w:rsidRPr="001244D2">
        <w:rPr>
          <w:rFonts w:ascii="Times New Roman" w:hAnsi="Times New Roman" w:cs="Times New Roman"/>
          <w:sz w:val="24"/>
          <w:szCs w:val="24"/>
        </w:rPr>
        <w:t>: іспит.</w:t>
      </w:r>
    </w:p>
    <w:p w14:paraId="190DCC80"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16B05C5" w14:textId="77777777" w:rsidR="00B74B2F" w:rsidRDefault="00B74B2F" w:rsidP="00B74B2F">
      <w:pPr>
        <w:adjustRightInd w:val="0"/>
        <w:snapToGrid w:val="0"/>
        <w:ind w:firstLine="720"/>
        <w:jc w:val="both"/>
        <w:rPr>
          <w:rFonts w:ascii="Times New Roman" w:hAnsi="Times New Roman" w:cs="Times New Roman"/>
          <w:sz w:val="24"/>
          <w:szCs w:val="24"/>
        </w:rPr>
      </w:pPr>
    </w:p>
    <w:p w14:paraId="41C9240B"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5C788CCA"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Проблеми теорії і практики кримінального процесуального доказування</w:t>
      </w:r>
    </w:p>
    <w:p w14:paraId="17BE1693"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7274BC2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0363DBB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отримання комплексу знань стосовно доктринальних концепцій доказів у кримінальному процесі, моделей кримінального процесуального доказування в англосаксонській та континентальній правових системах, практики застосування норм кримінального процесуального законодавства під час здійснення доказової діяльності; опанування наукових підходів щодо системного вирішення проблем кримінального процесуального доказування; систематизація отриманих знань та вміння їх застосувати при проведенні наукових досліджень, вирішенні проблемних питань у сфері регулювання кримінального процесуального доказування.</w:t>
      </w:r>
    </w:p>
    <w:p w14:paraId="28F105E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загальні положення теорії кримінального процесуального доказування. Доказове право в системі кримінального процесуального права. Правові та гносеологічні основи теорії доказування. Методологічні засади теорії доказування. Властивості доказів. Мета, предмет і межі доказування. Теоретико-прикладні проблеми процесу доказування. Проблемні питання визнання доказів недопустимими. Актуальні проблеми доказування в окремих кримінальних провадженнях та на окремих стадіях кримінального процесу</w:t>
      </w:r>
    </w:p>
    <w:p w14:paraId="417B28A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 набути наступні компетентності:</w:t>
      </w:r>
    </w:p>
    <w:p w14:paraId="2CD39D68"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4D4A799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наукові концепції доказів і доказування у кримінальному процесі; історію розвитку та сучасний стан наукових досліджень з кримінального процесуального доказування; позиції наукових шкіл з проблемних питань теорії і практики кримінального процесуального доказування;</w:t>
      </w:r>
    </w:p>
    <w:p w14:paraId="3D279BC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термінологію доказового права; сутність методів герменевтики; практично-орієнтовані цілі, тактику та стратегію кримінального процесуального доказування</w:t>
      </w:r>
    </w:p>
    <w:p w14:paraId="338F054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w:t>
      </w:r>
    </w:p>
    <w:p w14:paraId="10CAE15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тлумачити норми кримінального процесуального законодавства, які регулюють порядок здійснення доказової діяльності; здійснювати порівняльно-правовий аналіз моделей доказування у англосаксонській та континентальній правових системах; використовувати правові позиції Конституційного Суду України, Верховного Суду та Європейського Суду з прав людини з питань кримінального процесуального доказування; узагальнювати правозастосовну практику щодо кримінального процесуального доказування; застосовувати доктринальні підходи під час вирішення проблем кримінального процесуального доказування; систематизувати отримані знання та застосувати їх при проведенні наукових досліджень, вирішенні проблемних питань у сфері регулювання доказової діяльності у кримінальному процесі; формулювати науково-обґрунтовані висновки за результатами проведеного наукового дослідження; застосовувати навички усної та письмової презентації результатів власного наукового дослідження, сучасні інформаційні технології у науковій діяльності;</w:t>
      </w:r>
    </w:p>
    <w:p w14:paraId="5233B14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викладання</w:t>
      </w:r>
      <w:r w:rsidRPr="001244D2">
        <w:rPr>
          <w:rFonts w:ascii="Times New Roman" w:hAnsi="Times New Roman" w:cs="Times New Roman"/>
          <w:sz w:val="24"/>
          <w:szCs w:val="24"/>
        </w:rPr>
        <w:t>: лекції, семінари, індивідуальні консультації.</w:t>
      </w:r>
    </w:p>
    <w:p w14:paraId="2425C9F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(за практичні завдання ,самостійну роботу, поточні контрольні роботи тощо).</w:t>
      </w:r>
    </w:p>
    <w:p w14:paraId="58C2C1C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4290EB73" w14:textId="77777777" w:rsidR="00B74B2F" w:rsidRPr="001244D2" w:rsidRDefault="00B74B2F" w:rsidP="00B74B2F">
      <w:pPr>
        <w:adjustRightInd w:val="0"/>
        <w:snapToGrid w:val="0"/>
        <w:ind w:firstLine="720"/>
        <w:jc w:val="both"/>
        <w:rPr>
          <w:rFonts w:ascii="Times New Roman" w:hAnsi="Times New Roman" w:cs="Times New Roman"/>
          <w:sz w:val="24"/>
          <w:szCs w:val="24"/>
        </w:rPr>
      </w:pPr>
      <w:bookmarkStart w:id="83" w:name="page98"/>
      <w:bookmarkEnd w:id="83"/>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всього- 180год.,в т.ч.лекції-28год.,семінарські заняття-32год.,самостійнаробота – 120 год.</w:t>
      </w:r>
    </w:p>
    <w:p w14:paraId="4CA573C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0258047F"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05B13623"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7A768074"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Загальна теорія криміналістики</w:t>
      </w:r>
    </w:p>
    <w:p w14:paraId="2F2AEBA0"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1C9E2FA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lastRenderedPageBreak/>
        <w:t xml:space="preserve">Семестр: </w:t>
      </w:r>
      <w:r w:rsidRPr="001244D2">
        <w:rPr>
          <w:rFonts w:ascii="Times New Roman" w:hAnsi="Times New Roman" w:cs="Times New Roman"/>
          <w:sz w:val="24"/>
          <w:szCs w:val="24"/>
        </w:rPr>
        <w:t>3/4</w:t>
      </w:r>
    </w:p>
    <w:p w14:paraId="7B97851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поглиблене вивчення теоретичних основ криміналістики, її понятійного апарату, сучасного стану та тенденцій розвитку; використання криміналістичних знань у різних галузях судочинства та сферах діяльності окремими категоріями суб’єктів. Дана дисципліна покликана надати аспірантам комплекс знань стосовно методології криміналістики, її місця у формуванні системи криміналістичних засобів та вказати напрямки їх практичного застосування у правозастосовній діяльності.</w:t>
      </w:r>
    </w:p>
    <w:p w14:paraId="7ED9B89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Вступ до загальної теорії криміналістики. Проблемні</w:t>
      </w:r>
      <w:r>
        <w:rPr>
          <w:rFonts w:ascii="Times New Roman" w:hAnsi="Times New Roman" w:cs="Times New Roman"/>
          <w:sz w:val="24"/>
          <w:szCs w:val="24"/>
        </w:rPr>
        <w:t xml:space="preserve"> </w:t>
      </w:r>
      <w:r w:rsidRPr="001244D2">
        <w:rPr>
          <w:rFonts w:ascii="Times New Roman" w:hAnsi="Times New Roman" w:cs="Times New Roman"/>
          <w:sz w:val="24"/>
          <w:szCs w:val="24"/>
        </w:rPr>
        <w:t>питання виникнення і розвиток наукових ідей про науку криміналістику, етапи становлення криміналістики. Дискусії про предмет науки криміналістики та сучасні наукові підходи до його визначення; закономірності в криміналістиці, закони та тенденції її розвитку. Виникнення та розвиток системи криміналістики. Історія формування наукових криміналістичних шкіл в континентальній та англо-американській правових системах. Погляди представників криміналістичних шкіл континентальної та англо-американської правових систем на зміст, природу, предмет, систему криміналістики, та її зв’язки з правовими та іншими науками. Функції криміналістики. Методи криміналістики. Мова криміналістики, систематика криміналістики. Завдання криміналістики на сучасному етапі. Сфери та суб’єкти застосування криміналістичних знань. Природа криміналістики. Місце криміналістики в системі юридичних наук. Зв’язки криміналістики з кримінальним правом, кримінально-процесуальним правом, адміністративним правом та іншими галузями права. Взаємодія криміналістики з кримінологією та юридичною психологією. Інновації у криміналістиці. Наукові дослідження, присвячені розв’язанню сучасних проблем правових засад формування і застосування криміналістичних засобів. Окремі криміналістичні теорії. Основні положення теорії криміналістичної ідентифікації.</w:t>
      </w:r>
    </w:p>
    <w:p w14:paraId="018C699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02BB271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w:t>
      </w:r>
    </w:p>
    <w:p w14:paraId="60D6518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проблемні питання щодо виникнення науки криміналістики та основні етапи її становлення; наукові концепції щодо формування криміналістики та її системи; дискусії щодо предмету криміналістики та сучасні наукові підходи до його визначення; закономірності в криміналістиці, закони та тенденції її розвитку; виникнення та розвиток системи криміналістики в історичному аспекті; історію формування наукових криміналістичних шкіл в континентальній та англо-американській правових системах та погляди представників вказаних криміналістичних шкіл на зміст, природу, предмет, систему криміналістики, та її зв’язки з правовими та іншими науками; історію розвитку криміналістики в Україні та сучасні наукові криміналістичні школи; функції криміналістики; методи криміналістики; мову криміналістики; систематику криміналістики; завдання криміналістики на сучасному етапі; сфери та суб’єктів застосування криміналістичних знань; природу криміналістики; місце криміналістики в системі юридичних наук; зв’язки</w:t>
      </w:r>
    </w:p>
    <w:p w14:paraId="1903712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криміналістики з кримінальним правом, кримінально-процесуальним правом, адміністративним правом та іншими галузями права; взаємодію криміналістики з кримінологією та юридичною психологією; інновації у криміналістиці; наукові дослідження, присвячені розв’язанню сучасних проблем правових засад формування і застосування криміналістичних засобів; окремі криміналістичні теорії; основні положення теорії криміналістичної ідентифікації;</w:t>
      </w:r>
    </w:p>
    <w:p w14:paraId="341928CF"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bookmarkStart w:id="84" w:name="page99"/>
      <w:bookmarkEnd w:id="84"/>
    </w:p>
    <w:p w14:paraId="443F4AC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наукові концепції щодо формування криміналістики; предмет криміналістики; функції криміналістики; методи криміналістики; мову криміналістики; систематику криміналістики; систему криміналістики; завдання криміналістики; закономірності у криміналістиці; природу криміналістики; основні положення теорії криміналістичної ідентифікації; напрямки використання криміналістичних знань;</w:t>
      </w:r>
    </w:p>
    <w:p w14:paraId="4B250D0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w:t>
      </w:r>
    </w:p>
    <w:p w14:paraId="6772E4F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володіти понятійним апаратом криміналістики та її мовою при розкритті теоретичних основ криміналістики; вирізняти проблемні питання та наводити аргументацію стосовно основних наукових підходів, щодо поняття криміналістики; використовувати основні положення теорії криміналістичної ідентифікації при розв’язанні теоретичних та практичних </w:t>
      </w:r>
      <w:r w:rsidRPr="001244D2">
        <w:rPr>
          <w:rFonts w:ascii="Times New Roman" w:hAnsi="Times New Roman" w:cs="Times New Roman"/>
          <w:sz w:val="24"/>
          <w:szCs w:val="24"/>
        </w:rPr>
        <w:lastRenderedPageBreak/>
        <w:t xml:space="preserve">проблем застосування криміналістичних засобів у правозастосовній діяльності; належним чином застосовувати методи криміналістики при виявленні, фіксації, дослідженні та вилученні матеріальних носіїв доказової інформації; використовувати допустимі тактико-криміналістичні засоби під час організації та проведення окремих процесуальних дій; застосовувати положення криміналістичних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під час кримінальних проваджень за окремими видами злочинів.</w:t>
      </w:r>
    </w:p>
    <w:p w14:paraId="3DC5F25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самостійна робота.</w:t>
      </w:r>
    </w:p>
    <w:p w14:paraId="6DEF49B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самостійну роботу, поточні контрольні роботи тощо).</w:t>
      </w:r>
    </w:p>
    <w:p w14:paraId="0FED298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185F3E1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18DCEF1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6ECD01D2"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49CBC588"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965D025"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Криміналістична тактика і методика розслідування злочинів</w:t>
      </w:r>
    </w:p>
    <w:p w14:paraId="41EED7D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02DAEFA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 Семестр: </w:t>
      </w:r>
      <w:r w:rsidRPr="001244D2">
        <w:rPr>
          <w:rFonts w:ascii="Times New Roman" w:hAnsi="Times New Roman" w:cs="Times New Roman"/>
          <w:sz w:val="24"/>
          <w:szCs w:val="24"/>
        </w:rPr>
        <w:t>3/4</w:t>
      </w:r>
    </w:p>
    <w:p w14:paraId="2428BB6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поглиблене вивчення правових джерел формування, сучасного стану та тенденцій розвитку засобів криміналістичної тактики і криміналістичної методики; правових основ їх застосування в різних галузях судочинства й сферах діяльності, окремими категоріями суб’єктів (слідчими, суддями, прокурорами, адвокатами, детективами, поліцейськими). Дана дисципліна покликана надати аспірантам комплекс знань стосовно основних наукових підходів у вирішенні проблемних питань формування і застосування тактичних і методичних рекомендацій під час розслідування злочинів і судового розгляду кримінальних справ.</w:t>
      </w:r>
    </w:p>
    <w:p w14:paraId="49A9265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Коротка характеристика</w:t>
      </w:r>
      <w:r w:rsidRPr="001244D2">
        <w:rPr>
          <w:rFonts w:ascii="Times New Roman" w:hAnsi="Times New Roman" w:cs="Times New Roman"/>
          <w:sz w:val="24"/>
          <w:szCs w:val="24"/>
        </w:rPr>
        <w:t xml:space="preserve">: Формування засобів тактико-і методико-криміналістичного забезпечення правоохоронних та судових органів в континентальній та англо-американській правових системах. Наукові концепції стосовно визначення сутності тактичного прийому, інших засобів криміналістичної тактики, їх системи, правових основ формування і правомірності застосування тактико-криміналістичних засобів. Сучасні теоретичні погляди на розв’язання проблемних питань тактики слідчих (розшукових), негласних слідчих (розшукових) та судових дій в умовах чинного законодавства України та в інших державах. Наукові підходи у вирішенні проблемних питань правового забезпечення судово-експертної діяльності в Україні, інших країнах. Правові основи формування окремих криміналістичних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Огляд наукових досліджень, присвячених розв’язанню сучасних проблем правових засад формування і застосування тактико- і методико-криміналістичних засобів.</w:t>
      </w:r>
    </w:p>
    <w:p w14:paraId="792FFD7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411BAAB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w:t>
      </w:r>
    </w:p>
    <w:p w14:paraId="5D717C0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теоретичні концепції щодо визначення та формування тактико- і методико-криміналістичних засобів та їх систем; сучасний стан розвитку та проблеми правових основ застосування засобів криміналістичної тактики і методики в кримінальному, цивільному,</w:t>
      </w:r>
      <w:bookmarkStart w:id="85" w:name="page100"/>
      <w:bookmarkEnd w:id="85"/>
      <w:r w:rsidRPr="001244D2">
        <w:rPr>
          <w:rFonts w:ascii="Times New Roman" w:hAnsi="Times New Roman" w:cs="Times New Roman"/>
          <w:sz w:val="24"/>
          <w:szCs w:val="24"/>
        </w:rPr>
        <w:t xml:space="preserve"> господарському, адміністративному та інших галузях судочинства в Україні й інших державах, основні наукові підходи щодо їх розв’язання; принципи та функції криміналістичної тактики; поняття тактичного прийому, тактичної рекомендації, тактичної комбінації та операції, правові критерії їх допустимості, джерела та функції; системи тактичних прийомів окремих процесуальних дій; правові основи тактики окремих слідчих (розшукових), негласних слідчих (розшукових) та судових дій в умовах різних слідчих (судових) ситуацій, за участю різних категорій осіб, при розслідуванні окремих видів злочинів; форми використання спеціальних знань у кримінальному та інших галузях судочинства; правові основи класифікації судових експертиз, організації та функціонування судово-експертних установ в Україні та інших країнах, здійснення експертами своєї професійної діяльності; принципи та функції криміналістичної методики, наукові концепції щодо визначення структури окремої криміналістичної методики, криміналістичної характеристики злочину; проблемні питання формування окремих криміналістичних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w:t>
      </w:r>
      <w:r w:rsidRPr="001244D2">
        <w:rPr>
          <w:rFonts w:ascii="Times New Roman" w:hAnsi="Times New Roman" w:cs="Times New Roman"/>
          <w:sz w:val="24"/>
          <w:szCs w:val="24"/>
        </w:rPr>
        <w:lastRenderedPageBreak/>
        <w:t>в умовах сучасної правової регламентації в різних галузях суспільних відносин; правові основи взаємодії слідчого з іншими органами і особами під час здійснення кримінального провадження; сучасні наукові світові тенденції розвитку засобів криміналістичної тактики і криміналістичної методики.</w:t>
      </w:r>
    </w:p>
    <w:p w14:paraId="65AF3BC8"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0E95467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проблемних питань криміналістичної тактики та методики розслідування злочинів та перспективи їх дослідження; завдання криміналістичної тактики і криміналістичної методики на сучасному етапі розвитку науки; сутність слідчої (судової) ситуації; значення та підстави класифікації слідчих (судових) ситуацій; тактичні завдання розслідування злочинів (судового розгляду кримінальних справ) і проведення окремих процесуальних дій в різних типових ситуаціях; причини зміни слідчих (судових) ситуацій; сутність тактичного прийому, тактичної операції, тактичної комбінації, тактичного ризику, тактичного рішення; межі допустимості використання тактичних прийомів; значення систем тактичних прийомів, завдання їх використання; тактико-психологічні основи поведінки учасників кримінального провадження, сутність їх вербальних та невербальних проявів; сутність зафіксованої </w:t>
      </w:r>
      <w:proofErr w:type="spellStart"/>
      <w:r w:rsidRPr="001244D2">
        <w:rPr>
          <w:rFonts w:ascii="Times New Roman" w:hAnsi="Times New Roman" w:cs="Times New Roman"/>
          <w:sz w:val="24"/>
          <w:szCs w:val="24"/>
        </w:rPr>
        <w:t>криміналістично</w:t>
      </w:r>
      <w:proofErr w:type="spellEnd"/>
      <w:r w:rsidRPr="001244D2">
        <w:rPr>
          <w:rFonts w:ascii="Times New Roman" w:hAnsi="Times New Roman" w:cs="Times New Roman"/>
          <w:sz w:val="24"/>
          <w:szCs w:val="24"/>
        </w:rPr>
        <w:t xml:space="preserve"> значущої інформації за результатами аналізу змісту протоколів та додатків до них (схем, планів, </w:t>
      </w:r>
      <w:proofErr w:type="spellStart"/>
      <w:r w:rsidRPr="001244D2">
        <w:rPr>
          <w:rFonts w:ascii="Times New Roman" w:hAnsi="Times New Roman" w:cs="Times New Roman"/>
          <w:sz w:val="24"/>
          <w:szCs w:val="24"/>
        </w:rPr>
        <w:t>фототаблиць</w:t>
      </w:r>
      <w:proofErr w:type="spellEnd"/>
      <w:r w:rsidRPr="001244D2">
        <w:rPr>
          <w:rFonts w:ascii="Times New Roman" w:hAnsi="Times New Roman" w:cs="Times New Roman"/>
          <w:sz w:val="24"/>
          <w:szCs w:val="24"/>
        </w:rPr>
        <w:t xml:space="preserve">, відеозаписів тощо); завдання використання спеціальних знань в кримінальному провадженні; сутність експертного висновку; механізм побудови і перевірки криміналістичних версій; функції типових версій; техніку планування розслідування злочинів; критерії криміналістичної класифікації злочинів та принципи формування окремих криміналістичних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значення криміналістичної характеристики злочину, сутність її елементів та </w:t>
      </w:r>
      <w:proofErr w:type="spellStart"/>
      <w:r w:rsidRPr="001244D2">
        <w:rPr>
          <w:rFonts w:ascii="Times New Roman" w:hAnsi="Times New Roman" w:cs="Times New Roman"/>
          <w:sz w:val="24"/>
          <w:szCs w:val="24"/>
        </w:rPr>
        <w:t>зв’язків</w:t>
      </w:r>
      <w:proofErr w:type="spellEnd"/>
      <w:r w:rsidRPr="001244D2">
        <w:rPr>
          <w:rFonts w:ascii="Times New Roman" w:hAnsi="Times New Roman" w:cs="Times New Roman"/>
          <w:sz w:val="24"/>
          <w:szCs w:val="24"/>
        </w:rPr>
        <w:t xml:space="preserve"> між ними; принципи й механізм застосування положень окремих криміналістичних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в умовах конкретних ситуацій розслідування злочинів; особливості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розслідування різних видів злочинів; причини негативних наслідків розслідування злочинів та тактичних помилок.</w:t>
      </w:r>
    </w:p>
    <w:p w14:paraId="0FBC2E4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вміти</w:t>
      </w:r>
      <w:r w:rsidRPr="001244D2">
        <w:rPr>
          <w:rFonts w:ascii="Times New Roman" w:hAnsi="Times New Roman" w:cs="Times New Roman"/>
          <w:sz w:val="24"/>
          <w:szCs w:val="24"/>
        </w:rPr>
        <w:t>:</w:t>
      </w:r>
    </w:p>
    <w:p w14:paraId="4148095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володіти понятійним апаратом криміналістичної тактики і методики розслідування злочинів; застосовувати засоби криміналістичної тактики у відповідності з чинним законодавством та з урахуванням потреб і особливостей конкретної ситуації з метою виявлення, фіксації, дослідження й оцінки інформації в процесі розслідування злочину (судового розгляду справи); здійснювати аналіз сучасних теоретичних та практичних проблем застосування криміналістичних засобів у правозастосовній діяльності, аргументувати власну позицію щодо їх розв’язання, вести полеміку стосовно інших наукових підходів і поглядів щодо вирішення спірних питань; використовувати допустимі тактико-криміналістичні засоби під час організації та проведення окремих процесуальних дій; здійснювати фіксацію результатів проведення процесуальних дій у відповідності з чинним законодавством, криміналістичними рекомендаціями та застосовуючи творчий підхід з урахуванням конкретних слідчо-судових ситуацій; застосовувати положення окремих криміналістичних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під час кримінальних проваджень за окремими видами</w:t>
      </w:r>
      <w:bookmarkStart w:id="86" w:name="page101"/>
      <w:bookmarkEnd w:id="86"/>
      <w:r w:rsidRPr="001244D2">
        <w:rPr>
          <w:rFonts w:ascii="Times New Roman" w:hAnsi="Times New Roman" w:cs="Times New Roman"/>
          <w:sz w:val="24"/>
          <w:szCs w:val="24"/>
        </w:rPr>
        <w:t xml:space="preserve"> злочинів з метою їх розкриття, розслідування та судового розгляду, висувати версії, складати плани розслідування та організовувати їх реалізацію, прогнозувати поведінку учасників провадження та інші наслідки розслідування (зміни ситуацій судового розгляду), використовувати рефлексивне мислення, нейтралізувати різні форми протидії розслідуванню злочину (судовому розгляду справи); виявляти слідчі й судові помилки та визначати шляхи їх подолання, виправлення і запобігання; аналізувати вітчизняну та зарубіжну правозастосовну і експертну практику з метою удосконалення системи засобів криміналістичного забезпечення розслідування злочинів та їх судового розгляду.</w:t>
      </w:r>
    </w:p>
    <w:p w14:paraId="039C687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самостійна робота.</w:t>
      </w:r>
    </w:p>
    <w:p w14:paraId="226066B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 (практичні завдання, самостійну роботу, поточні контрольні роботи тощо).</w:t>
      </w:r>
    </w:p>
    <w:p w14:paraId="67521B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53F227D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 180 год., в т. ч. лекції – 28 год., практичні заняття – 32 год., самостійна робота – 120 год.</w:t>
      </w:r>
    </w:p>
    <w:p w14:paraId="0BEF52C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77465BF3"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61426F10" w14:textId="77777777" w:rsidR="00B74B2F" w:rsidRDefault="00B74B2F" w:rsidP="00B74B2F">
      <w:pPr>
        <w:adjustRightInd w:val="0"/>
        <w:snapToGrid w:val="0"/>
        <w:ind w:firstLine="720"/>
        <w:jc w:val="both"/>
        <w:rPr>
          <w:rFonts w:ascii="Times New Roman" w:hAnsi="Times New Roman" w:cs="Times New Roman"/>
          <w:sz w:val="24"/>
          <w:szCs w:val="24"/>
        </w:rPr>
      </w:pPr>
    </w:p>
    <w:p w14:paraId="4CABA755"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703F3EA5"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Криміналістична техніка та інформаційні технології</w:t>
      </w:r>
    </w:p>
    <w:p w14:paraId="455326D1"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220508E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36334BC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поглиблене вивчення сучасного стану та тенденцій розвитку криміналістичної техніки та інформаційних технологій, правових основ їх застосування різними суб’єктами у різних галузях судочинства та сферах діяльності в Україні та світі. Дана дисципліна покликана надати аспірантам комплекс знань стосовно основних наукових підходів у вирішенні проблемних питань створення і застосування криміналістичної техніки та інформаційних технологій у діяльності з розкриття, розслідування, судового розгляду та запобігання кримінальним правопорушенням.</w:t>
      </w:r>
    </w:p>
    <w:p w14:paraId="68EDE9A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Виникнення і розвитку різних галузей криміналістичної техніки та інформаційних технологій, їх поняття і види. Історія формування загальних та окремих наукових теорій в окресленій царині. Правові та наукові засади створення та застосування криміналістичної техніки та інформаційних технологій. Техніко-криміналістичні засоби та інформаційні технології, призначені для: забезпечення зв’язку і координації взаємодії; наукової організації та інформаційно-аналітичного забезпечення діяльності слідчого; дистанційного провадження слідчих (розшукових) дій; подолання перешкод (природніх і штучно створених); індивідуального та колективного захисту учасників слідчої дії; виявлення чинників природнього та техногенного походження, небезпечних для життя та здоров’я; створення належних умов для роботи з доказами; живлення електроприладів; виявлення людей, тварин (їх частин), слідів і речових доказів; наочно-образного фіксування зазначених об’єктів; копіювання, у т. ч. виготовлення матеріальних моделей слідів і знарядь злочину; копіювання і збереження даних у електронній формі на матеріальних носіях інформації; введення і виведення інформації до персонального комп’ютера; підрахунку, вимірювання (відстані, швидкості руху, лінійних розмірів і ваги об’єкта, концентрації речовини тощо); визначення окремих параметрів (дати, часу, погодних умов, географічних координат); відібрання зразків для експертного дослідження або інших цілей кримінального провадження; попереднього дослідження об’єктів; їх закріплення, упакування та вилучення; кримінальної реєстрації; фіксації правопорушників на місці події і попередження злочинних посягань; відслідковування та фіксації місцезнаходження підозрюваного, обвинуваченого (електронні засоби контролю). Формування та застосування найбільш ефективних прийомів і методів використання техніко-криміналістичних засобів у діяльності з розкриття, розслідування, судового розгляду та запобігання кримінальним правопорушенням. Інформатизація діяльності органів досудового розслідування й суду. Інтеграція до криміналістики знань із галузі інформатики й</w:t>
      </w:r>
      <w:bookmarkStart w:id="87" w:name="page102"/>
      <w:bookmarkEnd w:id="87"/>
      <w:r w:rsidRPr="001244D2">
        <w:rPr>
          <w:rFonts w:ascii="Times New Roman" w:hAnsi="Times New Roman" w:cs="Times New Roman"/>
          <w:sz w:val="24"/>
          <w:szCs w:val="24"/>
        </w:rPr>
        <w:t xml:space="preserve"> розроблення теоретичних основ електронного </w:t>
      </w:r>
      <w:proofErr w:type="spellStart"/>
      <w:r w:rsidRPr="001244D2">
        <w:rPr>
          <w:rFonts w:ascii="Times New Roman" w:hAnsi="Times New Roman" w:cs="Times New Roman"/>
          <w:sz w:val="24"/>
          <w:szCs w:val="24"/>
        </w:rPr>
        <w:t>слідознавства</w:t>
      </w:r>
      <w:proofErr w:type="spellEnd"/>
      <w:r w:rsidRPr="001244D2">
        <w:rPr>
          <w:rFonts w:ascii="Times New Roman" w:hAnsi="Times New Roman" w:cs="Times New Roman"/>
          <w:sz w:val="24"/>
          <w:szCs w:val="24"/>
        </w:rPr>
        <w:t xml:space="preserve">. Дослідження закономірностей виникнення електронних (цифрових) слідів, що відображають механізм злочину. Розроблення рекомендацій із застосування методів і засобів виявлення електронних слідів, їх фіксації, вилучення й аналізу з метою встановлення обставин, що мають істотне значення для розкриття, розслідування, судового розгляду й попередження злочинів. Розроблення прийомів і методів процесуально-коректного виявлення, фіксації і вилучення різних електронних слідів, а також трансформації виявлених електронних інформаційних масивів у процесуальні форми, доступні для сприйняття всіма учасниками судочинства. Техніко-криміналістичне забезпечення і тактика огляду комп’ютерної техніки, а також вилучення електронних документів. Вимоги до кваліфікації слідчого (детектива), понятих і спеціалістів, що залучаються до участі в названих слідчих (розшукових) діях. Форми взаємодії з адміністраторами мережевої безпеки, Інтернет-провайдерами і операторами мобільного зв’язку. Заходи з нейтралізації технічної протидії слідству, спрямованої на знищення електронних слідів. Можливості сучасної експертизи з дослідження електронних слідів й методичні рекомендації із забезпечення експертизи репрезентативним обсягом об’єктів дослідження. Співставлення даних, отриманих із галузі високих технологій, з «класичною криміналістичною </w:t>
      </w:r>
      <w:proofErr w:type="spellStart"/>
      <w:r w:rsidRPr="001244D2">
        <w:rPr>
          <w:rFonts w:ascii="Times New Roman" w:hAnsi="Times New Roman" w:cs="Times New Roman"/>
          <w:sz w:val="24"/>
          <w:szCs w:val="24"/>
        </w:rPr>
        <w:t>слідовою</w:t>
      </w:r>
      <w:proofErr w:type="spellEnd"/>
      <w:r w:rsidRPr="001244D2">
        <w:rPr>
          <w:rFonts w:ascii="Times New Roman" w:hAnsi="Times New Roman" w:cs="Times New Roman"/>
          <w:sz w:val="24"/>
          <w:szCs w:val="24"/>
        </w:rPr>
        <w:t xml:space="preserve"> картиною», виявленою за допомогою традиційних криміналістичних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xml:space="preserve">. Удосконалення методики експертизи комп’ютерної техніки і програмних продуктів, а також експертизи телекомунікаційних систем </w:t>
      </w:r>
      <w:r w:rsidRPr="001244D2">
        <w:rPr>
          <w:rFonts w:ascii="Times New Roman" w:hAnsi="Times New Roman" w:cs="Times New Roman"/>
          <w:sz w:val="24"/>
          <w:szCs w:val="24"/>
        </w:rPr>
        <w:lastRenderedPageBreak/>
        <w:t>і засобів, в межах яких шляхом дослідження електронних слідів вирішується широке коло діагностичних й ідентифікаційних завдань.</w:t>
      </w:r>
    </w:p>
    <w:p w14:paraId="0A2A856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w:t>
      </w:r>
      <w:r>
        <w:rPr>
          <w:rFonts w:ascii="Times New Roman" w:hAnsi="Times New Roman" w:cs="Times New Roman"/>
          <w:sz w:val="24"/>
          <w:szCs w:val="24"/>
        </w:rPr>
        <w:t xml:space="preserve"> </w:t>
      </w:r>
      <w:r w:rsidRPr="001244D2">
        <w:rPr>
          <w:rFonts w:ascii="Times New Roman" w:hAnsi="Times New Roman" w:cs="Times New Roman"/>
          <w:sz w:val="24"/>
          <w:szCs w:val="24"/>
        </w:rPr>
        <w:t>аспірант повинен:</w:t>
      </w:r>
    </w:p>
    <w:p w14:paraId="1C4C044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w:t>
      </w:r>
    </w:p>
    <w:p w14:paraId="2B4BEA8F" w14:textId="77777777" w:rsidR="00B74B2F" w:rsidRPr="001244D2" w:rsidRDefault="00B74B2F" w:rsidP="00B74B2F">
      <w:pPr>
        <w:adjustRightInd w:val="0"/>
        <w:snapToGrid w:val="0"/>
        <w:ind w:firstLine="720"/>
        <w:jc w:val="both"/>
        <w:rPr>
          <w:rFonts w:ascii="Times New Roman" w:hAnsi="Times New Roman" w:cs="Times New Roman"/>
          <w:color w:val="000000"/>
          <w:sz w:val="24"/>
          <w:szCs w:val="24"/>
        </w:rPr>
      </w:pPr>
      <w:r w:rsidRPr="001244D2">
        <w:rPr>
          <w:rFonts w:ascii="Times New Roman" w:hAnsi="Times New Roman" w:cs="Times New Roman"/>
          <w:sz w:val="24"/>
          <w:szCs w:val="24"/>
        </w:rPr>
        <w:t xml:space="preserve">наукові концепції щодо формування криміналістичної техніки та інформаційних технологій, їх місця у системі криміналістики; сучасні проблеми застосування техніко-криміналістичних засобів у кримінальному, цивільному, господарському, адміністративному судочинстві та під час розгляду справ про адміністративні правопорушення, основні теоретичні підходи щодо їх розв’язання; правові основи допустимості використання техніко-криміналістичних засобів та результатів їх застосування у судочинстві; наукові та правові основи формування і застосування методів, прийомів і засобів криміналістичної техніки та інформаційних технологій; проблемні аспекти окремих галузей криміналістичної техніки та основні наукові підходи у їх розв’язанні; систему криміналістичних обліків та правові основи кримінальної реєстрації в Україні та зарубіжних країнах, міжнародних криміналістичних обліків </w:t>
      </w:r>
      <w:r w:rsidRPr="001244D2">
        <w:rPr>
          <w:rFonts w:ascii="Times New Roman" w:hAnsi="Times New Roman" w:cs="Times New Roman"/>
          <w:color w:val="1F1A17"/>
          <w:sz w:val="24"/>
          <w:szCs w:val="24"/>
        </w:rPr>
        <w:t>Інтерполу(Міжнародної організації кримінальної поліції(</w:t>
      </w:r>
      <w:proofErr w:type="spellStart"/>
      <w:r w:rsidRPr="001244D2">
        <w:rPr>
          <w:rFonts w:ascii="Times New Roman" w:hAnsi="Times New Roman" w:cs="Times New Roman"/>
          <w:color w:val="1F1A17"/>
          <w:sz w:val="24"/>
          <w:szCs w:val="24"/>
        </w:rPr>
        <w:t>International</w:t>
      </w:r>
      <w:proofErr w:type="spellEnd"/>
      <w:r w:rsidRPr="001244D2">
        <w:rPr>
          <w:rFonts w:ascii="Times New Roman" w:hAnsi="Times New Roman" w:cs="Times New Roman"/>
          <w:color w:val="1F1A17"/>
          <w:sz w:val="24"/>
          <w:szCs w:val="24"/>
        </w:rPr>
        <w:t xml:space="preserve"> </w:t>
      </w:r>
      <w:proofErr w:type="spellStart"/>
      <w:r w:rsidRPr="001244D2">
        <w:rPr>
          <w:rFonts w:ascii="Times New Roman" w:hAnsi="Times New Roman" w:cs="Times New Roman"/>
          <w:color w:val="1F1A17"/>
          <w:sz w:val="24"/>
          <w:szCs w:val="24"/>
        </w:rPr>
        <w:t>Criminal</w:t>
      </w:r>
      <w:proofErr w:type="spellEnd"/>
      <w:r w:rsidRPr="001244D2">
        <w:rPr>
          <w:rFonts w:ascii="Times New Roman" w:hAnsi="Times New Roman" w:cs="Times New Roman"/>
          <w:color w:val="1F1A17"/>
          <w:sz w:val="24"/>
          <w:szCs w:val="24"/>
        </w:rPr>
        <w:t xml:space="preserve"> </w:t>
      </w:r>
      <w:proofErr w:type="spellStart"/>
      <w:r w:rsidRPr="001244D2">
        <w:rPr>
          <w:rFonts w:ascii="Times New Roman" w:hAnsi="Times New Roman" w:cs="Times New Roman"/>
          <w:color w:val="1F1A17"/>
          <w:sz w:val="24"/>
          <w:szCs w:val="24"/>
        </w:rPr>
        <w:t>Police</w:t>
      </w:r>
      <w:proofErr w:type="spellEnd"/>
      <w:r w:rsidRPr="001244D2">
        <w:rPr>
          <w:rFonts w:ascii="Times New Roman" w:hAnsi="Times New Roman" w:cs="Times New Roman"/>
          <w:color w:val="1F1A17"/>
          <w:sz w:val="24"/>
          <w:szCs w:val="24"/>
        </w:rPr>
        <w:t xml:space="preserve"> </w:t>
      </w:r>
      <w:proofErr w:type="spellStart"/>
      <w:r w:rsidRPr="001244D2">
        <w:rPr>
          <w:rFonts w:ascii="Times New Roman" w:hAnsi="Times New Roman" w:cs="Times New Roman"/>
          <w:color w:val="1F1A17"/>
          <w:sz w:val="24"/>
          <w:szCs w:val="24"/>
        </w:rPr>
        <w:t>Organization</w:t>
      </w:r>
      <w:proofErr w:type="spellEnd"/>
      <w:r w:rsidRPr="001244D2">
        <w:rPr>
          <w:rFonts w:ascii="Times New Roman" w:hAnsi="Times New Roman" w:cs="Times New Roman"/>
          <w:color w:val="1F1A17"/>
          <w:sz w:val="24"/>
          <w:szCs w:val="24"/>
        </w:rPr>
        <w:t xml:space="preserve">) та </w:t>
      </w:r>
      <w:proofErr w:type="spellStart"/>
      <w:r w:rsidRPr="001244D2">
        <w:rPr>
          <w:rFonts w:ascii="Times New Roman" w:hAnsi="Times New Roman" w:cs="Times New Roman"/>
          <w:color w:val="000000"/>
          <w:sz w:val="24"/>
          <w:szCs w:val="24"/>
        </w:rPr>
        <w:t>Європолу</w:t>
      </w:r>
      <w:proofErr w:type="spellEnd"/>
      <w:r>
        <w:rPr>
          <w:rFonts w:ascii="Times New Roman" w:hAnsi="Times New Roman" w:cs="Times New Roman"/>
          <w:color w:val="000000"/>
          <w:sz w:val="24"/>
          <w:szCs w:val="24"/>
        </w:rPr>
        <w:t xml:space="preserve"> </w:t>
      </w:r>
      <w:r w:rsidRPr="001244D2">
        <w:rPr>
          <w:rFonts w:ascii="Times New Roman" w:hAnsi="Times New Roman" w:cs="Times New Roman"/>
          <w:color w:val="000000"/>
          <w:sz w:val="24"/>
          <w:szCs w:val="24"/>
        </w:rPr>
        <w:t>(Європейського поліцейського офісу(</w:t>
      </w:r>
      <w:proofErr w:type="spellStart"/>
      <w:r w:rsidRPr="001244D2">
        <w:rPr>
          <w:rFonts w:ascii="Times New Roman" w:hAnsi="Times New Roman" w:cs="Times New Roman"/>
          <w:color w:val="000000"/>
          <w:sz w:val="24"/>
          <w:szCs w:val="24"/>
        </w:rPr>
        <w:t>European</w:t>
      </w:r>
      <w:proofErr w:type="spellEnd"/>
      <w:r w:rsidRPr="001244D2">
        <w:rPr>
          <w:rFonts w:ascii="Times New Roman" w:hAnsi="Times New Roman" w:cs="Times New Roman"/>
          <w:color w:val="000000"/>
          <w:sz w:val="24"/>
          <w:szCs w:val="24"/>
        </w:rPr>
        <w:t xml:space="preserve"> </w:t>
      </w:r>
      <w:proofErr w:type="spellStart"/>
      <w:r w:rsidRPr="001244D2">
        <w:rPr>
          <w:rFonts w:ascii="Times New Roman" w:hAnsi="Times New Roman" w:cs="Times New Roman"/>
          <w:color w:val="000000"/>
          <w:sz w:val="24"/>
          <w:szCs w:val="24"/>
        </w:rPr>
        <w:t>Police</w:t>
      </w:r>
      <w:proofErr w:type="spellEnd"/>
      <w:r w:rsidRPr="001244D2">
        <w:rPr>
          <w:rFonts w:ascii="Times New Roman" w:hAnsi="Times New Roman" w:cs="Times New Roman"/>
          <w:color w:val="000000"/>
          <w:sz w:val="24"/>
          <w:szCs w:val="24"/>
        </w:rPr>
        <w:t xml:space="preserve"> Office); наукові та правові засади підготовки, призначення, проведення та оцінки результатів експертних досліджень в окремих галузях криміналістичної техніки; наукові та правові засади застосування техніко-криміналістичних засобів у тактиці окремих слідчих (розшукових), негласних слідчих (розшукових) і судових дій, у т. ч. таких, що проводяться у дистанційному режимі, для повного фіксування судового процесу технічними засобами, організації та плануванні розслідування кримінальних правопорушень та судового розгляду кримінальних проваджень різних категорій, взаємодії слідчого з іншими органами й особами під час здійснення кримінального провадження;</w:t>
      </w:r>
    </w:p>
    <w:p w14:paraId="1A724B97"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2DCA98F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ситуаційно зумовлену доцільність застосування відповідних техніко-криміналістичних засобів та інформаційних технологій (самостійно та із залученням відповідних спеціалістів) на засадах: законності; етичності; науковості; безпеки науково-технічного засобу; ефективності (раціональності) використання науково-технічного засобу; збереження у незмінному вигляді об’єктів, щодо яких застосовуються науково-технічні засоби, комплексного підходу до застосування різних засобів;</w:t>
      </w:r>
    </w:p>
    <w:p w14:paraId="505A8BD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уміти</w:t>
      </w:r>
      <w:r w:rsidRPr="001244D2">
        <w:rPr>
          <w:rFonts w:ascii="Times New Roman" w:hAnsi="Times New Roman" w:cs="Times New Roman"/>
          <w:sz w:val="24"/>
          <w:szCs w:val="24"/>
        </w:rPr>
        <w:t>:</w:t>
      </w:r>
      <w:bookmarkStart w:id="88" w:name="page103"/>
      <w:bookmarkEnd w:id="88"/>
    </w:p>
    <w:p w14:paraId="3CB4016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володіти понятійним апаратом криміналістики та правових засад застосування криміналістичної техніки та інформаційних технологій, сучасною класифікацією останніх; вирізняти проблемні питання та наводити аргументацію стосовно основних наукових підходів у розв’язанні теоретичних та практичних проблем створення й застосування криміналістичної техніки та інформаційних технологій у діяльності з розкриття, розслідування, судового розгляду та запобігання кримінальним правопорушенням; належним чином застосовувати криміналістичні прийоми, методи, техніко-криміналістичні засоби та інформаційні технології з метою збирання (у т. ч. у режимі OSINT) та використання доказів; володіти особливостями механізму утворення і трансформації електронних слідів, які повинні враховуватися при призначенні та проведенні різних криміналістичних експертиз.</w:t>
      </w:r>
    </w:p>
    <w:p w14:paraId="60A7037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семінарські заняття, самостійна робота.</w:t>
      </w:r>
    </w:p>
    <w:p w14:paraId="023CE2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Методи оцінювання</w:t>
      </w:r>
      <w:r w:rsidRPr="001244D2">
        <w:rPr>
          <w:rFonts w:ascii="Times New Roman" w:hAnsi="Times New Roman" w:cs="Times New Roman"/>
          <w:sz w:val="24"/>
          <w:szCs w:val="24"/>
        </w:rPr>
        <w:t>: бали за різні види роботи(практичні завдання, самостійну роботу, поточні контрольні роботи тощо).</w:t>
      </w:r>
    </w:p>
    <w:p w14:paraId="74D460A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Мова викладання</w:t>
      </w:r>
      <w:r w:rsidRPr="001244D2">
        <w:rPr>
          <w:rFonts w:ascii="Times New Roman" w:hAnsi="Times New Roman" w:cs="Times New Roman"/>
          <w:sz w:val="24"/>
          <w:szCs w:val="24"/>
        </w:rPr>
        <w:t>: українська.</w:t>
      </w:r>
    </w:p>
    <w:p w14:paraId="128DC72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w:t>
      </w:r>
      <w:r w:rsidRPr="001244D2">
        <w:rPr>
          <w:rFonts w:ascii="Times New Roman" w:hAnsi="Times New Roman" w:cs="Times New Roman"/>
          <w:sz w:val="24"/>
          <w:szCs w:val="24"/>
        </w:rPr>
        <w:t>: всього –180 год., в т. ч. лекції– 28 год., практичні заняття – 32 год., самостійна робота – 120 год.</w:t>
      </w:r>
    </w:p>
    <w:p w14:paraId="641D3EB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Форма контролю</w:t>
      </w:r>
      <w:r w:rsidRPr="001244D2">
        <w:rPr>
          <w:rFonts w:ascii="Times New Roman" w:hAnsi="Times New Roman" w:cs="Times New Roman"/>
          <w:sz w:val="24"/>
          <w:szCs w:val="24"/>
        </w:rPr>
        <w:t>: іспит.</w:t>
      </w:r>
    </w:p>
    <w:p w14:paraId="41060B29"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FE6F99D"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судової влади</w:t>
      </w:r>
    </w:p>
    <w:p w14:paraId="7B02CE14"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35A8D17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2879D54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 xml:space="preserve">поглиблення та систематизація доктринальних уявлень про природу правовідносин, що виникають, розвиваються та припиняються при здійсненні захисту прав </w:t>
      </w:r>
      <w:r w:rsidRPr="001244D2">
        <w:rPr>
          <w:rFonts w:ascii="Times New Roman" w:hAnsi="Times New Roman" w:cs="Times New Roman"/>
          <w:sz w:val="24"/>
          <w:szCs w:val="24"/>
        </w:rPr>
        <w:lastRenderedPageBreak/>
        <w:t>особи судом; специфіку змісту судових правовідносин, їх суб’єктів та об’єктів. Дана дисципліна покликана сформувати у аспірантів комплекс знань стосовно доктринальних концепцій провідних наукових шкіл щодо організації та функціонування судової влади</w:t>
      </w:r>
    </w:p>
    <w:p w14:paraId="64F793A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Стандарти забезпечення права особи на реалізацію захисту її прав та інтересів в межах належної судової процедури обумовлює специфіку побудови та організації діяльності судової влади. Особливості статусу та функцій судової влади в системі державного механізму, забезпечення умов незалежності і самостійності судової влади у взаємодії з законодавчою та виконавчою гілками влади; особливості статусу носіїв судової влади; специфіка побудови системи органів судової влади, їх адміністрування; статус органів організаційного забезпечення функціонування судів. Показники та індикатори ефективності судової влади.</w:t>
      </w:r>
    </w:p>
    <w:p w14:paraId="08E75FF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Результати навчання: </w:t>
      </w:r>
      <w:r w:rsidRPr="001244D2">
        <w:rPr>
          <w:rFonts w:ascii="Times New Roman" w:hAnsi="Times New Roman" w:cs="Times New Roman"/>
          <w:sz w:val="24"/>
          <w:szCs w:val="24"/>
        </w:rPr>
        <w:t>аспірант повинен:</w:t>
      </w:r>
    </w:p>
    <w:p w14:paraId="2F59E78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271389C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доктринальні концепції судової влади, розуміти взаємообумовлену єдність матеріального, процесуального права та засад судоустрою; проблематику послідовності правової регламентації судових правовідносин; характеристику особливостей судових правовідносин; основні підходи до тлумачення змісту належної судової процедури; стандарти забезпечення права на судовий захист; основні організаційні вимоги щодо функціонування суду та інститутів, що забезпечують функціонування суду; проблеми розмежування компетенції суду та суміжних інститутів та гарантування засад їх самостійності та незалежності; основи теорії судової процедури; специфіку правового статусу суддів.</w:t>
      </w:r>
    </w:p>
    <w:p w14:paraId="339A1E9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3A946BA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сутність та природу судової влади; зміст принципів судової влади; специфіку судово-організаційних та судово-адміністративних правовідносин; зміст основних термінів, що використовуються </w:t>
      </w:r>
      <w:proofErr w:type="spellStart"/>
      <w:r w:rsidRPr="001244D2">
        <w:rPr>
          <w:rFonts w:ascii="Times New Roman" w:hAnsi="Times New Roman" w:cs="Times New Roman"/>
          <w:sz w:val="24"/>
          <w:szCs w:val="24"/>
        </w:rPr>
        <w:t>судоустрійною</w:t>
      </w:r>
      <w:proofErr w:type="spellEnd"/>
      <w:r w:rsidRPr="001244D2">
        <w:rPr>
          <w:rFonts w:ascii="Times New Roman" w:hAnsi="Times New Roman" w:cs="Times New Roman"/>
          <w:sz w:val="24"/>
          <w:szCs w:val="24"/>
        </w:rPr>
        <w:t xml:space="preserve"> наукою; систему органів судової влади та структуру судів; особливість статусу суддів як носіїв судової влади; специфіку взаємовідносин між системою судоустрою та органами, що забезпечують її функціонування.</w:t>
      </w:r>
    </w:p>
    <w:p w14:paraId="6AF20B7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уміти:</w:t>
      </w:r>
      <w:r w:rsidRPr="001244D2">
        <w:rPr>
          <w:rFonts w:ascii="Times New Roman" w:hAnsi="Times New Roman" w:cs="Times New Roman"/>
          <w:sz w:val="24"/>
          <w:szCs w:val="24"/>
        </w:rPr>
        <w:t xml:space="preserve"> </w:t>
      </w:r>
    </w:p>
    <w:p w14:paraId="62AE46A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пояснити статус кожного з учасників судово-правових відносин, прогнозувати успішність взаємодії між ними за певних умов, уміти системно тлумачити положення </w:t>
      </w:r>
      <w:proofErr w:type="spellStart"/>
      <w:r w:rsidRPr="001244D2">
        <w:rPr>
          <w:rFonts w:ascii="Times New Roman" w:hAnsi="Times New Roman" w:cs="Times New Roman"/>
          <w:sz w:val="24"/>
          <w:szCs w:val="24"/>
        </w:rPr>
        <w:t>судоустрійного</w:t>
      </w:r>
      <w:proofErr w:type="spellEnd"/>
      <w:r w:rsidRPr="001244D2">
        <w:rPr>
          <w:rFonts w:ascii="Times New Roman" w:hAnsi="Times New Roman" w:cs="Times New Roman"/>
          <w:sz w:val="24"/>
          <w:szCs w:val="24"/>
        </w:rPr>
        <w:t xml:space="preserve"> та процесуального законодавства, розуміти зміст та практичне застосування</w:t>
      </w:r>
      <w:bookmarkStart w:id="89" w:name="page104"/>
      <w:bookmarkEnd w:id="89"/>
      <w:r w:rsidRPr="001244D2">
        <w:rPr>
          <w:rFonts w:ascii="Times New Roman" w:hAnsi="Times New Roman" w:cs="Times New Roman"/>
          <w:sz w:val="24"/>
          <w:szCs w:val="24"/>
        </w:rPr>
        <w:t xml:space="preserve"> основних засад судового провадження; пояснити сутність та поняття судової влади, її характерні ознаки, завдання та функції; пояснити зміст та значення принципів організації та діяльності судової влади; пояснити специфіку організаційної будови та сутність діяльності суду у забезпеченні права на справедливий суд; орієнтуватися в джерельній базі судового права; правильно тлумачити та застосовувати нормативно-правові акти щодо організації та діяльності судових органів у вирішенні практичних ситуацій.</w:t>
      </w:r>
    </w:p>
    <w:p w14:paraId="52D9ECC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семінари, індивідуальні консультації.</w:t>
      </w:r>
    </w:p>
    <w:p w14:paraId="0D5C91C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робіт(робота на семінарах, самостійна робота, поточні контрольні роботи тощо)</w:t>
      </w:r>
    </w:p>
    <w:p w14:paraId="3350C40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3C7D006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180 год., в т. ч. лекції – 28 год., семінарські заняття – 32 год., самостійна робота – 120 год.</w:t>
      </w:r>
    </w:p>
    <w:p w14:paraId="2284802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503515C2"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1F909928"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95059AB"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Доктринальні проблеми прокуратури</w:t>
      </w:r>
    </w:p>
    <w:p w14:paraId="6A8CA932"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r w:rsidRPr="001244D2">
        <w:rPr>
          <w:rFonts w:ascii="Times New Roman" w:hAnsi="Times New Roman" w:cs="Times New Roman"/>
          <w:i/>
          <w:iCs/>
          <w:sz w:val="24"/>
          <w:szCs w:val="24"/>
        </w:rPr>
        <w:t xml:space="preserve"> </w:t>
      </w:r>
    </w:p>
    <w:p w14:paraId="3143C63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1018312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поглиблення та систематизація доктринальних уявлень про природу</w:t>
      </w:r>
      <w:r>
        <w:rPr>
          <w:rFonts w:ascii="Times New Roman" w:hAnsi="Times New Roman" w:cs="Times New Roman"/>
          <w:sz w:val="24"/>
          <w:szCs w:val="24"/>
        </w:rPr>
        <w:t xml:space="preserve"> </w:t>
      </w:r>
      <w:r w:rsidRPr="001244D2">
        <w:rPr>
          <w:rFonts w:ascii="Times New Roman" w:hAnsi="Times New Roman" w:cs="Times New Roman"/>
          <w:sz w:val="24"/>
          <w:szCs w:val="24"/>
        </w:rPr>
        <w:t>правовідносин, що виникають, розвиваються та припиняються при здійсненні функцій прокуратури; специфіку змісту правовідносин, що виникають при реалізації функцій прокуратури. Дана дисципліна покликана сформувати у аспірантів комплекс знань стосовно доктринальних концепцій провідних наукових шкіл щодо організації та функціонування прокуратури.</w:t>
      </w:r>
    </w:p>
    <w:p w14:paraId="0B219037"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1A63D9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Навчальна дисципліна за вільним вибором аспіранта «Доктринальні проблеми прокуратури» передбачає вивчення актуальних теоретичних та практичних проблем організації та функціонування прокуратури, зокрема: місце прокуратури в державному механізмі, проблеми удосконалення її функцій і повноважень; правові проблеми організації й управління в діяльності органів прокуратури, демократизації внутрішньо службових відносин у прокуратурі; правовий статус Генерального прокурора та його заступників і проблеми його удосконалення на конституційному та законодавчому рівнях; шляхи удосконалення правових і інших гарантій незалежного виконання прокурорами їхніх обов'язків. В межах підготовки аспірантів з цієї навчальної дисципліни досліджується сукупність взаємопов’язаних положень загальнотеоретичного, правового та методичного характеру щодо організації та діяльності прокуратури України. Метою є надання майбутнім науковцям чіткого уявлення про основні теоретичні проблеми у сфері сутності і значення прокурорської діяльності в Україні, мети і завдань діяльності прокуратури, правових основ діяльності прокуратури, засад її організації та діяльності, системи і структури органів прокуратури, а також її функціонування.</w:t>
      </w:r>
    </w:p>
    <w:p w14:paraId="01947DE8" w14:textId="77777777" w:rsidR="00B74B2F" w:rsidRPr="001244D2" w:rsidRDefault="00B74B2F" w:rsidP="00B74B2F">
      <w:pPr>
        <w:adjustRightInd w:val="0"/>
        <w:snapToGrid w:val="0"/>
        <w:ind w:firstLine="720"/>
        <w:jc w:val="both"/>
        <w:rPr>
          <w:rFonts w:ascii="Times New Roman" w:hAnsi="Times New Roman" w:cs="Times New Roman"/>
          <w:i/>
          <w:iCs/>
          <w:sz w:val="24"/>
          <w:szCs w:val="24"/>
        </w:rPr>
      </w:pPr>
      <w:r w:rsidRPr="001244D2">
        <w:rPr>
          <w:rFonts w:ascii="Times New Roman" w:hAnsi="Times New Roman" w:cs="Times New Roman"/>
          <w:i/>
          <w:iCs/>
          <w:sz w:val="24"/>
          <w:szCs w:val="24"/>
        </w:rPr>
        <w:t>Результати навчання:</w:t>
      </w:r>
    </w:p>
    <w:p w14:paraId="38AED06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знати</w:t>
      </w:r>
      <w:r w:rsidRPr="001244D2">
        <w:rPr>
          <w:rFonts w:ascii="Times New Roman" w:hAnsi="Times New Roman" w:cs="Times New Roman"/>
          <w:sz w:val="24"/>
          <w:szCs w:val="24"/>
        </w:rPr>
        <w:t xml:space="preserve">: </w:t>
      </w:r>
    </w:p>
    <w:p w14:paraId="257EA05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доктринальні концепції прокурорської діяльності; основні організаційні вимоги щодо функціонування прокуратури та інститутів, що забезпечують її функціонування; проблеми розмежування компетенції між прокуратурами та прокурорами і гарантування засад їх самостійності та незалежності; специфіку правового статусу прокурора.</w:t>
      </w:r>
    </w:p>
    <w:p w14:paraId="05DA1E7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розуміти:</w:t>
      </w:r>
      <w:r w:rsidRPr="001244D2">
        <w:rPr>
          <w:rFonts w:ascii="Times New Roman" w:hAnsi="Times New Roman" w:cs="Times New Roman"/>
          <w:sz w:val="24"/>
          <w:szCs w:val="24"/>
        </w:rPr>
        <w:t xml:space="preserve"> </w:t>
      </w:r>
    </w:p>
    <w:p w14:paraId="1BD0AF6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взаємообумовлену єдність матеріального, процесуального права та засад організації та функціонування прокуратури; проблематику послідовності правової регламентації правовідносин, суб’єктом яких виступає прокурор; сутність та поняття функцій прокуратури, її завдання; зміст та значення принципів організації та діяльності прокуратури; специфіку організаційної будови системи органів прокуратури; систему посад в органах прокуратури та особливості статусу кожної.</w:t>
      </w:r>
    </w:p>
    <w:p w14:paraId="2FE5BDE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u w:val="single"/>
        </w:rPr>
        <w:t>уміти:</w:t>
      </w:r>
      <w:r w:rsidRPr="001244D2">
        <w:rPr>
          <w:rFonts w:ascii="Times New Roman" w:hAnsi="Times New Roman" w:cs="Times New Roman"/>
          <w:sz w:val="24"/>
          <w:szCs w:val="24"/>
        </w:rPr>
        <w:t xml:space="preserve"> </w:t>
      </w:r>
    </w:p>
    <w:p w14:paraId="1BB37607"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оперувати категоріальним апаратом у сфері регламентації статусу прокуратури та прокурора; прогнозувати успішність прокурорської діяльності певних умов, уміти</w:t>
      </w:r>
      <w:bookmarkStart w:id="90" w:name="page105"/>
      <w:bookmarkEnd w:id="90"/>
      <w:r w:rsidRPr="001244D2">
        <w:rPr>
          <w:rFonts w:ascii="Times New Roman" w:hAnsi="Times New Roman" w:cs="Times New Roman"/>
          <w:sz w:val="24"/>
          <w:szCs w:val="24"/>
        </w:rPr>
        <w:t xml:space="preserve"> системно тлумачити положення матеріального та процесуального законодавства, щодо регламентації організації та функціонування прокуратури; пояснити сутність та поняття функцій прокуратури, її завдання; пояснити зміст та значення принципів організації та діяльності прокуратури; пояснити специфіку організаційної будови системи органів прокуратури; орієнтуватися в джерельній базі щодо організації та функціонування прокуратури; правильно тлумачити та застосовувати нормативно-правові акти щодо організації та діяльності прокуратури у вирішенні практичних ситуацій.</w:t>
      </w:r>
    </w:p>
    <w:p w14:paraId="4EC3B0FA"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семінари, індивідуальні консультації.</w:t>
      </w:r>
    </w:p>
    <w:p w14:paraId="446936C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робіт (робота на семінарах, самостійна робота, поточні контрольні роботи тощо)</w:t>
      </w:r>
    </w:p>
    <w:p w14:paraId="1366F62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6FFD7CF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180 год., в т. ч. лекції – 28 год., семінарські заняття – 32 год., самостійна робота – 120 год.</w:t>
      </w:r>
    </w:p>
    <w:p w14:paraId="6AB12C2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29F70AF7"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056C6DD1" w14:textId="77777777" w:rsidR="00B74B2F" w:rsidRPr="001244D2" w:rsidRDefault="00B74B2F" w:rsidP="00B74B2F">
      <w:pPr>
        <w:adjustRightInd w:val="0"/>
        <w:snapToGrid w:val="0"/>
        <w:ind w:firstLine="720"/>
        <w:jc w:val="both"/>
        <w:rPr>
          <w:rFonts w:ascii="Times New Roman" w:hAnsi="Times New Roman" w:cs="Times New Roman"/>
          <w:sz w:val="24"/>
          <w:szCs w:val="24"/>
        </w:rPr>
      </w:pPr>
    </w:p>
    <w:p w14:paraId="2BBD945D" w14:textId="77777777" w:rsidR="00B74B2F" w:rsidRPr="001244D2" w:rsidRDefault="00B74B2F" w:rsidP="00B74B2F">
      <w:pPr>
        <w:adjustRightInd w:val="0"/>
        <w:snapToGrid w:val="0"/>
        <w:ind w:firstLine="720"/>
        <w:jc w:val="center"/>
        <w:rPr>
          <w:rFonts w:ascii="Times New Roman" w:hAnsi="Times New Roman" w:cs="Times New Roman"/>
          <w:b/>
          <w:bCs/>
          <w:spacing w:val="-4"/>
          <w:sz w:val="24"/>
          <w:szCs w:val="24"/>
        </w:rPr>
      </w:pPr>
      <w:r w:rsidRPr="001244D2">
        <w:rPr>
          <w:rFonts w:ascii="Times New Roman" w:hAnsi="Times New Roman" w:cs="Times New Roman"/>
          <w:b/>
          <w:bCs/>
          <w:spacing w:val="-4"/>
          <w:sz w:val="24"/>
          <w:szCs w:val="24"/>
        </w:rPr>
        <w:t>Доктринальні проблеми адвокатури</w:t>
      </w:r>
    </w:p>
    <w:p w14:paraId="22F1786C"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i/>
          <w:iCs/>
          <w:spacing w:val="-4"/>
          <w:sz w:val="24"/>
          <w:szCs w:val="24"/>
        </w:rPr>
        <w:t>Статус:</w:t>
      </w:r>
      <w:r w:rsidRPr="001244D2">
        <w:rPr>
          <w:rFonts w:ascii="Times New Roman" w:hAnsi="Times New Roman" w:cs="Times New Roman"/>
          <w:spacing w:val="-4"/>
          <w:sz w:val="24"/>
          <w:szCs w:val="24"/>
        </w:rPr>
        <w:t xml:space="preserve"> дисципліна вільного вибору аспіранта</w:t>
      </w:r>
    </w:p>
    <w:p w14:paraId="24A58966"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i/>
          <w:iCs/>
          <w:spacing w:val="-4"/>
          <w:sz w:val="24"/>
          <w:szCs w:val="24"/>
        </w:rPr>
        <w:t>Семестр</w:t>
      </w:r>
      <w:r w:rsidRPr="001244D2">
        <w:rPr>
          <w:rFonts w:ascii="Times New Roman" w:hAnsi="Times New Roman" w:cs="Times New Roman"/>
          <w:spacing w:val="-4"/>
          <w:sz w:val="24"/>
          <w:szCs w:val="24"/>
        </w:rPr>
        <w:t>: 3/4</w:t>
      </w:r>
    </w:p>
    <w:p w14:paraId="7D94D070"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i/>
          <w:iCs/>
          <w:spacing w:val="-4"/>
          <w:sz w:val="24"/>
          <w:szCs w:val="24"/>
        </w:rPr>
        <w:t>Метою навчальної дисципліни</w:t>
      </w:r>
      <w:r w:rsidRPr="001244D2">
        <w:rPr>
          <w:rFonts w:ascii="Times New Roman" w:hAnsi="Times New Roman" w:cs="Times New Roman"/>
          <w:spacing w:val="-4"/>
          <w:sz w:val="24"/>
          <w:szCs w:val="24"/>
        </w:rPr>
        <w:t xml:space="preserve"> «Доктринальні проблеми адвокатури»» є формування предметних </w:t>
      </w:r>
      <w:proofErr w:type="spellStart"/>
      <w:r w:rsidRPr="001244D2">
        <w:rPr>
          <w:rFonts w:ascii="Times New Roman" w:hAnsi="Times New Roman" w:cs="Times New Roman"/>
          <w:spacing w:val="-4"/>
          <w:sz w:val="24"/>
          <w:szCs w:val="24"/>
        </w:rPr>
        <w:t>компетентностей</w:t>
      </w:r>
      <w:proofErr w:type="spellEnd"/>
      <w:r w:rsidRPr="001244D2">
        <w:rPr>
          <w:rFonts w:ascii="Times New Roman" w:hAnsi="Times New Roman" w:cs="Times New Roman"/>
          <w:spacing w:val="-4"/>
          <w:sz w:val="24"/>
          <w:szCs w:val="24"/>
        </w:rPr>
        <w:t xml:space="preserve"> у сфері доктринальних уявлень щодо правової природи інституту адвокатури, його місця та значення, взаємодії з державною владою, інститутом громадянського суспільства; основних історичних етапів виникнення та розвитку теорії адвокатури як науки, її </w:t>
      </w:r>
      <w:r w:rsidRPr="001244D2">
        <w:rPr>
          <w:rFonts w:ascii="Times New Roman" w:hAnsi="Times New Roman" w:cs="Times New Roman"/>
          <w:spacing w:val="-4"/>
          <w:sz w:val="24"/>
          <w:szCs w:val="24"/>
        </w:rPr>
        <w:lastRenderedPageBreak/>
        <w:t xml:space="preserve">методології; розвитку навичок аналітичної діяльності аспірантів, вироблення вмінь самостійного аналізу та тлумачення законодавства, судової практики з питань 5 діяльності адвокатури, проведення порівняльно-правового аналізу організації і ості адвокатури у різних правових системах тощо. </w:t>
      </w:r>
    </w:p>
    <w:p w14:paraId="510D5657"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i/>
          <w:iCs/>
          <w:spacing w:val="-4"/>
          <w:sz w:val="24"/>
          <w:szCs w:val="24"/>
        </w:rPr>
        <w:t>Завданнями навчальної дисципліни</w:t>
      </w:r>
      <w:r w:rsidRPr="001244D2">
        <w:rPr>
          <w:rFonts w:ascii="Times New Roman" w:hAnsi="Times New Roman" w:cs="Times New Roman"/>
          <w:spacing w:val="-4"/>
          <w:sz w:val="24"/>
          <w:szCs w:val="24"/>
        </w:rPr>
        <w:t xml:space="preserve"> «Доктринальні проблеми адвокатури» є засвоєння  систематизованих знань щодо:</w:t>
      </w:r>
    </w:p>
    <w:p w14:paraId="07B638FA" w14:textId="77777777" w:rsidR="00B74B2F" w:rsidRPr="001244D2" w:rsidRDefault="00B74B2F">
      <w:pPr>
        <w:pStyle w:val="a9"/>
        <w:numPr>
          <w:ilvl w:val="0"/>
          <w:numId w:val="6"/>
        </w:numPr>
        <w:adjustRightInd w:val="0"/>
        <w:snapToGrid w:val="0"/>
        <w:ind w:left="0" w:firstLine="720"/>
        <w:contextualSpacing w:val="0"/>
        <w:jc w:val="both"/>
        <w:rPr>
          <w:rFonts w:ascii="Times New Roman" w:hAnsi="Times New Roman"/>
          <w:spacing w:val="-4"/>
          <w:sz w:val="24"/>
          <w:szCs w:val="24"/>
        </w:rPr>
      </w:pPr>
      <w:r w:rsidRPr="001244D2">
        <w:rPr>
          <w:rFonts w:ascii="Times New Roman" w:hAnsi="Times New Roman"/>
          <w:spacing w:val="-4"/>
          <w:sz w:val="24"/>
          <w:szCs w:val="24"/>
        </w:rPr>
        <w:t xml:space="preserve">національних та зарубіжних наукових доктрин  організації та діяльності інституту адвокатури;  </w:t>
      </w:r>
    </w:p>
    <w:p w14:paraId="74B47B7A" w14:textId="77777777" w:rsidR="00B74B2F" w:rsidRPr="001244D2" w:rsidRDefault="00B74B2F">
      <w:pPr>
        <w:pStyle w:val="a9"/>
        <w:numPr>
          <w:ilvl w:val="0"/>
          <w:numId w:val="6"/>
        </w:numPr>
        <w:adjustRightInd w:val="0"/>
        <w:snapToGrid w:val="0"/>
        <w:ind w:left="0" w:firstLine="720"/>
        <w:contextualSpacing w:val="0"/>
        <w:jc w:val="both"/>
        <w:rPr>
          <w:rFonts w:ascii="Times New Roman" w:hAnsi="Times New Roman"/>
          <w:spacing w:val="-4"/>
          <w:sz w:val="24"/>
          <w:szCs w:val="24"/>
        </w:rPr>
      </w:pPr>
      <w:r w:rsidRPr="001244D2">
        <w:rPr>
          <w:rFonts w:ascii="Times New Roman" w:hAnsi="Times New Roman"/>
          <w:spacing w:val="-4"/>
          <w:sz w:val="24"/>
          <w:szCs w:val="24"/>
        </w:rPr>
        <w:t xml:space="preserve">актуальних проблем та напрямів сучасних  наукових досліджень у галузі теорії адвокатури;  </w:t>
      </w:r>
    </w:p>
    <w:p w14:paraId="4AF1DB0D" w14:textId="77777777" w:rsidR="00B74B2F" w:rsidRPr="001244D2" w:rsidRDefault="00B74B2F">
      <w:pPr>
        <w:pStyle w:val="a9"/>
        <w:numPr>
          <w:ilvl w:val="0"/>
          <w:numId w:val="6"/>
        </w:numPr>
        <w:adjustRightInd w:val="0"/>
        <w:snapToGrid w:val="0"/>
        <w:ind w:left="0" w:firstLine="720"/>
        <w:contextualSpacing w:val="0"/>
        <w:jc w:val="both"/>
        <w:rPr>
          <w:rFonts w:ascii="Times New Roman" w:hAnsi="Times New Roman"/>
          <w:spacing w:val="-4"/>
          <w:sz w:val="24"/>
          <w:szCs w:val="24"/>
        </w:rPr>
      </w:pPr>
      <w:r w:rsidRPr="001244D2">
        <w:rPr>
          <w:rFonts w:ascii="Times New Roman" w:hAnsi="Times New Roman"/>
          <w:spacing w:val="-4"/>
          <w:sz w:val="24"/>
          <w:szCs w:val="24"/>
        </w:rPr>
        <w:t xml:space="preserve">розвиток навичок самостійного вирішення задач, що виникають в ході здійснення адвокатської діяльності, проблем інноваційного характеру,   проведення науково-дослідної роботи тощо. </w:t>
      </w:r>
    </w:p>
    <w:p w14:paraId="3B6D5292"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i/>
          <w:iCs/>
          <w:spacing w:val="-4"/>
          <w:sz w:val="24"/>
          <w:szCs w:val="24"/>
        </w:rPr>
        <w:t>Коротка характеристика</w:t>
      </w:r>
      <w:r w:rsidRPr="001244D2">
        <w:rPr>
          <w:rFonts w:ascii="Times New Roman" w:hAnsi="Times New Roman" w:cs="Times New Roman"/>
          <w:spacing w:val="-4"/>
          <w:sz w:val="24"/>
          <w:szCs w:val="24"/>
        </w:rPr>
        <w:t xml:space="preserve">: Навчальна дисципліна за вільним вибором аспіранта «Доктринальні проблеми адвокатури» є юридичною дисципліною міждисциплінарного характеру, в межах якої досліджується сукупність взаємопов’язаних положень загальнотеоретичного, правового та методичного характеру щодо організації та діяльності інституту адвокатури в Україні та зарубіжних країнах. Дана дисципліна покликана сформувати у аспірантів комплекс знань стосовно доктринальних концепцій провідних наукових шкіл щодо організації та функціонування адвокатури. </w:t>
      </w:r>
    </w:p>
    <w:p w14:paraId="6C058480"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i/>
          <w:iCs/>
          <w:spacing w:val="-4"/>
          <w:sz w:val="24"/>
          <w:szCs w:val="24"/>
        </w:rPr>
        <w:t>Результати навчання</w:t>
      </w:r>
      <w:r w:rsidRPr="001244D2">
        <w:rPr>
          <w:rFonts w:ascii="Times New Roman" w:hAnsi="Times New Roman" w:cs="Times New Roman"/>
          <w:spacing w:val="-4"/>
          <w:sz w:val="24"/>
          <w:szCs w:val="24"/>
        </w:rPr>
        <w:t xml:space="preserve">: У результаті вивчення дисципліни «Доктринальні проблеми адвокатури» </w:t>
      </w:r>
      <w:r w:rsidRPr="001244D2">
        <w:rPr>
          <w:rFonts w:ascii="Times New Roman" w:hAnsi="Times New Roman" w:cs="Times New Roman"/>
          <w:i/>
          <w:iCs/>
          <w:spacing w:val="-4"/>
          <w:sz w:val="24"/>
          <w:szCs w:val="24"/>
        </w:rPr>
        <w:t>аспіранти повинні</w:t>
      </w:r>
      <w:r w:rsidRPr="001244D2">
        <w:rPr>
          <w:rFonts w:ascii="Times New Roman" w:hAnsi="Times New Roman" w:cs="Times New Roman"/>
          <w:spacing w:val="-4"/>
          <w:sz w:val="24"/>
          <w:szCs w:val="24"/>
        </w:rPr>
        <w:t xml:space="preserve">: </w:t>
      </w:r>
    </w:p>
    <w:p w14:paraId="2AB91E0F" w14:textId="77777777" w:rsidR="00B74B2F" w:rsidRPr="001244D2" w:rsidRDefault="00B74B2F" w:rsidP="00B74B2F">
      <w:pPr>
        <w:adjustRightInd w:val="0"/>
        <w:snapToGrid w:val="0"/>
        <w:ind w:firstLine="720"/>
        <w:jc w:val="both"/>
        <w:rPr>
          <w:rFonts w:ascii="Times New Roman" w:hAnsi="Times New Roman" w:cs="Times New Roman"/>
          <w:i/>
          <w:iCs/>
          <w:spacing w:val="-4"/>
          <w:sz w:val="24"/>
          <w:szCs w:val="24"/>
          <w:u w:val="single"/>
        </w:rPr>
      </w:pPr>
      <w:r w:rsidRPr="001244D2">
        <w:rPr>
          <w:rFonts w:ascii="Times New Roman" w:hAnsi="Times New Roman" w:cs="Times New Roman"/>
          <w:i/>
          <w:iCs/>
          <w:spacing w:val="-4"/>
          <w:sz w:val="24"/>
          <w:szCs w:val="24"/>
          <w:u w:val="single"/>
        </w:rPr>
        <w:t>знати:</w:t>
      </w:r>
    </w:p>
    <w:p w14:paraId="1AC2ED28"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spacing w:val="-4"/>
          <w:sz w:val="24"/>
          <w:szCs w:val="24"/>
        </w:rPr>
        <w:t>основні доктринальні концепції теорії адвокатури, взаємообумовлену єдність матеріального, процесуального права та засад організації та функціонування адвокатури; значення сутність та поняття функцій адвокатури, її завдання; зміст та принципів організації та діяльності адвокатури; специфіку організаційної будови системи адвокатського самоврядування; статус адвоката та специфіку його в взаємовідносин з інститутами громадянського суспільства, державної влади; категоріальний апарат у сфері регламентації статусу адвоката; специфіку організаційної будови та сутність діяльності адвокатури, зміст та значення принципів організації та діяльності адвокатури та суміжних інститутів.</w:t>
      </w:r>
    </w:p>
    <w:p w14:paraId="4310EADA" w14:textId="77777777" w:rsidR="00B74B2F" w:rsidRPr="001244D2" w:rsidRDefault="00B74B2F" w:rsidP="00B74B2F">
      <w:pPr>
        <w:adjustRightInd w:val="0"/>
        <w:snapToGrid w:val="0"/>
        <w:ind w:firstLine="720"/>
        <w:jc w:val="both"/>
        <w:rPr>
          <w:rFonts w:ascii="Times New Roman" w:hAnsi="Times New Roman" w:cs="Times New Roman"/>
          <w:i/>
          <w:iCs/>
          <w:spacing w:val="-4"/>
          <w:sz w:val="24"/>
          <w:szCs w:val="24"/>
        </w:rPr>
      </w:pPr>
      <w:r w:rsidRPr="001244D2">
        <w:rPr>
          <w:rFonts w:ascii="Times New Roman" w:hAnsi="Times New Roman" w:cs="Times New Roman"/>
          <w:i/>
          <w:iCs/>
          <w:spacing w:val="-4"/>
          <w:sz w:val="24"/>
          <w:szCs w:val="24"/>
          <w:u w:val="single"/>
        </w:rPr>
        <w:t>розуміти</w:t>
      </w:r>
      <w:r w:rsidRPr="001244D2">
        <w:rPr>
          <w:rFonts w:ascii="Times New Roman" w:hAnsi="Times New Roman" w:cs="Times New Roman"/>
          <w:i/>
          <w:iCs/>
          <w:spacing w:val="-4"/>
          <w:sz w:val="24"/>
          <w:szCs w:val="24"/>
        </w:rPr>
        <w:t xml:space="preserve">: </w:t>
      </w:r>
    </w:p>
    <w:p w14:paraId="7B0E866E"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spacing w:val="-4"/>
          <w:sz w:val="24"/>
          <w:szCs w:val="24"/>
        </w:rPr>
        <w:t>правові основи адвокатської діяльності; сутність правового статусу адвоката та його основних елементів, зокрема, права, обов’язки, юридична відповідальність адвоката; законодавство, яке регламентує організаційно-правові форми адвокатської діяльності; міжнародні стандарти адвокатської діяльності, вміти застосовувати положення Конвенції про захист прав людини та основоположних свобод, а також практику Європейського суду з прав людини; проблеми правого забезпечення гарантій адвокатської діяльності, знаходити шляхи їх вирішення; основні правові та етичні засади взаємодії адвоката з клієнтом; правову природу і різновиди захисту адвокатом підозрюваного, обвинуваченого, підсудного у кримінальному провадженні; форми представництво адвокатом прав та законних інтересів осіб у цивільному судочинстві;  специфіку діяльності адвоката в системі безоплатної правової допомоги; можливості інституту медіації для адвоката у різних видах судочинства; зміст і різновиди правової допомоги адвоката у справах господарської юрисдикції.</w:t>
      </w:r>
    </w:p>
    <w:p w14:paraId="774836F9" w14:textId="77777777" w:rsidR="00B74B2F" w:rsidRPr="001244D2" w:rsidRDefault="00B74B2F" w:rsidP="00B74B2F">
      <w:pPr>
        <w:adjustRightInd w:val="0"/>
        <w:snapToGrid w:val="0"/>
        <w:ind w:firstLine="720"/>
        <w:jc w:val="both"/>
        <w:rPr>
          <w:rFonts w:ascii="Times New Roman" w:hAnsi="Times New Roman" w:cs="Times New Roman"/>
          <w:i/>
          <w:iCs/>
          <w:spacing w:val="-4"/>
          <w:sz w:val="24"/>
          <w:szCs w:val="24"/>
          <w:u w:val="single"/>
        </w:rPr>
      </w:pPr>
      <w:r w:rsidRPr="001244D2">
        <w:rPr>
          <w:rFonts w:ascii="Times New Roman" w:hAnsi="Times New Roman" w:cs="Times New Roman"/>
          <w:i/>
          <w:iCs/>
          <w:spacing w:val="-4"/>
          <w:sz w:val="24"/>
          <w:szCs w:val="24"/>
          <w:u w:val="single"/>
        </w:rPr>
        <w:t>вміти:</w:t>
      </w:r>
    </w:p>
    <w:p w14:paraId="2871E8F7" w14:textId="77777777" w:rsidR="00B74B2F" w:rsidRPr="001244D2" w:rsidRDefault="00B74B2F" w:rsidP="00B74B2F">
      <w:pPr>
        <w:adjustRightInd w:val="0"/>
        <w:snapToGrid w:val="0"/>
        <w:ind w:firstLine="720"/>
        <w:jc w:val="both"/>
        <w:rPr>
          <w:rFonts w:ascii="Times New Roman" w:hAnsi="Times New Roman" w:cs="Times New Roman"/>
          <w:spacing w:val="-4"/>
          <w:sz w:val="24"/>
          <w:szCs w:val="24"/>
        </w:rPr>
      </w:pPr>
      <w:r w:rsidRPr="001244D2">
        <w:rPr>
          <w:rFonts w:ascii="Times New Roman" w:hAnsi="Times New Roman" w:cs="Times New Roman"/>
          <w:spacing w:val="-4"/>
          <w:sz w:val="24"/>
          <w:szCs w:val="24"/>
        </w:rPr>
        <w:t>системно тлумачити положення матеріального та процесуального законодавства, щодо регламентації організації та функціонування адвокатури; пояснити сутність та поняття  функцій адвокатури, її завдання;   формулювати власну наукову позицію щодо проблем організації та діяльності адвокатури та подальших напрямів наукових досліджень у галузі теорії адвокатури; прогнозувати успішність адвокатської діяльності певних умов, вміннями і навичками щодо правильного тлумачення та застосування нормативно-правових актів у сфері організації та діяльності адвокатури, а також виявлення прогалин і колізій в їх системі.</w:t>
      </w:r>
    </w:p>
    <w:p w14:paraId="350324F9" w14:textId="77777777" w:rsidR="00B74B2F" w:rsidRPr="001244D2" w:rsidRDefault="00B74B2F" w:rsidP="00B74B2F">
      <w:pPr>
        <w:adjustRightInd w:val="0"/>
        <w:snapToGrid w:val="0"/>
        <w:ind w:firstLine="720"/>
        <w:jc w:val="both"/>
        <w:rPr>
          <w:rFonts w:ascii="Times New Roman" w:eastAsia="SimSun" w:hAnsi="Times New Roman" w:cs="Times New Roman"/>
          <w:spacing w:val="-4"/>
          <w:kern w:val="2"/>
          <w:sz w:val="24"/>
          <w:szCs w:val="24"/>
          <w:lang w:eastAsia="zh-CN"/>
        </w:rPr>
      </w:pPr>
      <w:r w:rsidRPr="001244D2">
        <w:rPr>
          <w:rFonts w:ascii="Times New Roman" w:eastAsia="SimSun" w:hAnsi="Times New Roman" w:cs="Times New Roman"/>
          <w:i/>
          <w:iCs/>
          <w:spacing w:val="-4"/>
          <w:kern w:val="2"/>
          <w:sz w:val="24"/>
          <w:szCs w:val="24"/>
          <w:lang w:eastAsia="zh-CN"/>
        </w:rPr>
        <w:t>Види навчальних занять</w:t>
      </w:r>
      <w:r w:rsidRPr="001244D2">
        <w:rPr>
          <w:rFonts w:ascii="Times New Roman" w:eastAsia="SimSun" w:hAnsi="Times New Roman" w:cs="Times New Roman"/>
          <w:spacing w:val="-4"/>
          <w:kern w:val="2"/>
          <w:sz w:val="24"/>
          <w:szCs w:val="24"/>
          <w:lang w:eastAsia="zh-CN"/>
        </w:rPr>
        <w:t>: лекції, практичні заняття, індивідуальні консультації.</w:t>
      </w:r>
    </w:p>
    <w:p w14:paraId="54AE24BF" w14:textId="77777777" w:rsidR="00B74B2F" w:rsidRPr="001244D2" w:rsidRDefault="00B74B2F" w:rsidP="00B74B2F">
      <w:pPr>
        <w:adjustRightInd w:val="0"/>
        <w:snapToGrid w:val="0"/>
        <w:ind w:firstLine="720"/>
        <w:jc w:val="both"/>
        <w:rPr>
          <w:rFonts w:ascii="Times New Roman" w:eastAsia="SimSun" w:hAnsi="Times New Roman" w:cs="Times New Roman"/>
          <w:spacing w:val="-4"/>
          <w:kern w:val="2"/>
          <w:sz w:val="24"/>
          <w:szCs w:val="24"/>
          <w:lang w:eastAsia="zh-CN"/>
        </w:rPr>
      </w:pPr>
      <w:r w:rsidRPr="001244D2">
        <w:rPr>
          <w:rFonts w:ascii="Times New Roman" w:eastAsia="SimSun" w:hAnsi="Times New Roman" w:cs="Times New Roman"/>
          <w:i/>
          <w:iCs/>
          <w:spacing w:val="-4"/>
          <w:kern w:val="2"/>
          <w:sz w:val="24"/>
          <w:szCs w:val="24"/>
          <w:lang w:eastAsia="zh-CN"/>
        </w:rPr>
        <w:t>Методи оцінювання</w:t>
      </w:r>
      <w:r w:rsidRPr="001244D2">
        <w:rPr>
          <w:rFonts w:ascii="Times New Roman" w:eastAsia="SimSun" w:hAnsi="Times New Roman" w:cs="Times New Roman"/>
          <w:spacing w:val="-4"/>
          <w:kern w:val="2"/>
          <w:sz w:val="24"/>
          <w:szCs w:val="24"/>
          <w:lang w:eastAsia="zh-CN"/>
        </w:rPr>
        <w:t>: бали за різні види роботи (за практичні завдання, самостійну роботу, поточні контрольні роботи тощо).</w:t>
      </w:r>
    </w:p>
    <w:p w14:paraId="37C48762" w14:textId="77777777" w:rsidR="00B74B2F" w:rsidRPr="001244D2" w:rsidRDefault="00B74B2F" w:rsidP="00B74B2F">
      <w:pPr>
        <w:adjustRightInd w:val="0"/>
        <w:snapToGrid w:val="0"/>
        <w:ind w:firstLine="720"/>
        <w:jc w:val="both"/>
        <w:rPr>
          <w:rFonts w:ascii="Times New Roman" w:eastAsia="SimSun" w:hAnsi="Times New Roman" w:cs="Times New Roman"/>
          <w:spacing w:val="-4"/>
          <w:kern w:val="2"/>
          <w:sz w:val="24"/>
          <w:szCs w:val="24"/>
          <w:lang w:eastAsia="zh-CN"/>
        </w:rPr>
      </w:pPr>
      <w:r w:rsidRPr="001244D2">
        <w:rPr>
          <w:rFonts w:ascii="Times New Roman" w:eastAsia="SimSun" w:hAnsi="Times New Roman" w:cs="Times New Roman"/>
          <w:i/>
          <w:iCs/>
          <w:spacing w:val="-4"/>
          <w:kern w:val="2"/>
          <w:sz w:val="24"/>
          <w:szCs w:val="24"/>
          <w:lang w:eastAsia="zh-CN"/>
        </w:rPr>
        <w:lastRenderedPageBreak/>
        <w:t>Мова викладання</w:t>
      </w:r>
      <w:r w:rsidRPr="001244D2">
        <w:rPr>
          <w:rFonts w:ascii="Times New Roman" w:eastAsia="SimSun" w:hAnsi="Times New Roman" w:cs="Times New Roman"/>
          <w:spacing w:val="-4"/>
          <w:kern w:val="2"/>
          <w:sz w:val="24"/>
          <w:szCs w:val="24"/>
          <w:lang w:eastAsia="zh-CN"/>
        </w:rPr>
        <w:t>: українська.</w:t>
      </w:r>
    </w:p>
    <w:p w14:paraId="098A85D5" w14:textId="77777777" w:rsidR="00B74B2F" w:rsidRPr="001244D2" w:rsidRDefault="00B74B2F" w:rsidP="00B74B2F">
      <w:pPr>
        <w:adjustRightInd w:val="0"/>
        <w:snapToGrid w:val="0"/>
        <w:ind w:firstLine="720"/>
        <w:jc w:val="both"/>
        <w:rPr>
          <w:rFonts w:ascii="Times New Roman" w:eastAsia="SimSun" w:hAnsi="Times New Roman" w:cs="Times New Roman"/>
          <w:spacing w:val="-4"/>
          <w:kern w:val="2"/>
          <w:sz w:val="24"/>
          <w:szCs w:val="24"/>
          <w:lang w:eastAsia="zh-CN"/>
        </w:rPr>
      </w:pPr>
      <w:r w:rsidRPr="001244D2">
        <w:rPr>
          <w:rFonts w:ascii="Times New Roman" w:eastAsia="SimSun" w:hAnsi="Times New Roman" w:cs="Times New Roman"/>
          <w:i/>
          <w:iCs/>
          <w:spacing w:val="-4"/>
          <w:kern w:val="2"/>
          <w:sz w:val="24"/>
          <w:szCs w:val="24"/>
          <w:lang w:eastAsia="zh-CN"/>
        </w:rPr>
        <w:t xml:space="preserve">Обсяг: </w:t>
      </w:r>
      <w:r w:rsidRPr="001244D2">
        <w:rPr>
          <w:rFonts w:ascii="Times New Roman" w:eastAsia="SimSun" w:hAnsi="Times New Roman" w:cs="Times New Roman"/>
          <w:spacing w:val="-4"/>
          <w:kern w:val="2"/>
          <w:sz w:val="24"/>
          <w:szCs w:val="24"/>
          <w:lang w:eastAsia="zh-CN"/>
        </w:rPr>
        <w:t>всього – 180 год., в т. ч. лекції– 28 год., практичні заняття – 32 год., самостійна робота – 120 год.</w:t>
      </w:r>
    </w:p>
    <w:p w14:paraId="223CFDF1" w14:textId="77777777" w:rsidR="00B74B2F" w:rsidRPr="007A2F05" w:rsidRDefault="00B74B2F" w:rsidP="00B74B2F">
      <w:pPr>
        <w:adjustRightInd w:val="0"/>
        <w:snapToGrid w:val="0"/>
        <w:ind w:firstLine="720"/>
        <w:jc w:val="both"/>
        <w:rPr>
          <w:rFonts w:ascii="Times New Roman" w:hAnsi="Times New Roman" w:cs="Times New Roman"/>
          <w:spacing w:val="-4"/>
          <w:sz w:val="24"/>
          <w:szCs w:val="24"/>
        </w:rPr>
      </w:pPr>
      <w:r w:rsidRPr="007A2F05">
        <w:rPr>
          <w:rFonts w:ascii="Times New Roman" w:eastAsia="SimSun" w:hAnsi="Times New Roman" w:cs="Times New Roman"/>
          <w:i/>
          <w:iCs/>
          <w:spacing w:val="-4"/>
          <w:kern w:val="2"/>
          <w:sz w:val="24"/>
          <w:szCs w:val="24"/>
          <w:lang w:eastAsia="zh-CN"/>
        </w:rPr>
        <w:t>Форма контролю</w:t>
      </w:r>
      <w:r w:rsidRPr="007A2F05">
        <w:rPr>
          <w:rFonts w:ascii="Times New Roman" w:eastAsia="SimSun" w:hAnsi="Times New Roman" w:cs="Times New Roman"/>
          <w:spacing w:val="-4"/>
          <w:kern w:val="2"/>
          <w:sz w:val="24"/>
          <w:szCs w:val="24"/>
          <w:lang w:eastAsia="zh-CN"/>
        </w:rPr>
        <w:t>: іспит.</w:t>
      </w:r>
    </w:p>
    <w:p w14:paraId="18E6DDEB" w14:textId="77777777" w:rsidR="00B74B2F" w:rsidRPr="007A2F05" w:rsidRDefault="00B74B2F" w:rsidP="00B74B2F">
      <w:pPr>
        <w:adjustRightInd w:val="0"/>
        <w:snapToGrid w:val="0"/>
        <w:ind w:firstLine="720"/>
        <w:jc w:val="both"/>
        <w:rPr>
          <w:rFonts w:ascii="Times New Roman" w:hAnsi="Times New Roman" w:cs="Times New Roman"/>
          <w:sz w:val="24"/>
          <w:szCs w:val="24"/>
        </w:rPr>
      </w:pPr>
    </w:p>
    <w:p w14:paraId="6BDC5244" w14:textId="77777777" w:rsidR="00B74B2F" w:rsidRPr="007A2F05" w:rsidRDefault="00B74B2F" w:rsidP="00B74B2F">
      <w:pPr>
        <w:adjustRightInd w:val="0"/>
        <w:snapToGrid w:val="0"/>
        <w:ind w:firstLine="720"/>
        <w:jc w:val="both"/>
        <w:rPr>
          <w:rFonts w:ascii="Times New Roman" w:hAnsi="Times New Roman" w:cs="Times New Roman"/>
          <w:sz w:val="24"/>
          <w:szCs w:val="24"/>
        </w:rPr>
      </w:pPr>
    </w:p>
    <w:p w14:paraId="6E2BF0A2" w14:textId="77777777" w:rsidR="007A2F05" w:rsidRPr="007A2F05" w:rsidRDefault="007A2F05" w:rsidP="007A2F05">
      <w:pPr>
        <w:ind w:firstLine="567"/>
        <w:jc w:val="center"/>
        <w:rPr>
          <w:rFonts w:ascii="Times New Roman" w:hAnsi="Times New Roman" w:cs="Times New Roman"/>
          <w:b/>
          <w:bCs/>
          <w:i/>
          <w:iCs/>
          <w:sz w:val="24"/>
          <w:szCs w:val="24"/>
        </w:rPr>
      </w:pPr>
      <w:r w:rsidRPr="007A2F05">
        <w:rPr>
          <w:rFonts w:ascii="Times New Roman" w:hAnsi="Times New Roman" w:cs="Times New Roman"/>
          <w:b/>
          <w:bCs/>
          <w:i/>
          <w:iCs/>
          <w:sz w:val="24"/>
          <w:szCs w:val="24"/>
        </w:rPr>
        <w:t>Теорія та практика міжнародного комерційного арбітражу.</w:t>
      </w:r>
    </w:p>
    <w:p w14:paraId="26BB5D22"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Статус:</w:t>
      </w:r>
      <w:r w:rsidRPr="007A2F05">
        <w:rPr>
          <w:rFonts w:ascii="Times New Roman" w:hAnsi="Times New Roman" w:cs="Times New Roman"/>
          <w:sz w:val="24"/>
          <w:szCs w:val="24"/>
        </w:rPr>
        <w:t xml:space="preserve"> дисципліна вільного вибору аспіранта </w:t>
      </w:r>
    </w:p>
    <w:p w14:paraId="7CF0A981"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Семестр:</w:t>
      </w:r>
      <w:r w:rsidRPr="007A2F05">
        <w:rPr>
          <w:rFonts w:ascii="Times New Roman" w:hAnsi="Times New Roman" w:cs="Times New Roman"/>
          <w:sz w:val="24"/>
          <w:szCs w:val="24"/>
        </w:rPr>
        <w:t xml:space="preserve"> 3/4</w:t>
      </w:r>
    </w:p>
    <w:p w14:paraId="37A3B6FF"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Мета навчальної дисципліни:</w:t>
      </w:r>
      <w:r w:rsidRPr="007A2F05">
        <w:rPr>
          <w:rFonts w:ascii="Times New Roman" w:hAnsi="Times New Roman" w:cs="Times New Roman"/>
          <w:sz w:val="24"/>
          <w:szCs w:val="24"/>
        </w:rPr>
        <w:t xml:space="preserve"> Поглиблене вивчення сучасного правового регулювання вирішення зовнішньоекономічних спорів у міжнародному комерційному арбітражі з особливим акцентом на проблемах універсального та двостороннього міжнародно-правового регулювання; здійснення аналізу актуальних проблем діяльності міжнародного комерційного арбітражу, сучасних тенденцій і перспектив розвитку їх правового регулювання.</w:t>
      </w:r>
    </w:p>
    <w:p w14:paraId="1EB0154D"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Коротка характеристика та зміст навчальної дисципліни:</w:t>
      </w:r>
      <w:r w:rsidRPr="007A2F05">
        <w:rPr>
          <w:rFonts w:ascii="Times New Roman" w:hAnsi="Times New Roman" w:cs="Times New Roman"/>
          <w:sz w:val="24"/>
          <w:szCs w:val="24"/>
        </w:rPr>
        <w:t xml:space="preserve"> Роль міжнародного </w:t>
      </w:r>
      <w:proofErr w:type="spellStart"/>
      <w:r w:rsidRPr="007A2F05">
        <w:rPr>
          <w:rFonts w:ascii="Times New Roman" w:hAnsi="Times New Roman" w:cs="Times New Roman"/>
          <w:sz w:val="24"/>
          <w:szCs w:val="24"/>
        </w:rPr>
        <w:t>комерційного</w:t>
      </w:r>
      <w:proofErr w:type="spellEnd"/>
      <w:r w:rsidRPr="007A2F05">
        <w:rPr>
          <w:rFonts w:ascii="Times New Roman" w:hAnsi="Times New Roman" w:cs="Times New Roman"/>
          <w:sz w:val="24"/>
          <w:szCs w:val="24"/>
        </w:rPr>
        <w:t xml:space="preserve"> арбітражу у вирішенні спорів, що виникають у сфері зовнішньоекономічних відносин. Теорія </w:t>
      </w:r>
      <w:proofErr w:type="spellStart"/>
      <w:r w:rsidRPr="007A2F05">
        <w:rPr>
          <w:rFonts w:ascii="Times New Roman" w:hAnsi="Times New Roman" w:cs="Times New Roman"/>
          <w:sz w:val="24"/>
          <w:szCs w:val="24"/>
        </w:rPr>
        <w:t>делокалізації</w:t>
      </w:r>
      <w:proofErr w:type="spellEnd"/>
      <w:r w:rsidRPr="007A2F05">
        <w:rPr>
          <w:rFonts w:ascii="Times New Roman" w:hAnsi="Times New Roman" w:cs="Times New Roman"/>
          <w:sz w:val="24"/>
          <w:szCs w:val="24"/>
        </w:rPr>
        <w:t xml:space="preserve"> арбітражу і її значення. Види міжнародних арбітражних судів. Постійно діючі (інституційні) і </w:t>
      </w:r>
      <w:proofErr w:type="spellStart"/>
      <w:r w:rsidRPr="007A2F05">
        <w:rPr>
          <w:rFonts w:ascii="Times New Roman" w:hAnsi="Times New Roman" w:cs="Times New Roman"/>
          <w:sz w:val="24"/>
          <w:szCs w:val="24"/>
        </w:rPr>
        <w:t>ad-hoc</w:t>
      </w:r>
      <w:proofErr w:type="spellEnd"/>
      <w:r w:rsidRPr="007A2F05">
        <w:rPr>
          <w:rFonts w:ascii="Times New Roman" w:hAnsi="Times New Roman" w:cs="Times New Roman"/>
          <w:sz w:val="24"/>
          <w:szCs w:val="24"/>
        </w:rPr>
        <w:t xml:space="preserve"> арбітражні суди. Правове регулювання міжнародного арбітражного розгляду спорів та діяльності арбітражних судів в національному законодавстві різних держав. Арбітражна угода як різновид третейського договору (угоди). «Патологічні» арбітражні угоди. </w:t>
      </w:r>
      <w:proofErr w:type="spellStart"/>
      <w:r w:rsidRPr="007A2F05">
        <w:rPr>
          <w:rFonts w:ascii="Times New Roman" w:hAnsi="Times New Roman" w:cs="Times New Roman"/>
          <w:sz w:val="24"/>
          <w:szCs w:val="24"/>
        </w:rPr>
        <w:t>Пророгаційні</w:t>
      </w:r>
      <w:proofErr w:type="spellEnd"/>
      <w:r w:rsidRPr="007A2F05">
        <w:rPr>
          <w:rFonts w:ascii="Times New Roman" w:hAnsi="Times New Roman" w:cs="Times New Roman"/>
          <w:sz w:val="24"/>
          <w:szCs w:val="24"/>
        </w:rPr>
        <w:t xml:space="preserve"> і </w:t>
      </w:r>
      <w:proofErr w:type="spellStart"/>
      <w:r w:rsidRPr="007A2F05">
        <w:rPr>
          <w:rFonts w:ascii="Times New Roman" w:hAnsi="Times New Roman" w:cs="Times New Roman"/>
          <w:sz w:val="24"/>
          <w:szCs w:val="24"/>
        </w:rPr>
        <w:t>дерогаційні</w:t>
      </w:r>
      <w:proofErr w:type="spellEnd"/>
      <w:r w:rsidRPr="007A2F05">
        <w:rPr>
          <w:rFonts w:ascii="Times New Roman" w:hAnsi="Times New Roman" w:cs="Times New Roman"/>
          <w:sz w:val="24"/>
          <w:szCs w:val="24"/>
        </w:rPr>
        <w:t xml:space="preserve"> ефекти арбітражних угод. Визначення компетенції арбітражного суду. Заперечення проти компетенції арбітражного суду. Теорія «компетенції </w:t>
      </w:r>
      <w:proofErr w:type="spellStart"/>
      <w:r w:rsidRPr="007A2F05">
        <w:rPr>
          <w:rFonts w:ascii="Times New Roman" w:hAnsi="Times New Roman" w:cs="Times New Roman"/>
          <w:sz w:val="24"/>
          <w:szCs w:val="24"/>
        </w:rPr>
        <w:t>компетенції</w:t>
      </w:r>
      <w:proofErr w:type="spellEnd"/>
      <w:r w:rsidRPr="007A2F05">
        <w:rPr>
          <w:rFonts w:ascii="Times New Roman" w:hAnsi="Times New Roman" w:cs="Times New Roman"/>
          <w:sz w:val="24"/>
          <w:szCs w:val="24"/>
        </w:rPr>
        <w:t>» арбітражного суду і її втілення в міжнародних договорах і законодавстві різних держав. Встановлення компетенції міжнародного арбітражного суду відповідно до міжнародних договорів або національного законодавства. Поняття загальних правил провадження у справі в міжнародному арбітражному суді. Порядок формування одноосібного і колегіального складу арбітражного суду.  Правила збирання, подання, дослідження та оцінки доказів в міжнародному комерційному арбітражі. Сприяння державних судів міжнародному комерційному арбітражу в отриманні доказів: поняття, значення, форми та правове регулювання в різних державах.  Вжиття заходів забезпечення позову, пред'явленого до арбітражного суду. Компетенція арбітражних і державних судів при застосуванні заходів забезпечення позову, пред'явленого до арбітражного суду. Рішення арбітражного суду (</w:t>
      </w:r>
      <w:proofErr w:type="spellStart"/>
      <w:r w:rsidRPr="007A2F05">
        <w:rPr>
          <w:rFonts w:ascii="Times New Roman" w:hAnsi="Times New Roman" w:cs="Times New Roman"/>
          <w:sz w:val="24"/>
          <w:szCs w:val="24"/>
        </w:rPr>
        <w:t>award</w:t>
      </w:r>
      <w:proofErr w:type="spellEnd"/>
      <w:r w:rsidRPr="007A2F05">
        <w:rPr>
          <w:rFonts w:ascii="Times New Roman" w:hAnsi="Times New Roman" w:cs="Times New Roman"/>
          <w:sz w:val="24"/>
          <w:szCs w:val="24"/>
        </w:rPr>
        <w:t xml:space="preserve">), його значення. Оскарження рішення арбітражного суду до державного суду. Скасування (визнання недійсним) державним судом рішення арбітражного суду.  Порядок розгляду клопотання про скасування рішення міжнародного арбітражного (третейського) суду. Визнання іноземних арбітражних рішень як умова приведення його до виконання. Поняття, значення та юридичні наслідки визнання іноземних арбітражних рішень (незаперечність, винятковість, незмінюваність, можливість втілення). Визнання іноземних арбітражних рішень як умова приведення його до виконання.  Порядок виконання виконавчого документа, виданого на підставі ухвали суду про визнання і приведення до виконання іноземного арбітражного рішення. Порядок розгляду судами загальної юрисдикції заяв про визнання і приведення у виконання іноземних арбітражних рішень. Проблема визнання іноземних арбітражних рішень, які не потребують виконання. </w:t>
      </w:r>
    </w:p>
    <w:p w14:paraId="642DFB72" w14:textId="77777777" w:rsidR="007A2F05" w:rsidRPr="007A2F05" w:rsidRDefault="007A2F05" w:rsidP="007A2F05">
      <w:pPr>
        <w:ind w:firstLine="567"/>
        <w:jc w:val="both"/>
        <w:rPr>
          <w:rFonts w:ascii="Times New Roman" w:hAnsi="Times New Roman" w:cs="Times New Roman"/>
          <w:i/>
          <w:iCs/>
          <w:sz w:val="24"/>
          <w:szCs w:val="24"/>
        </w:rPr>
      </w:pPr>
      <w:r w:rsidRPr="007A2F05">
        <w:rPr>
          <w:rFonts w:ascii="Times New Roman" w:hAnsi="Times New Roman" w:cs="Times New Roman"/>
          <w:i/>
          <w:iCs/>
          <w:sz w:val="24"/>
          <w:szCs w:val="24"/>
        </w:rPr>
        <w:t>Результати навчання:</w:t>
      </w:r>
    </w:p>
    <w:p w14:paraId="53142166" w14:textId="77777777" w:rsidR="007A2F05" w:rsidRPr="007A2F05" w:rsidRDefault="007A2F05" w:rsidP="007A2F05">
      <w:pPr>
        <w:ind w:firstLine="567"/>
        <w:jc w:val="both"/>
        <w:rPr>
          <w:rFonts w:ascii="Times New Roman" w:hAnsi="Times New Roman" w:cs="Times New Roman"/>
          <w:i/>
          <w:iCs/>
          <w:sz w:val="24"/>
          <w:szCs w:val="24"/>
        </w:rPr>
      </w:pPr>
      <w:r w:rsidRPr="007A2F05">
        <w:rPr>
          <w:rFonts w:ascii="Times New Roman" w:hAnsi="Times New Roman" w:cs="Times New Roman"/>
          <w:i/>
          <w:iCs/>
          <w:sz w:val="24"/>
          <w:szCs w:val="24"/>
        </w:rPr>
        <w:t>знати:</w:t>
      </w:r>
    </w:p>
    <w:p w14:paraId="46522FDA"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sz w:val="24"/>
          <w:szCs w:val="24"/>
        </w:rPr>
        <w:t>зміст основних теоретичних концепцій та тенденцій розвитку міжнародного комерційного арбітражу; фундаментальні поняття та категорії міжнародного комерційного арбітражу, необхідні для поглибленого осмислення та здійснення аналізу актуальних проблем правового регулювання вирішення зовнішньоекономічних спорів; основні характеристики міжнародного правового регулювання діяльності міжнародного комерційного арбітражу; стан розробки ключових проблем міжнародного комерційного арбітражу в доктрині  альтернативних способів вирішення спорів;</w:t>
      </w:r>
    </w:p>
    <w:p w14:paraId="5A02AA51" w14:textId="77777777" w:rsidR="007A2F05" w:rsidRPr="007A2F05" w:rsidRDefault="007A2F05" w:rsidP="007A2F05">
      <w:pPr>
        <w:ind w:firstLine="567"/>
        <w:jc w:val="both"/>
        <w:rPr>
          <w:rFonts w:ascii="Times New Roman" w:hAnsi="Times New Roman" w:cs="Times New Roman"/>
          <w:i/>
          <w:iCs/>
          <w:sz w:val="24"/>
          <w:szCs w:val="24"/>
        </w:rPr>
      </w:pPr>
      <w:r w:rsidRPr="007A2F05">
        <w:rPr>
          <w:rFonts w:ascii="Times New Roman" w:hAnsi="Times New Roman" w:cs="Times New Roman"/>
          <w:i/>
          <w:iCs/>
          <w:sz w:val="24"/>
          <w:szCs w:val="24"/>
        </w:rPr>
        <w:t>розуміти:</w:t>
      </w:r>
    </w:p>
    <w:p w14:paraId="334CC363"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sz w:val="24"/>
          <w:szCs w:val="24"/>
        </w:rPr>
        <w:t xml:space="preserve">зміст основних інститутів міжнародного комерційного арбітражу; структуру уніфікованих норм, які підлягають застосуванню під час арбітражного розгляду </w:t>
      </w:r>
      <w:r w:rsidRPr="007A2F05">
        <w:rPr>
          <w:rFonts w:ascii="Times New Roman" w:hAnsi="Times New Roman" w:cs="Times New Roman"/>
          <w:sz w:val="24"/>
          <w:szCs w:val="24"/>
        </w:rPr>
        <w:lastRenderedPageBreak/>
        <w:t xml:space="preserve">зовнішньоекономічних спорів; правила та процедурні елементи арбітражного розгляду та сучасні тенденції розвитку міжнародного комерційного арбітражу в умовах сучасного розвитку міжнародних економічних відносин; актуальні проблеми вибору права, яке підлягає застосовуванню під час арбітражного розгляду та виокремлення </w:t>
      </w:r>
      <w:proofErr w:type="spellStart"/>
      <w:r w:rsidRPr="007A2F05">
        <w:rPr>
          <w:rFonts w:ascii="Times New Roman" w:hAnsi="Times New Roman" w:cs="Times New Roman"/>
          <w:sz w:val="24"/>
          <w:szCs w:val="24"/>
        </w:rPr>
        <w:t>дискрекції</w:t>
      </w:r>
      <w:proofErr w:type="spellEnd"/>
      <w:r w:rsidRPr="007A2F05">
        <w:rPr>
          <w:rFonts w:ascii="Times New Roman" w:hAnsi="Times New Roman" w:cs="Times New Roman"/>
          <w:sz w:val="24"/>
          <w:szCs w:val="24"/>
        </w:rPr>
        <w:t xml:space="preserve"> арбітражного суду в реалізації концепції «автономії волі» учасників арбітражного розгляду;</w:t>
      </w:r>
    </w:p>
    <w:p w14:paraId="22F07E44" w14:textId="77777777" w:rsidR="007A2F05" w:rsidRPr="007A2F05" w:rsidRDefault="007A2F05" w:rsidP="007A2F05">
      <w:pPr>
        <w:ind w:firstLine="567"/>
        <w:jc w:val="both"/>
        <w:rPr>
          <w:rFonts w:ascii="Times New Roman" w:hAnsi="Times New Roman" w:cs="Times New Roman"/>
          <w:i/>
          <w:iCs/>
          <w:sz w:val="24"/>
          <w:szCs w:val="24"/>
        </w:rPr>
      </w:pPr>
      <w:r w:rsidRPr="007A2F05">
        <w:rPr>
          <w:rFonts w:ascii="Times New Roman" w:hAnsi="Times New Roman" w:cs="Times New Roman"/>
          <w:i/>
          <w:iCs/>
          <w:sz w:val="24"/>
          <w:szCs w:val="24"/>
        </w:rPr>
        <w:t>вміти:</w:t>
      </w:r>
    </w:p>
    <w:p w14:paraId="7F28AD3F"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sz w:val="24"/>
          <w:szCs w:val="24"/>
        </w:rPr>
        <w:t>аналізувати правове регулювання міжнародного арбітражного розгляду спорів та діяльності арбітражних судів в національному законодавстві різних держав; орієнтуватися в юридичних наслідках укладення арбітражних угод; оцінювати різноманітні теоретичні підходи щодо правил збирання, подання, дослідження та оцінки доказів в міжнародному комерційному арбітражі; використовувати отримані правові знання для вирішення практичних проблем під час вирішення зовнішньоекономічних спорів, процесуального порядку сприяння державних судів міжнародному комерційному арбітражу в отриманні доказів; аналізувати та оцінювати процесуальні питання виконання виконавчого документа, виданого на підставі ухвали суду про визнання і приведення у виконання іноземного арбітражного рішення; знаходити відповіді (та документи) з питань визначення порядку виконання виконавчого документа, виданого на підставі рішення міжнародного  комерційного арбітражу; аргументувати свої пропозиції щодо можливого удосконалення правового регулювання відповідних відносин у національному законодавстві щодо процедури визнання іноземних арбітражних рішень, які не потребують виконання.</w:t>
      </w:r>
    </w:p>
    <w:p w14:paraId="568B5314"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Види навчальних занять:</w:t>
      </w:r>
      <w:r w:rsidRPr="007A2F05">
        <w:rPr>
          <w:rFonts w:ascii="Times New Roman" w:hAnsi="Times New Roman" w:cs="Times New Roman"/>
          <w:sz w:val="24"/>
          <w:szCs w:val="24"/>
        </w:rPr>
        <w:t xml:space="preserve"> лекції, практичні заняття, колоквіуми, диспути, круглі столи, виконання теоретико-аналітичних, творчих завдань у різних формах (есе, презентація, та ін.).</w:t>
      </w:r>
    </w:p>
    <w:p w14:paraId="39FF1695"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Методи оцінювання:</w:t>
      </w:r>
      <w:r w:rsidRPr="007A2F05">
        <w:rPr>
          <w:rFonts w:ascii="Times New Roman" w:hAnsi="Times New Roman" w:cs="Times New Roman"/>
          <w:sz w:val="24"/>
          <w:szCs w:val="24"/>
        </w:rPr>
        <w:t xml:space="preserve"> бали за різні види роботи (практичні заняття, самостійну роботу, поточні контрольні роботи).</w:t>
      </w:r>
    </w:p>
    <w:p w14:paraId="0A1236B0"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 xml:space="preserve">Мова викладання: </w:t>
      </w:r>
      <w:r w:rsidRPr="007A2F05">
        <w:rPr>
          <w:rFonts w:ascii="Times New Roman" w:hAnsi="Times New Roman" w:cs="Times New Roman"/>
          <w:sz w:val="24"/>
          <w:szCs w:val="24"/>
        </w:rPr>
        <w:t>українська.</w:t>
      </w:r>
    </w:p>
    <w:p w14:paraId="77C8A845"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Обсяг:</w:t>
      </w:r>
      <w:r w:rsidRPr="007A2F05">
        <w:rPr>
          <w:rFonts w:ascii="Times New Roman" w:hAnsi="Times New Roman" w:cs="Times New Roman"/>
          <w:sz w:val="24"/>
          <w:szCs w:val="24"/>
        </w:rPr>
        <w:t xml:space="preserve"> всього – 180 год., в т. ч. лекції – 28 год., практичні заняття – 32 год., самостійна робота – 120 год.</w:t>
      </w:r>
    </w:p>
    <w:p w14:paraId="67EC50F5" w14:textId="77777777" w:rsidR="007A2F05" w:rsidRPr="007A2F05" w:rsidRDefault="007A2F05" w:rsidP="007A2F05">
      <w:pPr>
        <w:ind w:firstLine="567"/>
        <w:jc w:val="both"/>
        <w:rPr>
          <w:rFonts w:ascii="Times New Roman" w:hAnsi="Times New Roman" w:cs="Times New Roman"/>
          <w:sz w:val="24"/>
          <w:szCs w:val="24"/>
        </w:rPr>
      </w:pPr>
      <w:r w:rsidRPr="007A2F05">
        <w:rPr>
          <w:rFonts w:ascii="Times New Roman" w:hAnsi="Times New Roman" w:cs="Times New Roman"/>
          <w:i/>
          <w:iCs/>
          <w:sz w:val="24"/>
          <w:szCs w:val="24"/>
        </w:rPr>
        <w:t>Форма контролю:</w:t>
      </w:r>
      <w:r w:rsidRPr="007A2F05">
        <w:rPr>
          <w:rFonts w:ascii="Times New Roman" w:hAnsi="Times New Roman" w:cs="Times New Roman"/>
          <w:sz w:val="24"/>
          <w:szCs w:val="24"/>
        </w:rPr>
        <w:t xml:space="preserve"> іспит.</w:t>
      </w:r>
    </w:p>
    <w:p w14:paraId="25F8994B" w14:textId="77777777" w:rsidR="00B74B2F" w:rsidRPr="007A2F05" w:rsidRDefault="00B74B2F" w:rsidP="00B74B2F">
      <w:pPr>
        <w:adjustRightInd w:val="0"/>
        <w:snapToGrid w:val="0"/>
        <w:ind w:firstLine="720"/>
        <w:jc w:val="both"/>
        <w:rPr>
          <w:rFonts w:ascii="Times New Roman" w:hAnsi="Times New Roman" w:cs="Times New Roman"/>
          <w:sz w:val="24"/>
          <w:szCs w:val="24"/>
        </w:rPr>
      </w:pPr>
    </w:p>
    <w:p w14:paraId="4D1DA544" w14:textId="77777777" w:rsidR="00B74B2F" w:rsidRPr="007A2F05" w:rsidRDefault="00B74B2F" w:rsidP="00B74B2F">
      <w:pPr>
        <w:adjustRightInd w:val="0"/>
        <w:snapToGrid w:val="0"/>
        <w:ind w:firstLine="720"/>
        <w:jc w:val="center"/>
        <w:rPr>
          <w:rFonts w:ascii="Times New Roman" w:hAnsi="Times New Roman" w:cs="Times New Roman"/>
          <w:b/>
          <w:bCs/>
          <w:i/>
          <w:iCs/>
          <w:sz w:val="24"/>
          <w:szCs w:val="24"/>
        </w:rPr>
      </w:pPr>
      <w:r w:rsidRPr="007A2F05">
        <w:rPr>
          <w:rFonts w:ascii="Times New Roman" w:hAnsi="Times New Roman" w:cs="Times New Roman"/>
          <w:b/>
          <w:bCs/>
          <w:i/>
          <w:iCs/>
          <w:sz w:val="24"/>
          <w:szCs w:val="24"/>
        </w:rPr>
        <w:t>Європейське корпоративне право</w:t>
      </w:r>
    </w:p>
    <w:p w14:paraId="055A0570" w14:textId="77777777" w:rsidR="00B74B2F" w:rsidRPr="007A2F05" w:rsidRDefault="00B74B2F" w:rsidP="00B74B2F">
      <w:pPr>
        <w:adjustRightInd w:val="0"/>
        <w:snapToGrid w:val="0"/>
        <w:ind w:firstLine="720"/>
        <w:jc w:val="both"/>
        <w:rPr>
          <w:rFonts w:ascii="Times New Roman" w:hAnsi="Times New Roman" w:cs="Times New Roman"/>
          <w:i/>
          <w:iCs/>
          <w:sz w:val="24"/>
          <w:szCs w:val="24"/>
        </w:rPr>
      </w:pPr>
      <w:r w:rsidRPr="007A2F05">
        <w:rPr>
          <w:rFonts w:ascii="Times New Roman" w:hAnsi="Times New Roman" w:cs="Times New Roman"/>
          <w:i/>
          <w:iCs/>
          <w:sz w:val="24"/>
          <w:szCs w:val="24"/>
        </w:rPr>
        <w:t xml:space="preserve">Статус: </w:t>
      </w:r>
      <w:r w:rsidRPr="007A2F05">
        <w:rPr>
          <w:rFonts w:ascii="Times New Roman" w:hAnsi="Times New Roman" w:cs="Times New Roman"/>
          <w:sz w:val="24"/>
          <w:szCs w:val="24"/>
        </w:rPr>
        <w:t>дисципліна вільного вибору аспіранта</w:t>
      </w:r>
      <w:r w:rsidRPr="007A2F05">
        <w:rPr>
          <w:rFonts w:ascii="Times New Roman" w:hAnsi="Times New Roman" w:cs="Times New Roman"/>
          <w:i/>
          <w:iCs/>
          <w:sz w:val="24"/>
          <w:szCs w:val="24"/>
        </w:rPr>
        <w:t xml:space="preserve"> </w:t>
      </w:r>
    </w:p>
    <w:p w14:paraId="698F4418" w14:textId="77777777" w:rsidR="00B74B2F" w:rsidRPr="007A2F05" w:rsidRDefault="00B74B2F" w:rsidP="00B74B2F">
      <w:pPr>
        <w:adjustRightInd w:val="0"/>
        <w:snapToGrid w:val="0"/>
        <w:ind w:firstLine="720"/>
        <w:jc w:val="both"/>
        <w:rPr>
          <w:rFonts w:ascii="Times New Roman" w:hAnsi="Times New Roman" w:cs="Times New Roman"/>
          <w:sz w:val="24"/>
          <w:szCs w:val="24"/>
        </w:rPr>
      </w:pPr>
      <w:r w:rsidRPr="007A2F05">
        <w:rPr>
          <w:rFonts w:ascii="Times New Roman" w:hAnsi="Times New Roman" w:cs="Times New Roman"/>
          <w:i/>
          <w:iCs/>
          <w:sz w:val="24"/>
          <w:szCs w:val="24"/>
        </w:rPr>
        <w:t xml:space="preserve">Семестр: </w:t>
      </w:r>
      <w:r w:rsidRPr="007A2F05">
        <w:rPr>
          <w:rFonts w:ascii="Times New Roman" w:hAnsi="Times New Roman" w:cs="Times New Roman"/>
          <w:sz w:val="24"/>
          <w:szCs w:val="24"/>
        </w:rPr>
        <w:t>3/4</w:t>
      </w:r>
    </w:p>
    <w:p w14:paraId="3834459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7A2F05">
        <w:rPr>
          <w:rFonts w:ascii="Times New Roman" w:hAnsi="Times New Roman" w:cs="Times New Roman"/>
          <w:i/>
          <w:iCs/>
          <w:sz w:val="24"/>
          <w:szCs w:val="24"/>
        </w:rPr>
        <w:t xml:space="preserve">Мета: </w:t>
      </w:r>
      <w:r w:rsidRPr="007A2F05">
        <w:rPr>
          <w:rFonts w:ascii="Times New Roman" w:hAnsi="Times New Roman" w:cs="Times New Roman"/>
          <w:sz w:val="24"/>
          <w:szCs w:val="24"/>
        </w:rPr>
        <w:t>опанування аспірантами необхідними теоретичними положеннями, що вироблені наукою міжнародного приватного права; вивчення сучасних концепцій та теорій у корпоративному праві ЄС; аналіз доктринальних позицій та освоєння нормативного</w:t>
      </w:r>
      <w:r w:rsidRPr="001244D2">
        <w:rPr>
          <w:rFonts w:ascii="Times New Roman" w:hAnsi="Times New Roman" w:cs="Times New Roman"/>
          <w:sz w:val="24"/>
          <w:szCs w:val="24"/>
        </w:rPr>
        <w:t xml:space="preserve"> матеріалу, закріпленого у законодавстві ЄС; ознайомлення із прецедентною практикою Суду ЄС; набуття фахових знань з ключових елементів транскордонних корпоративних правовідносин.</w:t>
      </w:r>
    </w:p>
    <w:p w14:paraId="485E181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Історично-правова характеристика зародження корпоративних відносин на території Європи. Поняття корпоративного права та елементи</w:t>
      </w:r>
      <w:bookmarkStart w:id="91" w:name="page108"/>
      <w:bookmarkEnd w:id="91"/>
      <w:r w:rsidRPr="001244D2">
        <w:rPr>
          <w:rFonts w:ascii="Times New Roman" w:hAnsi="Times New Roman" w:cs="Times New Roman"/>
          <w:sz w:val="24"/>
          <w:szCs w:val="24"/>
        </w:rPr>
        <w:t xml:space="preserve"> корпоративних правовідносин. Моделі корпоративного управління. Суб’єкти корпоративного управління. Формування єдиного корпоративного права в країнах – членах ЄС. Особливості джерел європейського корпоративного права. Інструменти гармонізації корпоративного права в країнах ЄС. Шляхи уніфікації корпоративних відносин у країнах ЄС. Особливості структури корпоративного права ЄС як галузі права ЄС. Основи корпоративної політики та порядок створення корпорації за правом ЄС. Свобода економічної діяльності компаній за правом ЄС. Форми заснування компаній. Вимоги до процедури реєстрації компаній згідно з правом ЄС. Розкриття інформації. Вимоги до визнання компанії недійсними згідно з директивою «Про банкрутство». Інститут заснування компаній однією особою за правом ЄС. Свобода переміщення компаній в ЄС. Правова характеристика європейських принципів управління корпораціями та правосуб’єктність органів управління. Загальні принципи управління корпорацією. Органи управління корпорацією. Правова характеристика інституту статутного капіталу компаній за правом ЄС. Вимоги до статутного капіталу. Мінімальний статутний капітал. Зміна статутного капіталу. Механізм захисту кредиторів. Правова характеристика процедури реорганізації компаній за правом ЄС. Правове регулювання злиття компаній згідно </w:t>
      </w:r>
      <w:r w:rsidRPr="001244D2">
        <w:rPr>
          <w:rFonts w:ascii="Times New Roman" w:hAnsi="Times New Roman" w:cs="Times New Roman"/>
          <w:sz w:val="24"/>
          <w:szCs w:val="24"/>
        </w:rPr>
        <w:lastRenderedPageBreak/>
        <w:t>з Третьою директивою ЄС. Правове регулювання поділу компаній згідно з Шостою Директивою. Захист третіх осіб під час реорганізації компанії за правом ЄС. Принципи складання фінансової звітності компаній за правом ЄС. Німецький та англійський принципи фінансової звітності. Звіт про прибутки та збитки. Консолідовані фінансові звіти. Значення гармонізації норм про фінансову звітність для функціонування Спільного ринку ЄС. Наднаціональне право компаній ЄС. Європейське товариство. Європейське об’єднання з економічних інтересів. Європейське кооперативне товариство. Особливості виконання програми з адаптації корпоративного законодавства України до законодавства ЄС. Правові засади адаптації законодавства України до законодавства ЄС. Механізм та етапи адаптації законодавства України до законодавства ЄС. Методологія адаптації корпоративного законодавства України до законодавства ЄС.</w:t>
      </w:r>
    </w:p>
    <w:p w14:paraId="5CCEA4E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w:t>
      </w:r>
    </w:p>
    <w:p w14:paraId="7E98685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37E79D3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мету корпоративного права та ключові проблеми правового регулювання корпоративних відносин; становлення та розвиток корпоративного права іноземних країн, стан зарубіжного корпоративного законодавства та судової практики у цій сфері; класифікацію правових систем у корпоративному праві; основні тенденції розвитку судової практики у сфері корпоративного права; можливі напрями реформування корпоративного законодавства.</w:t>
      </w:r>
    </w:p>
    <w:p w14:paraId="4B86DEB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101B9C08"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юридичну термінологію у сфері корпоративного права; систему і зміст корпоративного законодавства, напрямки його розвитку і проблеми захисту корпоративних прав; форми, способи і засоби охорони та захисту корпоративних прав;</w:t>
      </w:r>
    </w:p>
    <w:p w14:paraId="0E3D883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699E9CDC"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тлумачити та застосовувати корпоративне законодавство з урахуванням змісту та призначення відповідного положення закону, у тому числі в умовах наявності прогалин та колізійних норм; аргументувати прийняті рішення; аналізувати різні явища у сфері корпоративного права та здійснювати їх правильну кваліфікацію; аналізувати нестандартні ситуації правозастосовної практики та знаходити різні варіанти рішень.</w:t>
      </w:r>
    </w:p>
    <w:p w14:paraId="04F494B1"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колоквіуми, диспути, круглі столи, виконання теоретико-аналітичних, творчих завдань у різних формах (есе, презентація, та ін.).</w:t>
      </w:r>
    </w:p>
    <w:p w14:paraId="35F90BF0"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роботи(практичні заняття,</w:t>
      </w:r>
      <w:r>
        <w:rPr>
          <w:rFonts w:ascii="Times New Roman" w:hAnsi="Times New Roman" w:cs="Times New Roman"/>
          <w:sz w:val="24"/>
          <w:szCs w:val="24"/>
        </w:rPr>
        <w:t xml:space="preserve"> </w:t>
      </w:r>
      <w:r w:rsidRPr="001244D2">
        <w:rPr>
          <w:rFonts w:ascii="Times New Roman" w:hAnsi="Times New Roman" w:cs="Times New Roman"/>
          <w:sz w:val="24"/>
          <w:szCs w:val="24"/>
        </w:rPr>
        <w:t>самостійну роботу,</w:t>
      </w:r>
      <w:r>
        <w:rPr>
          <w:rFonts w:ascii="Times New Roman" w:hAnsi="Times New Roman" w:cs="Times New Roman"/>
          <w:sz w:val="24"/>
          <w:szCs w:val="24"/>
        </w:rPr>
        <w:t xml:space="preserve"> </w:t>
      </w:r>
      <w:r w:rsidRPr="001244D2">
        <w:rPr>
          <w:rFonts w:ascii="Times New Roman" w:hAnsi="Times New Roman" w:cs="Times New Roman"/>
          <w:sz w:val="24"/>
          <w:szCs w:val="24"/>
        </w:rPr>
        <w:t>поточні контрольні роботи).</w:t>
      </w:r>
    </w:p>
    <w:p w14:paraId="2E4BD486"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2E24E675"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Обсяг: в</w:t>
      </w:r>
      <w:r w:rsidRPr="001244D2">
        <w:rPr>
          <w:rFonts w:ascii="Times New Roman" w:hAnsi="Times New Roman" w:cs="Times New Roman"/>
          <w:sz w:val="24"/>
          <w:szCs w:val="24"/>
        </w:rPr>
        <w:t>сього – 180 год., в т. ч. лекції – 28 год., практичні заняття – 32 год., самостійна робота – 120 год.</w:t>
      </w:r>
    </w:p>
    <w:p w14:paraId="58A9DEC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07D58FE8"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bookmarkStart w:id="92" w:name="page109"/>
      <w:bookmarkEnd w:id="92"/>
    </w:p>
    <w:p w14:paraId="26FE6F8E" w14:textId="77777777" w:rsidR="00B74B2F" w:rsidRPr="001244D2" w:rsidRDefault="00B74B2F" w:rsidP="00B74B2F">
      <w:pPr>
        <w:adjustRightInd w:val="0"/>
        <w:snapToGrid w:val="0"/>
        <w:ind w:firstLine="720"/>
        <w:jc w:val="both"/>
        <w:rPr>
          <w:rFonts w:ascii="Times New Roman" w:hAnsi="Times New Roman" w:cs="Times New Roman"/>
          <w:b/>
          <w:bCs/>
          <w:i/>
          <w:iCs/>
          <w:sz w:val="24"/>
          <w:szCs w:val="24"/>
        </w:rPr>
      </w:pPr>
    </w:p>
    <w:p w14:paraId="0A0A5DE0" w14:textId="77777777" w:rsidR="00B74B2F" w:rsidRPr="001244D2" w:rsidRDefault="00B74B2F" w:rsidP="00B74B2F">
      <w:pPr>
        <w:adjustRightInd w:val="0"/>
        <w:snapToGrid w:val="0"/>
        <w:ind w:firstLine="720"/>
        <w:jc w:val="center"/>
        <w:rPr>
          <w:rFonts w:ascii="Times New Roman" w:hAnsi="Times New Roman" w:cs="Times New Roman"/>
          <w:b/>
          <w:bCs/>
          <w:i/>
          <w:iCs/>
          <w:sz w:val="24"/>
          <w:szCs w:val="24"/>
        </w:rPr>
      </w:pPr>
      <w:r w:rsidRPr="001244D2">
        <w:rPr>
          <w:rFonts w:ascii="Times New Roman" w:hAnsi="Times New Roman" w:cs="Times New Roman"/>
          <w:b/>
          <w:bCs/>
          <w:i/>
          <w:iCs/>
          <w:sz w:val="24"/>
          <w:szCs w:val="24"/>
        </w:rPr>
        <w:t>Міжнародне сімейне та спадкове право</w:t>
      </w:r>
    </w:p>
    <w:p w14:paraId="4AC0123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Статус: </w:t>
      </w:r>
      <w:r w:rsidRPr="001244D2">
        <w:rPr>
          <w:rFonts w:ascii="Times New Roman" w:hAnsi="Times New Roman" w:cs="Times New Roman"/>
          <w:sz w:val="24"/>
          <w:szCs w:val="24"/>
        </w:rPr>
        <w:t>дисципліна вільного вибору аспіранта</w:t>
      </w:r>
    </w:p>
    <w:p w14:paraId="4586EE5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Семестр: </w:t>
      </w:r>
      <w:r w:rsidRPr="001244D2">
        <w:rPr>
          <w:rFonts w:ascii="Times New Roman" w:hAnsi="Times New Roman" w:cs="Times New Roman"/>
          <w:sz w:val="24"/>
          <w:szCs w:val="24"/>
        </w:rPr>
        <w:t>3/4</w:t>
      </w:r>
    </w:p>
    <w:p w14:paraId="64735CB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Мета: </w:t>
      </w:r>
      <w:r w:rsidRPr="001244D2">
        <w:rPr>
          <w:rFonts w:ascii="Times New Roman" w:hAnsi="Times New Roman" w:cs="Times New Roman"/>
          <w:sz w:val="24"/>
          <w:szCs w:val="24"/>
        </w:rPr>
        <w:t>ознайомлення аспірантів з особливостями сімейних та спадкових відносин у міжнародному приватному праві; вивчення теоретичних та правових основ застосування колізійних норм та іноземного права у регулюванні змішаних шлюбів, особистих та майнових відносин подружжя, визначення прав дітей у змішаних шлюбах, стягнення аліментів, іноземного усиновлення, спадкування майна, що знаходиться за кордоном, визнання заповітів, тощо; вільно орієнтуватися у змішаному правовому регулюванні міжнародних сімейних та спадкових відносин, чітко визначати належне до застосування право, захищати законні права та інтереси громадян України.</w:t>
      </w:r>
    </w:p>
    <w:p w14:paraId="38B7FC9F"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Коротка характеристика: </w:t>
      </w:r>
      <w:r w:rsidRPr="001244D2">
        <w:rPr>
          <w:rFonts w:ascii="Times New Roman" w:hAnsi="Times New Roman" w:cs="Times New Roman"/>
          <w:sz w:val="24"/>
          <w:szCs w:val="24"/>
        </w:rPr>
        <w:t xml:space="preserve">правове регулювання </w:t>
      </w:r>
      <w:proofErr w:type="spellStart"/>
      <w:r w:rsidRPr="001244D2">
        <w:rPr>
          <w:rFonts w:ascii="Times New Roman" w:hAnsi="Times New Roman" w:cs="Times New Roman"/>
          <w:sz w:val="24"/>
          <w:szCs w:val="24"/>
        </w:rPr>
        <w:t>шлюбно</w:t>
      </w:r>
      <w:proofErr w:type="spellEnd"/>
      <w:r w:rsidRPr="001244D2">
        <w:rPr>
          <w:rFonts w:ascii="Times New Roman" w:hAnsi="Times New Roman" w:cs="Times New Roman"/>
          <w:sz w:val="24"/>
          <w:szCs w:val="24"/>
        </w:rPr>
        <w:t xml:space="preserve">-сімейних відносин в міжнародному праві; поняття, зміст та види </w:t>
      </w:r>
      <w:proofErr w:type="spellStart"/>
      <w:r w:rsidRPr="001244D2">
        <w:rPr>
          <w:rFonts w:ascii="Times New Roman" w:hAnsi="Times New Roman" w:cs="Times New Roman"/>
          <w:sz w:val="24"/>
          <w:szCs w:val="24"/>
        </w:rPr>
        <w:t>шлюбно</w:t>
      </w:r>
      <w:proofErr w:type="spellEnd"/>
      <w:r w:rsidRPr="001244D2">
        <w:rPr>
          <w:rFonts w:ascii="Times New Roman" w:hAnsi="Times New Roman" w:cs="Times New Roman"/>
          <w:sz w:val="24"/>
          <w:szCs w:val="24"/>
        </w:rPr>
        <w:t xml:space="preserve">-сімейних відносин міжнародного характеру; взаємодія приватного та публічного у правовому регулюванні </w:t>
      </w:r>
      <w:proofErr w:type="spellStart"/>
      <w:r w:rsidRPr="001244D2">
        <w:rPr>
          <w:rFonts w:ascii="Times New Roman" w:hAnsi="Times New Roman" w:cs="Times New Roman"/>
          <w:sz w:val="24"/>
          <w:szCs w:val="24"/>
        </w:rPr>
        <w:t>шлюбно</w:t>
      </w:r>
      <w:proofErr w:type="spellEnd"/>
      <w:r w:rsidRPr="001244D2">
        <w:rPr>
          <w:rFonts w:ascii="Times New Roman" w:hAnsi="Times New Roman" w:cs="Times New Roman"/>
          <w:sz w:val="24"/>
          <w:szCs w:val="24"/>
        </w:rPr>
        <w:t xml:space="preserve">-сімейних відносин; місце міжнародного сімейного права в системі міжнародного приватного права; підстави виникнення колізій між сімейним правом різних держав та проблема вибору права; </w:t>
      </w:r>
      <w:r w:rsidRPr="001244D2">
        <w:rPr>
          <w:rFonts w:ascii="Times New Roman" w:hAnsi="Times New Roman" w:cs="Times New Roman"/>
          <w:sz w:val="24"/>
          <w:szCs w:val="24"/>
        </w:rPr>
        <w:lastRenderedPageBreak/>
        <w:t xml:space="preserve">види іноземного елементу в сімейних правовідносинах; джерела міжнародного сімейного права; функції державних, міждержавних та позадержавних органів та організацій у регулюванні сімейних правовідносин; уніфікація і межі розсуду у міжнародному сімейному праві; порядок розв’язання колізій законів щодо форми шлюбу; колізійні норми міжнародного сімейного права та особливості їх застосування; застереження про публічний порядок та застосування імперативних норм в міжнародному сімейному праві; визнання в Україні шлюбів за участю громадян України, укладених за кордоном; визнання розлучень за участю громадян України, здійснених за кордоном; недійсність шлюбу; уніфіковані колізійні норми з питань шлюбу; розв’язання колізій законів щодо особистих та майнових відносин подружжя; правові режими майна подружжя в різних правових системах; шлюбний контракт та вибір компетентного правопорядку; застосування </w:t>
      </w:r>
      <w:proofErr w:type="spellStart"/>
      <w:r w:rsidRPr="001244D2">
        <w:rPr>
          <w:rFonts w:ascii="Times New Roman" w:hAnsi="Times New Roman" w:cs="Times New Roman"/>
          <w:sz w:val="24"/>
          <w:szCs w:val="24"/>
        </w:rPr>
        <w:t>lex</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nationalis</w:t>
      </w:r>
      <w:proofErr w:type="spellEnd"/>
      <w:r w:rsidRPr="001244D2">
        <w:rPr>
          <w:rFonts w:ascii="Times New Roman" w:hAnsi="Times New Roman" w:cs="Times New Roman"/>
          <w:sz w:val="24"/>
          <w:szCs w:val="24"/>
        </w:rPr>
        <w:t xml:space="preserve"> та </w:t>
      </w:r>
      <w:proofErr w:type="spellStart"/>
      <w:r w:rsidRPr="001244D2">
        <w:rPr>
          <w:rFonts w:ascii="Times New Roman" w:hAnsi="Times New Roman" w:cs="Times New Roman"/>
          <w:sz w:val="24"/>
          <w:szCs w:val="24"/>
        </w:rPr>
        <w:t>lex</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domicilii</w:t>
      </w:r>
      <w:proofErr w:type="spellEnd"/>
      <w:r w:rsidRPr="001244D2">
        <w:rPr>
          <w:rFonts w:ascii="Times New Roman" w:hAnsi="Times New Roman" w:cs="Times New Roman"/>
          <w:sz w:val="24"/>
          <w:szCs w:val="24"/>
        </w:rPr>
        <w:t xml:space="preserve"> та їх співвідношення; можливість застосування автономії волі у </w:t>
      </w:r>
      <w:proofErr w:type="spellStart"/>
      <w:r w:rsidRPr="001244D2">
        <w:rPr>
          <w:rFonts w:ascii="Times New Roman" w:hAnsi="Times New Roman" w:cs="Times New Roman"/>
          <w:sz w:val="24"/>
          <w:szCs w:val="24"/>
        </w:rPr>
        <w:t>шлюбно</w:t>
      </w:r>
      <w:proofErr w:type="spellEnd"/>
      <w:r w:rsidRPr="001244D2">
        <w:rPr>
          <w:rFonts w:ascii="Times New Roman" w:hAnsi="Times New Roman" w:cs="Times New Roman"/>
          <w:sz w:val="24"/>
          <w:szCs w:val="24"/>
        </w:rPr>
        <w:t>-сімейних відносинах; правовідносини між батьками та дітьми у міжнародному приватному праві; принцип єдності сім’ї та однакової відповідальності батьків за виховання і розвиток дітей; правове регулювання міжнародного усиновлення та опіки і піклування у міжнародному приватному праві; міжнародно-правові аспекти викрадення дітей; практика застосування Гаазької Конвенції про цивільно-правові аспекти міжнародного викрадення дітей; поняття транскордонних спадкових відносин; види іноземного елементу у спадкових відносинах; підстави виникнення колізій спадкового права різних держав та проблема вибору права, що підлягає застосуванню; розщеплення спадкового статуту; вирішення колізії законів щодо спадкування рухомого та нерухомого майна; застосування особистого закону спадкодавця (</w:t>
      </w:r>
      <w:proofErr w:type="spellStart"/>
      <w:r w:rsidRPr="001244D2">
        <w:rPr>
          <w:rFonts w:ascii="Times New Roman" w:hAnsi="Times New Roman" w:cs="Times New Roman"/>
          <w:sz w:val="24"/>
          <w:szCs w:val="24"/>
        </w:rPr>
        <w:t>lex</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personalis</w:t>
      </w:r>
      <w:proofErr w:type="spellEnd"/>
      <w:r w:rsidRPr="001244D2">
        <w:rPr>
          <w:rFonts w:ascii="Times New Roman" w:hAnsi="Times New Roman" w:cs="Times New Roman"/>
          <w:sz w:val="24"/>
          <w:szCs w:val="24"/>
        </w:rPr>
        <w:t xml:space="preserve"> та </w:t>
      </w:r>
      <w:proofErr w:type="spellStart"/>
      <w:r w:rsidRPr="001244D2">
        <w:rPr>
          <w:rFonts w:ascii="Times New Roman" w:hAnsi="Times New Roman" w:cs="Times New Roman"/>
          <w:sz w:val="24"/>
          <w:szCs w:val="24"/>
        </w:rPr>
        <w:t>lex</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nationalis</w:t>
      </w:r>
      <w:proofErr w:type="spellEnd"/>
      <w:r w:rsidRPr="001244D2">
        <w:rPr>
          <w:rFonts w:ascii="Times New Roman" w:hAnsi="Times New Roman" w:cs="Times New Roman"/>
          <w:sz w:val="24"/>
          <w:szCs w:val="24"/>
        </w:rPr>
        <w:t>), та закону місцезнаходження майна (</w:t>
      </w:r>
      <w:proofErr w:type="spellStart"/>
      <w:r w:rsidRPr="001244D2">
        <w:rPr>
          <w:rFonts w:ascii="Times New Roman" w:hAnsi="Times New Roman" w:cs="Times New Roman"/>
          <w:sz w:val="24"/>
          <w:szCs w:val="24"/>
        </w:rPr>
        <w:t>lex</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rei</w:t>
      </w:r>
      <w:proofErr w:type="spellEnd"/>
      <w:r w:rsidRPr="001244D2">
        <w:rPr>
          <w:rFonts w:ascii="Times New Roman" w:hAnsi="Times New Roman" w:cs="Times New Roman"/>
          <w:sz w:val="24"/>
          <w:szCs w:val="24"/>
        </w:rPr>
        <w:t xml:space="preserve"> </w:t>
      </w:r>
      <w:proofErr w:type="spellStart"/>
      <w:r w:rsidRPr="001244D2">
        <w:rPr>
          <w:rFonts w:ascii="Times New Roman" w:hAnsi="Times New Roman" w:cs="Times New Roman"/>
          <w:sz w:val="24"/>
          <w:szCs w:val="24"/>
        </w:rPr>
        <w:t>sitae</w:t>
      </w:r>
      <w:proofErr w:type="spellEnd"/>
      <w:r w:rsidRPr="001244D2">
        <w:rPr>
          <w:rFonts w:ascii="Times New Roman" w:hAnsi="Times New Roman" w:cs="Times New Roman"/>
          <w:sz w:val="24"/>
          <w:szCs w:val="24"/>
        </w:rPr>
        <w:t>); можливість застосування автономії волі сторін; вирішення колізійних питань в національному законодавстві України; спадковий статут та сфера його застосування; кваліфікація спадкового майна; спадкування за законом та за заповітом; форма заповіту, відкриття та виконання заповіту; колізійні питання спадкування за заповітом; прийняття відмови від спадку; особливості розподілу спадку між іноземними спадкоємцями; податкова оптимізація міжнародного спадкування; кваліфікація спадкового майна та оподаткування; правовий режим відмерлої спадщини в міжнародному приватному праві; міжнародно-правове регулювання спадкових відносин.</w:t>
      </w:r>
    </w:p>
    <w:p w14:paraId="05631F1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Результати навчання</w:t>
      </w:r>
      <w:r w:rsidRPr="001244D2">
        <w:rPr>
          <w:rFonts w:ascii="Times New Roman" w:hAnsi="Times New Roman" w:cs="Times New Roman"/>
          <w:sz w:val="24"/>
          <w:szCs w:val="24"/>
        </w:rPr>
        <w:t>: аспірант повинен:</w:t>
      </w:r>
    </w:p>
    <w:p w14:paraId="46AC0866"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знати:</w:t>
      </w:r>
    </w:p>
    <w:p w14:paraId="50CB0B7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інститути, поняття та категорії міжнародного сімейного та спадкового права; основні положення законодавства України у сфері колізійного та матеріально-правового регулювання; сучасний стан проблем науки міжнародного сімейного та спадкового права;</w:t>
      </w:r>
      <w:bookmarkStart w:id="93" w:name="page110"/>
      <w:bookmarkEnd w:id="93"/>
    </w:p>
    <w:p w14:paraId="1884C3D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розуміти:</w:t>
      </w:r>
    </w:p>
    <w:p w14:paraId="38597ACD"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основні сегменти міжнародного сімейного та спадкового права; зміст основних інститутів шлюбу в міжнародному приватному праві; принципи єдності сім’ї та пріоритету прав і законних інтересів дитини; правила подолання колізій у регулюванні міжнародних сімейних та спадкових відносин;</w:t>
      </w:r>
    </w:p>
    <w:p w14:paraId="5BC8DBB2"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вміти:</w:t>
      </w:r>
    </w:p>
    <w:p w14:paraId="43A1119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правильно тлумачити та застосовувати колізійні та матеріально-правові норми сімейного законодавства; здійснювати правовий аналіз фактичних обставин, що склалися у конкретних правовідносинах; самостійно працювати з нормативними джерелами; використовувати здобутки науки міжнародного приватного права.</w:t>
      </w:r>
    </w:p>
    <w:p w14:paraId="152D4E4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Види навчальних занять: </w:t>
      </w:r>
      <w:r w:rsidRPr="001244D2">
        <w:rPr>
          <w:rFonts w:ascii="Times New Roman" w:hAnsi="Times New Roman" w:cs="Times New Roman"/>
          <w:sz w:val="24"/>
          <w:szCs w:val="24"/>
        </w:rPr>
        <w:t>лекції, практичні заняття, колоквіуми, диспути, круглі столи, виконання теоретико-аналітичних, творчих завдань у різних формах (есе, презентація, та ін.).</w:t>
      </w:r>
    </w:p>
    <w:p w14:paraId="062029D9"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Методи оцінювання: </w:t>
      </w:r>
      <w:r w:rsidRPr="001244D2">
        <w:rPr>
          <w:rFonts w:ascii="Times New Roman" w:hAnsi="Times New Roman" w:cs="Times New Roman"/>
          <w:sz w:val="24"/>
          <w:szCs w:val="24"/>
        </w:rPr>
        <w:t>бали за різні види роботи (практичні заняття, самостійну роботу, поточні контрольні роботи).</w:t>
      </w:r>
    </w:p>
    <w:p w14:paraId="1AF22494"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Мова викладання: </w:t>
      </w:r>
      <w:r w:rsidRPr="001244D2">
        <w:rPr>
          <w:rFonts w:ascii="Times New Roman" w:hAnsi="Times New Roman" w:cs="Times New Roman"/>
          <w:sz w:val="24"/>
          <w:szCs w:val="24"/>
        </w:rPr>
        <w:t>українська.</w:t>
      </w:r>
    </w:p>
    <w:p w14:paraId="567204D3"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Обсяг: </w:t>
      </w:r>
      <w:r w:rsidRPr="001244D2">
        <w:rPr>
          <w:rFonts w:ascii="Times New Roman" w:hAnsi="Times New Roman" w:cs="Times New Roman"/>
          <w:sz w:val="24"/>
          <w:szCs w:val="24"/>
        </w:rPr>
        <w:t>всього – 180 год., в т. ч. лекції – 28 год., практичні заняття – 32 год., самостійна робота – 120 год.</w:t>
      </w:r>
    </w:p>
    <w:p w14:paraId="6F30024B"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i/>
          <w:iCs/>
          <w:sz w:val="24"/>
          <w:szCs w:val="24"/>
        </w:rPr>
        <w:t xml:space="preserve">Форма контролю: </w:t>
      </w:r>
      <w:r w:rsidRPr="001244D2">
        <w:rPr>
          <w:rFonts w:ascii="Times New Roman" w:hAnsi="Times New Roman" w:cs="Times New Roman"/>
          <w:sz w:val="24"/>
          <w:szCs w:val="24"/>
        </w:rPr>
        <w:t>іспит.</w:t>
      </w:r>
    </w:p>
    <w:p w14:paraId="1FD4E9D0" w14:textId="77777777" w:rsidR="00B74B2F" w:rsidRDefault="00B74B2F" w:rsidP="00B74B2F">
      <w:pPr>
        <w:adjustRightInd w:val="0"/>
        <w:snapToGrid w:val="0"/>
        <w:ind w:firstLine="720"/>
        <w:jc w:val="both"/>
        <w:rPr>
          <w:rFonts w:ascii="Times New Roman" w:hAnsi="Times New Roman" w:cs="Times New Roman"/>
          <w:sz w:val="24"/>
          <w:szCs w:val="24"/>
        </w:rPr>
      </w:pPr>
    </w:p>
    <w:p w14:paraId="5F057672" w14:textId="77777777" w:rsidR="00167BE3" w:rsidRDefault="00167BE3" w:rsidP="00B74B2F">
      <w:pPr>
        <w:adjustRightInd w:val="0"/>
        <w:snapToGrid w:val="0"/>
        <w:ind w:firstLine="720"/>
        <w:jc w:val="both"/>
        <w:rPr>
          <w:rFonts w:ascii="Times New Roman" w:hAnsi="Times New Roman" w:cs="Times New Roman"/>
          <w:sz w:val="24"/>
          <w:szCs w:val="24"/>
        </w:rPr>
      </w:pPr>
    </w:p>
    <w:p w14:paraId="1448233F" w14:textId="77777777" w:rsidR="00167BE3" w:rsidRDefault="00167BE3" w:rsidP="00B74B2F">
      <w:pPr>
        <w:adjustRightInd w:val="0"/>
        <w:snapToGrid w:val="0"/>
        <w:ind w:firstLine="720"/>
        <w:jc w:val="both"/>
        <w:rPr>
          <w:rFonts w:ascii="Times New Roman" w:hAnsi="Times New Roman" w:cs="Times New Roman"/>
          <w:sz w:val="24"/>
          <w:szCs w:val="24"/>
        </w:rPr>
      </w:pPr>
    </w:p>
    <w:p w14:paraId="7B28DCB0" w14:textId="77777777" w:rsidR="00167BE3" w:rsidRPr="00167BE3" w:rsidRDefault="00167BE3" w:rsidP="00167BE3">
      <w:pPr>
        <w:adjustRightInd w:val="0"/>
        <w:snapToGrid w:val="0"/>
        <w:ind w:firstLine="720"/>
        <w:jc w:val="center"/>
        <w:rPr>
          <w:rFonts w:ascii="Times New Roman" w:hAnsi="Times New Roman" w:cs="Times New Roman"/>
          <w:b/>
          <w:bCs/>
          <w:i/>
          <w:iCs/>
          <w:sz w:val="24"/>
          <w:szCs w:val="24"/>
        </w:rPr>
      </w:pPr>
      <w:r w:rsidRPr="00167BE3">
        <w:rPr>
          <w:rFonts w:ascii="Times New Roman" w:hAnsi="Times New Roman" w:cs="Times New Roman"/>
          <w:b/>
          <w:i/>
          <w:sz w:val="24"/>
          <w:szCs w:val="24"/>
          <w:bdr w:val="none" w:sz="0" w:space="0" w:color="auto" w:frame="1"/>
          <w:shd w:val="clear" w:color="auto" w:fill="FFFFFF"/>
        </w:rPr>
        <w:lastRenderedPageBreak/>
        <w:t>Актуальні проблеми філософії права</w:t>
      </w:r>
    </w:p>
    <w:p w14:paraId="69A740D3"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Статус: </w:t>
      </w:r>
      <w:r w:rsidRPr="00167BE3">
        <w:rPr>
          <w:rFonts w:ascii="Times New Roman" w:hAnsi="Times New Roman" w:cs="Times New Roman"/>
          <w:sz w:val="24"/>
          <w:szCs w:val="24"/>
        </w:rPr>
        <w:t>дисципліна вільного вибору аспіранта</w:t>
      </w:r>
    </w:p>
    <w:p w14:paraId="506EC647"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Семестр: </w:t>
      </w:r>
      <w:r w:rsidRPr="00167BE3">
        <w:rPr>
          <w:rFonts w:ascii="Times New Roman" w:hAnsi="Times New Roman" w:cs="Times New Roman"/>
          <w:sz w:val="24"/>
          <w:szCs w:val="24"/>
        </w:rPr>
        <w:t>3/4</w:t>
      </w:r>
    </w:p>
    <w:p w14:paraId="44B973A6" w14:textId="0F25410D"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Мета: </w:t>
      </w:r>
      <w:r w:rsidRPr="00167BE3">
        <w:rPr>
          <w:rFonts w:ascii="Times New Roman" w:hAnsi="Times New Roman" w:cs="Times New Roman"/>
          <w:bCs/>
          <w:iCs/>
          <w:sz w:val="24"/>
          <w:szCs w:val="24"/>
        </w:rPr>
        <w:t xml:space="preserve"> забезпечення усвідомлення аспірантами сутності, змісту й особливостей права з точки зору світоглядно-філософських й методологічних систем, розуміння ними основних типів </w:t>
      </w:r>
      <w:proofErr w:type="spellStart"/>
      <w:r w:rsidRPr="00167BE3">
        <w:rPr>
          <w:rFonts w:ascii="Times New Roman" w:hAnsi="Times New Roman" w:cs="Times New Roman"/>
          <w:bCs/>
          <w:iCs/>
          <w:sz w:val="24"/>
          <w:szCs w:val="24"/>
        </w:rPr>
        <w:t>філософсько</w:t>
      </w:r>
      <w:proofErr w:type="spellEnd"/>
      <w:r w:rsidRPr="00167BE3">
        <w:rPr>
          <w:rFonts w:ascii="Times New Roman" w:hAnsi="Times New Roman" w:cs="Times New Roman"/>
          <w:bCs/>
          <w:iCs/>
          <w:sz w:val="24"/>
          <w:szCs w:val="24"/>
        </w:rPr>
        <w:t xml:space="preserve">-правової рефлексії, ролі </w:t>
      </w:r>
      <w:proofErr w:type="spellStart"/>
      <w:r w:rsidRPr="00167BE3">
        <w:rPr>
          <w:rFonts w:ascii="Times New Roman" w:hAnsi="Times New Roman" w:cs="Times New Roman"/>
          <w:bCs/>
          <w:iCs/>
          <w:sz w:val="24"/>
          <w:szCs w:val="24"/>
        </w:rPr>
        <w:t>філософсько</w:t>
      </w:r>
      <w:proofErr w:type="spellEnd"/>
      <w:r w:rsidRPr="00167BE3">
        <w:rPr>
          <w:rFonts w:ascii="Times New Roman" w:hAnsi="Times New Roman" w:cs="Times New Roman"/>
          <w:bCs/>
          <w:iCs/>
          <w:sz w:val="24"/>
          <w:szCs w:val="24"/>
        </w:rPr>
        <w:t>-правових знань в діяльності юриста та в житті суспільства в цілому.</w:t>
      </w:r>
    </w:p>
    <w:p w14:paraId="199689B0"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Коротка характеристика: </w:t>
      </w:r>
      <w:r w:rsidRPr="00167BE3">
        <w:rPr>
          <w:rFonts w:ascii="Times New Roman" w:hAnsi="Times New Roman" w:cs="Times New Roman"/>
          <w:sz w:val="24"/>
          <w:szCs w:val="24"/>
        </w:rPr>
        <w:t>предмет філософії права, її структура та значення для формування світогляду юриста; методологія філософії права; правовий позитивізм і правовий об’єктивізм як способи осмислення права;</w:t>
      </w:r>
      <w:r w:rsidRPr="00167BE3">
        <w:t xml:space="preserve"> </w:t>
      </w:r>
      <w:r w:rsidRPr="00167BE3">
        <w:rPr>
          <w:rFonts w:ascii="Times New Roman" w:hAnsi="Times New Roman" w:cs="Times New Roman"/>
          <w:sz w:val="24"/>
          <w:szCs w:val="24"/>
        </w:rPr>
        <w:t xml:space="preserve">класичні концепції природного права: парадигма суб’єктивності; сучасні концепції природного права: парадигма інтерсуб’єктивності; вітчизняна </w:t>
      </w:r>
      <w:proofErr w:type="spellStart"/>
      <w:r w:rsidRPr="00167BE3">
        <w:rPr>
          <w:rFonts w:ascii="Times New Roman" w:hAnsi="Times New Roman" w:cs="Times New Roman"/>
          <w:sz w:val="24"/>
          <w:szCs w:val="24"/>
        </w:rPr>
        <w:t>філософсько</w:t>
      </w:r>
      <w:proofErr w:type="spellEnd"/>
      <w:r w:rsidRPr="00167BE3">
        <w:rPr>
          <w:rFonts w:ascii="Times New Roman" w:hAnsi="Times New Roman" w:cs="Times New Roman"/>
          <w:sz w:val="24"/>
          <w:szCs w:val="24"/>
        </w:rPr>
        <w:t>-правова думка; правова онтологія: природа і структура права; правова антропологія: гуманістична природа права;  Правова аксіологія: ціннісні засади права; правова епістемологія і правова герменевтика; семіотика права; філософія юридичної практики; філософія правової відповідальності; філософські проблеми права в сучасному суспільстві.</w:t>
      </w:r>
    </w:p>
    <w:p w14:paraId="3F2CEB5F"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Результати навчання</w:t>
      </w:r>
      <w:r w:rsidRPr="00167BE3">
        <w:rPr>
          <w:rFonts w:ascii="Times New Roman" w:hAnsi="Times New Roman" w:cs="Times New Roman"/>
          <w:sz w:val="24"/>
          <w:szCs w:val="24"/>
        </w:rPr>
        <w:t>: аспірант повинен</w:t>
      </w:r>
    </w:p>
    <w:p w14:paraId="394E6B76" w14:textId="77777777" w:rsidR="00167BE3" w:rsidRPr="00167BE3" w:rsidRDefault="00167BE3" w:rsidP="00167BE3">
      <w:pPr>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знати:</w:t>
      </w:r>
    </w:p>
    <w:p w14:paraId="107D6071" w14:textId="77777777" w:rsidR="00167BE3" w:rsidRPr="00167BE3" w:rsidRDefault="00167BE3" w:rsidP="00167BE3">
      <w:pPr>
        <w:autoSpaceDE w:val="0"/>
        <w:autoSpaceDN w:val="0"/>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sz w:val="24"/>
          <w:szCs w:val="24"/>
        </w:rPr>
        <w:t xml:space="preserve">фундаментальні проблеми правознавства, діяльності правових інститутів, правовідносин в суспільстві; історичний досвід </w:t>
      </w:r>
      <w:proofErr w:type="spellStart"/>
      <w:r w:rsidRPr="00167BE3">
        <w:rPr>
          <w:rFonts w:ascii="Times New Roman" w:hAnsi="Times New Roman" w:cs="Times New Roman"/>
          <w:sz w:val="24"/>
          <w:szCs w:val="24"/>
        </w:rPr>
        <w:t>філософсько</w:t>
      </w:r>
      <w:proofErr w:type="spellEnd"/>
      <w:r w:rsidRPr="00167BE3">
        <w:rPr>
          <w:rFonts w:ascii="Times New Roman" w:hAnsi="Times New Roman" w:cs="Times New Roman"/>
          <w:sz w:val="24"/>
          <w:szCs w:val="24"/>
        </w:rPr>
        <w:t xml:space="preserve">-правової рефлексії прав людини та її свобод; особливості основних типів </w:t>
      </w:r>
      <w:proofErr w:type="spellStart"/>
      <w:r w:rsidRPr="00167BE3">
        <w:rPr>
          <w:rFonts w:ascii="Times New Roman" w:hAnsi="Times New Roman" w:cs="Times New Roman"/>
          <w:sz w:val="24"/>
          <w:szCs w:val="24"/>
        </w:rPr>
        <w:t>праворозуміння</w:t>
      </w:r>
      <w:proofErr w:type="spellEnd"/>
      <w:r w:rsidRPr="00167BE3">
        <w:rPr>
          <w:rFonts w:ascii="Times New Roman" w:hAnsi="Times New Roman" w:cs="Times New Roman"/>
          <w:sz w:val="24"/>
          <w:szCs w:val="24"/>
        </w:rPr>
        <w:t xml:space="preserve"> та головних способів обґрунтування права та вміти їх застосовувати для розв’язання практичних проблем правотворчості та правозастосування; навички критичного та системного аналізу різних правових явищ, нормативно-правових актів, правових концепцій, сприяти підвищенню рівня правової культури та правосвідомості у суспільстві; предмет, структуру та функцій філософії права, місце філософії права у системі філософії та юриспруденції; розглядати (досліджувати) проблеми у взаємозв’язках права, держави та суспільства, формувати і висловлювати свої світоглядні позиції щодо цих проблем, пропонувати обґрунтовані способи їх вирішення; </w:t>
      </w:r>
    </w:p>
    <w:p w14:paraId="34E988F9" w14:textId="77777777" w:rsidR="00167BE3" w:rsidRPr="00167BE3" w:rsidRDefault="00167BE3" w:rsidP="00167BE3">
      <w:pPr>
        <w:autoSpaceDE w:val="0"/>
        <w:autoSpaceDN w:val="0"/>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розуміти:</w:t>
      </w:r>
    </w:p>
    <w:p w14:paraId="7E387B97" w14:textId="77777777" w:rsidR="00167BE3" w:rsidRPr="00167BE3" w:rsidRDefault="00167BE3" w:rsidP="00167BE3">
      <w:pPr>
        <w:autoSpaceDE w:val="0"/>
        <w:autoSpaceDN w:val="0"/>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sz w:val="24"/>
          <w:szCs w:val="24"/>
        </w:rPr>
        <w:t>актуальні питання у сфері філософії права, проблеми у регулюванні правовідносин і пропонувати способи їх вирішення з використанням наявних теоретичних та прикладних знань; надбання філософів-класиків на правотворчу і правозастосовну діяльність; концептуальні основи системного підходу до дослідження правової реальності.</w:t>
      </w:r>
    </w:p>
    <w:p w14:paraId="57EA4677" w14:textId="77777777" w:rsidR="00167BE3" w:rsidRPr="00167BE3" w:rsidRDefault="00167BE3" w:rsidP="00167BE3">
      <w:pPr>
        <w:tabs>
          <w:tab w:val="left" w:pos="195"/>
        </w:tabs>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уміти:</w:t>
      </w:r>
    </w:p>
    <w:p w14:paraId="519E31C0" w14:textId="77777777" w:rsidR="00167BE3" w:rsidRPr="00167BE3" w:rsidRDefault="00167BE3" w:rsidP="00167BE3">
      <w:pPr>
        <w:pStyle w:val="afd"/>
        <w:spacing w:before="0" w:beforeAutospacing="0" w:after="0" w:afterAutospacing="0"/>
        <w:ind w:firstLine="454"/>
        <w:jc w:val="both"/>
        <w:rPr>
          <w:lang w:val="uk-UA"/>
        </w:rPr>
      </w:pPr>
      <w:r w:rsidRPr="00167BE3">
        <w:rPr>
          <w:lang w:val="uk-UA"/>
        </w:rPr>
        <w:t>самостійно аналізувати факти, явища і процеси правової реальності в їх діалектичному взаємозв’язку та з урахуванням змін, що відбуваються у світі й країні; критично оцінювати правову дійсність, соціальні процеси, політичні, економічні, екологічні, культурні, соціально-психологічні явища й події; формулювати світоглядні й методологічні висновки на основі отриманих знань, обґрунтовувати власну світоглядну та громадянську позицію.</w:t>
      </w:r>
    </w:p>
    <w:p w14:paraId="3CE76984"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Види навчальних занять: </w:t>
      </w:r>
      <w:r w:rsidRPr="00167BE3">
        <w:rPr>
          <w:rFonts w:ascii="Times New Roman" w:hAnsi="Times New Roman" w:cs="Times New Roman"/>
          <w:sz w:val="24"/>
          <w:szCs w:val="24"/>
        </w:rPr>
        <w:t>лекції, семінари, індивідуальні консультації.</w:t>
      </w:r>
    </w:p>
    <w:p w14:paraId="14C7D3D5"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Методи оцінювання: </w:t>
      </w:r>
      <w:r w:rsidRPr="00167BE3">
        <w:rPr>
          <w:rFonts w:ascii="Times New Roman" w:hAnsi="Times New Roman" w:cs="Times New Roman"/>
          <w:sz w:val="24"/>
          <w:szCs w:val="24"/>
        </w:rPr>
        <w:t>бали за різні види роботи (практичні завдання, самостійну роботу, поточні контрольні роботи, заліки тощо).</w:t>
      </w:r>
    </w:p>
    <w:p w14:paraId="511654EA"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Мова викладання: </w:t>
      </w:r>
      <w:r w:rsidRPr="00167BE3">
        <w:rPr>
          <w:rFonts w:ascii="Times New Roman" w:hAnsi="Times New Roman" w:cs="Times New Roman"/>
          <w:sz w:val="24"/>
          <w:szCs w:val="24"/>
        </w:rPr>
        <w:t>українська.</w:t>
      </w:r>
    </w:p>
    <w:p w14:paraId="60C47A3C"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Обсяг: </w:t>
      </w:r>
      <w:r w:rsidRPr="00167BE3">
        <w:rPr>
          <w:rFonts w:ascii="Times New Roman" w:hAnsi="Times New Roman" w:cs="Times New Roman"/>
          <w:sz w:val="24"/>
          <w:szCs w:val="24"/>
        </w:rPr>
        <w:t>всього – 180 год., в т. ч. лекції – 28 год., семінари – 32 год., самостійна робота –120 год.</w:t>
      </w:r>
    </w:p>
    <w:p w14:paraId="6C9238D8"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Форма контролю: </w:t>
      </w:r>
      <w:r w:rsidRPr="00167BE3">
        <w:rPr>
          <w:rFonts w:ascii="Times New Roman" w:hAnsi="Times New Roman" w:cs="Times New Roman"/>
          <w:sz w:val="24"/>
          <w:szCs w:val="24"/>
        </w:rPr>
        <w:t>іспит.</w:t>
      </w:r>
    </w:p>
    <w:p w14:paraId="409BA9A2" w14:textId="77777777" w:rsidR="00167BE3" w:rsidRDefault="00167BE3" w:rsidP="00167BE3">
      <w:pPr>
        <w:adjustRightInd w:val="0"/>
        <w:snapToGrid w:val="0"/>
        <w:ind w:firstLine="720"/>
        <w:jc w:val="both"/>
        <w:rPr>
          <w:rFonts w:ascii="Times New Roman" w:hAnsi="Times New Roman" w:cs="Times New Roman"/>
          <w:sz w:val="24"/>
          <w:szCs w:val="24"/>
        </w:rPr>
      </w:pPr>
    </w:p>
    <w:p w14:paraId="314C7493" w14:textId="77777777" w:rsidR="00167BE3" w:rsidRPr="00167BE3" w:rsidRDefault="00167BE3" w:rsidP="00167BE3">
      <w:pPr>
        <w:adjustRightInd w:val="0"/>
        <w:snapToGrid w:val="0"/>
        <w:ind w:firstLine="720"/>
        <w:jc w:val="both"/>
        <w:rPr>
          <w:rFonts w:ascii="Times New Roman" w:hAnsi="Times New Roman" w:cs="Times New Roman"/>
          <w:sz w:val="24"/>
          <w:szCs w:val="24"/>
        </w:rPr>
      </w:pPr>
    </w:p>
    <w:p w14:paraId="101A1392" w14:textId="77777777" w:rsidR="00167BE3" w:rsidRPr="00167BE3" w:rsidRDefault="00167BE3" w:rsidP="00167BE3">
      <w:pPr>
        <w:adjustRightInd w:val="0"/>
        <w:snapToGrid w:val="0"/>
        <w:ind w:firstLine="720"/>
        <w:jc w:val="both"/>
        <w:rPr>
          <w:rFonts w:ascii="Times New Roman" w:hAnsi="Times New Roman" w:cs="Times New Roman"/>
          <w:sz w:val="24"/>
          <w:szCs w:val="24"/>
        </w:rPr>
      </w:pPr>
    </w:p>
    <w:p w14:paraId="536D931E" w14:textId="77777777" w:rsidR="00167BE3" w:rsidRPr="00167BE3" w:rsidRDefault="00167BE3" w:rsidP="00167BE3">
      <w:pPr>
        <w:adjustRightInd w:val="0"/>
        <w:snapToGrid w:val="0"/>
        <w:ind w:firstLine="720"/>
        <w:jc w:val="center"/>
        <w:rPr>
          <w:rFonts w:ascii="Times New Roman" w:hAnsi="Times New Roman" w:cs="Times New Roman"/>
          <w:b/>
          <w:bCs/>
          <w:i/>
          <w:iCs/>
          <w:sz w:val="24"/>
          <w:szCs w:val="24"/>
        </w:rPr>
      </w:pPr>
      <w:r w:rsidRPr="00167BE3">
        <w:rPr>
          <w:rFonts w:ascii="Times New Roman" w:hAnsi="Times New Roman" w:cs="Times New Roman"/>
          <w:b/>
          <w:i/>
          <w:sz w:val="24"/>
          <w:szCs w:val="24"/>
        </w:rPr>
        <w:t>Філософія правового виховання</w:t>
      </w:r>
    </w:p>
    <w:p w14:paraId="2DB1BFE4"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Статус: </w:t>
      </w:r>
      <w:r w:rsidRPr="00167BE3">
        <w:rPr>
          <w:rFonts w:ascii="Times New Roman" w:hAnsi="Times New Roman" w:cs="Times New Roman"/>
          <w:sz w:val="24"/>
          <w:szCs w:val="24"/>
        </w:rPr>
        <w:t>дисципліна вільного вибору аспіранта</w:t>
      </w:r>
    </w:p>
    <w:p w14:paraId="171B4713"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Семестр: </w:t>
      </w:r>
      <w:r w:rsidRPr="00167BE3">
        <w:rPr>
          <w:rFonts w:ascii="Times New Roman" w:hAnsi="Times New Roman" w:cs="Times New Roman"/>
          <w:sz w:val="24"/>
          <w:szCs w:val="24"/>
        </w:rPr>
        <w:t>3/4</w:t>
      </w:r>
    </w:p>
    <w:p w14:paraId="0C82750E"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sz w:val="24"/>
          <w:szCs w:val="24"/>
        </w:rPr>
        <w:t>Мета:</w:t>
      </w:r>
      <w:r w:rsidRPr="00167BE3">
        <w:rPr>
          <w:rFonts w:ascii="Times New Roman" w:hAnsi="Times New Roman" w:cs="Times New Roman"/>
          <w:sz w:val="24"/>
          <w:szCs w:val="24"/>
        </w:rPr>
        <w:t xml:space="preserve"> забезпечення у аспірантів комплексу системних, професійних знань з теорії й практики правового виховання, формування в них гуманістичного світогляду, усвідомлення </w:t>
      </w:r>
      <w:r w:rsidRPr="00167BE3">
        <w:rPr>
          <w:rFonts w:ascii="Times New Roman" w:hAnsi="Times New Roman" w:cs="Times New Roman"/>
          <w:sz w:val="24"/>
          <w:szCs w:val="24"/>
        </w:rPr>
        <w:lastRenderedPageBreak/>
        <w:t xml:space="preserve">майбутніми докторами філософії суспільної значущості </w:t>
      </w:r>
      <w:proofErr w:type="spellStart"/>
      <w:r w:rsidRPr="00167BE3">
        <w:rPr>
          <w:rFonts w:ascii="Times New Roman" w:hAnsi="Times New Roman" w:cs="Times New Roman"/>
          <w:sz w:val="24"/>
          <w:szCs w:val="24"/>
        </w:rPr>
        <w:t>правовиховної</w:t>
      </w:r>
      <w:proofErr w:type="spellEnd"/>
      <w:r w:rsidRPr="00167BE3">
        <w:rPr>
          <w:rFonts w:ascii="Times New Roman" w:hAnsi="Times New Roman" w:cs="Times New Roman"/>
          <w:sz w:val="24"/>
          <w:szCs w:val="24"/>
        </w:rPr>
        <w:t xml:space="preserve"> діяльності й засвоєння ними </w:t>
      </w:r>
      <w:proofErr w:type="spellStart"/>
      <w:r w:rsidRPr="00167BE3">
        <w:rPr>
          <w:rFonts w:ascii="Times New Roman" w:hAnsi="Times New Roman" w:cs="Times New Roman"/>
          <w:sz w:val="24"/>
          <w:szCs w:val="24"/>
        </w:rPr>
        <w:t>методик</w:t>
      </w:r>
      <w:proofErr w:type="spellEnd"/>
      <w:r w:rsidRPr="00167BE3">
        <w:rPr>
          <w:rFonts w:ascii="Times New Roman" w:hAnsi="Times New Roman" w:cs="Times New Roman"/>
          <w:sz w:val="24"/>
          <w:szCs w:val="24"/>
        </w:rPr>
        <w:t xml:space="preserve"> та засобів </w:t>
      </w:r>
      <w:proofErr w:type="spellStart"/>
      <w:r w:rsidRPr="00167BE3">
        <w:rPr>
          <w:rFonts w:ascii="Times New Roman" w:hAnsi="Times New Roman" w:cs="Times New Roman"/>
          <w:sz w:val="24"/>
          <w:szCs w:val="24"/>
        </w:rPr>
        <w:t>правовиховної</w:t>
      </w:r>
      <w:proofErr w:type="spellEnd"/>
      <w:r w:rsidRPr="00167BE3">
        <w:rPr>
          <w:rFonts w:ascii="Times New Roman" w:hAnsi="Times New Roman" w:cs="Times New Roman"/>
          <w:sz w:val="24"/>
          <w:szCs w:val="24"/>
        </w:rPr>
        <w:t xml:space="preserve"> роботи.</w:t>
      </w:r>
    </w:p>
    <w:p w14:paraId="03D142B3"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Коротка характеристика: </w:t>
      </w:r>
      <w:r w:rsidRPr="00167BE3">
        <w:rPr>
          <w:rFonts w:ascii="Times New Roman" w:hAnsi="Times New Roman" w:cs="Times New Roman"/>
          <w:sz w:val="24"/>
          <w:szCs w:val="24"/>
        </w:rPr>
        <w:t xml:space="preserve">предмет, поняття та функції філософії правового виховання; </w:t>
      </w:r>
      <w:r w:rsidRPr="00167BE3">
        <w:rPr>
          <w:rFonts w:ascii="Times New Roman" w:hAnsi="Times New Roman" w:cs="Times New Roman"/>
          <w:bCs/>
          <w:sz w:val="24"/>
          <w:szCs w:val="24"/>
        </w:rPr>
        <w:t>структура правового виховання</w:t>
      </w:r>
      <w:r w:rsidRPr="00167BE3">
        <w:rPr>
          <w:rFonts w:ascii="Times New Roman" w:hAnsi="Times New Roman" w:cs="Times New Roman"/>
          <w:sz w:val="24"/>
          <w:szCs w:val="24"/>
        </w:rPr>
        <w:t xml:space="preserve">; </w:t>
      </w:r>
      <w:r w:rsidRPr="00167BE3">
        <w:rPr>
          <w:rFonts w:ascii="Times New Roman" w:hAnsi="Times New Roman" w:cs="Times New Roman"/>
          <w:bCs/>
          <w:sz w:val="24"/>
          <w:szCs w:val="24"/>
        </w:rPr>
        <w:t>організаційно-управлінські основи правового виховання;</w:t>
      </w:r>
      <w:r w:rsidRPr="00167BE3">
        <w:rPr>
          <w:rFonts w:ascii="Times New Roman" w:hAnsi="Times New Roman" w:cs="Times New Roman"/>
          <w:bCs/>
          <w:iCs/>
          <w:sz w:val="24"/>
          <w:szCs w:val="24"/>
        </w:rPr>
        <w:t xml:space="preserve"> роль правового виховання у формуванні демократичної правосвідомості та правової культури;</w:t>
      </w:r>
      <w:r w:rsidRPr="00167BE3">
        <w:rPr>
          <w:rFonts w:ascii="Times New Roman" w:hAnsi="Times New Roman" w:cs="Times New Roman"/>
          <w:sz w:val="24"/>
          <w:szCs w:val="24"/>
        </w:rPr>
        <w:t xml:space="preserve"> особливості правового виховання в західних та східних країнах; історичні традиції правового виховання в Україні</w:t>
      </w:r>
      <w:r w:rsidRPr="00167BE3">
        <w:rPr>
          <w:rFonts w:ascii="Times New Roman" w:hAnsi="Times New Roman" w:cs="Times New Roman"/>
          <w:bCs/>
          <w:sz w:val="24"/>
          <w:szCs w:val="24"/>
        </w:rPr>
        <w:t xml:space="preserve">; </w:t>
      </w:r>
      <w:r w:rsidRPr="00167BE3">
        <w:rPr>
          <w:rFonts w:ascii="Times New Roman" w:hAnsi="Times New Roman" w:cs="Times New Roman"/>
          <w:bCs/>
          <w:iCs/>
          <w:sz w:val="24"/>
          <w:szCs w:val="24"/>
        </w:rPr>
        <w:t xml:space="preserve">правове виховання та державотворення: особливості взаємозв’язку; </w:t>
      </w:r>
      <w:r w:rsidRPr="00167BE3">
        <w:rPr>
          <w:rFonts w:ascii="Times New Roman" w:hAnsi="Times New Roman" w:cs="Times New Roman"/>
          <w:bCs/>
          <w:sz w:val="24"/>
          <w:szCs w:val="24"/>
        </w:rPr>
        <w:t xml:space="preserve"> </w:t>
      </w:r>
      <w:r w:rsidRPr="00167BE3">
        <w:rPr>
          <w:rFonts w:ascii="Times New Roman" w:hAnsi="Times New Roman" w:cs="Times New Roman"/>
          <w:spacing w:val="-4"/>
          <w:sz w:val="24"/>
          <w:szCs w:val="24"/>
        </w:rPr>
        <w:t xml:space="preserve">правове виховання як засіб подолання деформацій правової культури й правосвідомості; </w:t>
      </w:r>
      <w:r w:rsidRPr="00167BE3">
        <w:rPr>
          <w:rFonts w:ascii="Times New Roman" w:hAnsi="Times New Roman" w:cs="Times New Roman"/>
          <w:sz w:val="24"/>
          <w:szCs w:val="24"/>
        </w:rPr>
        <w:t>правове виховання в сучасній Україні.</w:t>
      </w:r>
    </w:p>
    <w:p w14:paraId="0DF891BD"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Результати  навчання</w:t>
      </w:r>
      <w:r w:rsidRPr="00167BE3">
        <w:rPr>
          <w:rFonts w:ascii="Times New Roman" w:hAnsi="Times New Roman" w:cs="Times New Roman"/>
          <w:sz w:val="24"/>
          <w:szCs w:val="24"/>
        </w:rPr>
        <w:t>: аспірант  повинен</w:t>
      </w:r>
    </w:p>
    <w:p w14:paraId="13FBC8CB" w14:textId="77777777" w:rsidR="00167BE3" w:rsidRPr="00167BE3" w:rsidRDefault="00167BE3" w:rsidP="00167BE3">
      <w:pPr>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знати:</w:t>
      </w:r>
    </w:p>
    <w:p w14:paraId="3D52D203"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sz w:val="24"/>
          <w:szCs w:val="24"/>
        </w:rPr>
        <w:t xml:space="preserve">теоретичні засади правового виховання репрезентовані у сучасному </w:t>
      </w:r>
      <w:proofErr w:type="spellStart"/>
      <w:r w:rsidRPr="00167BE3">
        <w:rPr>
          <w:rFonts w:ascii="Times New Roman" w:hAnsi="Times New Roman"/>
          <w:sz w:val="24"/>
          <w:szCs w:val="24"/>
        </w:rPr>
        <w:t>філософсько</w:t>
      </w:r>
      <w:proofErr w:type="spellEnd"/>
      <w:r w:rsidRPr="00167BE3">
        <w:rPr>
          <w:rFonts w:ascii="Times New Roman" w:hAnsi="Times New Roman"/>
          <w:sz w:val="24"/>
          <w:szCs w:val="24"/>
        </w:rPr>
        <w:t xml:space="preserve">-правовому дискурсі; загальнотеоретичні та практичні проблеми </w:t>
      </w:r>
      <w:proofErr w:type="spellStart"/>
      <w:r w:rsidRPr="00167BE3">
        <w:rPr>
          <w:rFonts w:ascii="Times New Roman" w:hAnsi="Times New Roman"/>
          <w:sz w:val="24"/>
          <w:szCs w:val="24"/>
        </w:rPr>
        <w:t>правовиховної</w:t>
      </w:r>
      <w:proofErr w:type="spellEnd"/>
      <w:r w:rsidRPr="00167BE3">
        <w:rPr>
          <w:rFonts w:ascii="Times New Roman" w:hAnsi="Times New Roman"/>
          <w:sz w:val="24"/>
          <w:szCs w:val="24"/>
        </w:rPr>
        <w:t xml:space="preserve"> діяльності; сучасний стан та тенденції розвитку правового виховання у різноманітних культурно-цивілізаційних системах; сучасні наукові підходи до проблематики організації системи правового виховання та о</w:t>
      </w:r>
      <w:r w:rsidRPr="00167BE3">
        <w:rPr>
          <w:rFonts w:ascii="Times New Roman" w:hAnsi="Times New Roman"/>
          <w:bCs/>
          <w:sz w:val="24"/>
          <w:szCs w:val="24"/>
        </w:rPr>
        <w:t>сновні теоретичні концепції щодо розуміння структури правового виховання</w:t>
      </w:r>
      <w:r w:rsidRPr="00167BE3">
        <w:rPr>
          <w:rFonts w:ascii="Times New Roman" w:hAnsi="Times New Roman"/>
          <w:sz w:val="24"/>
          <w:szCs w:val="24"/>
        </w:rPr>
        <w:t>; особливості організації й функціонування системи правового виховання у демократичних країнах та п</w:t>
      </w:r>
      <w:r w:rsidRPr="00167BE3">
        <w:rPr>
          <w:rFonts w:ascii="Times New Roman" w:hAnsi="Times New Roman"/>
          <w:bCs/>
          <w:sz w:val="24"/>
          <w:szCs w:val="24"/>
        </w:rPr>
        <w:t>роблеми здійснення правового виховання у сучасній Україні; законодавчу базу забезпечення правового виховання в українському суспільстві.</w:t>
      </w:r>
    </w:p>
    <w:p w14:paraId="2D4F94C2" w14:textId="77777777" w:rsidR="00167BE3" w:rsidRPr="00167BE3" w:rsidRDefault="00167BE3" w:rsidP="00167BE3">
      <w:pPr>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розуміти:</w:t>
      </w:r>
    </w:p>
    <w:p w14:paraId="610A9DE2"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sz w:val="24"/>
          <w:szCs w:val="24"/>
        </w:rPr>
        <w:t xml:space="preserve">місце і роль правового виховання у формуванні правової культури громадян України; значення цінностей та традицій як світоглядної основи правового виховання; сутність та динаміку правової соціалізації як підґрунтя </w:t>
      </w:r>
      <w:proofErr w:type="spellStart"/>
      <w:r w:rsidRPr="00167BE3">
        <w:rPr>
          <w:rFonts w:ascii="Times New Roman" w:hAnsi="Times New Roman"/>
          <w:sz w:val="24"/>
          <w:szCs w:val="24"/>
        </w:rPr>
        <w:t>правовиховного</w:t>
      </w:r>
      <w:proofErr w:type="spellEnd"/>
      <w:r w:rsidRPr="00167BE3">
        <w:rPr>
          <w:rFonts w:ascii="Times New Roman" w:hAnsi="Times New Roman"/>
          <w:sz w:val="24"/>
          <w:szCs w:val="24"/>
        </w:rPr>
        <w:t xml:space="preserve"> процесу; </w:t>
      </w:r>
      <w:r w:rsidRPr="00167BE3">
        <w:rPr>
          <w:rFonts w:ascii="Times New Roman" w:hAnsi="Times New Roman"/>
          <w:bCs/>
          <w:sz w:val="24"/>
          <w:szCs w:val="24"/>
        </w:rPr>
        <w:t xml:space="preserve">сутність, зміст та функції соціального контролю у </w:t>
      </w:r>
      <w:proofErr w:type="spellStart"/>
      <w:r w:rsidRPr="00167BE3">
        <w:rPr>
          <w:rFonts w:ascii="Times New Roman" w:hAnsi="Times New Roman"/>
          <w:bCs/>
          <w:sz w:val="24"/>
          <w:szCs w:val="24"/>
        </w:rPr>
        <w:t>правовиховній</w:t>
      </w:r>
      <w:proofErr w:type="spellEnd"/>
      <w:r w:rsidRPr="00167BE3">
        <w:rPr>
          <w:rFonts w:ascii="Times New Roman" w:hAnsi="Times New Roman"/>
          <w:bCs/>
          <w:sz w:val="24"/>
          <w:szCs w:val="24"/>
        </w:rPr>
        <w:t xml:space="preserve"> сфері; </w:t>
      </w:r>
      <w:r w:rsidRPr="00167BE3">
        <w:rPr>
          <w:rFonts w:ascii="Times New Roman" w:hAnsi="Times New Roman"/>
          <w:sz w:val="24"/>
          <w:szCs w:val="24"/>
        </w:rPr>
        <w:t xml:space="preserve">діалектику взаємозв’язку </w:t>
      </w:r>
      <w:r w:rsidRPr="00167BE3">
        <w:rPr>
          <w:rFonts w:ascii="Times New Roman" w:hAnsi="Times New Roman"/>
          <w:bCs/>
          <w:sz w:val="24"/>
          <w:szCs w:val="24"/>
        </w:rPr>
        <w:t xml:space="preserve">правового виховання, правосвідомості та правової культури; сутність деформацій правової культури й правосвідомості громадян України та роль правового виховання у їх подоланні; особливості здійснення правового виховання у </w:t>
      </w:r>
      <w:proofErr w:type="spellStart"/>
      <w:r w:rsidRPr="00167BE3">
        <w:rPr>
          <w:rFonts w:ascii="Times New Roman" w:hAnsi="Times New Roman"/>
          <w:bCs/>
          <w:sz w:val="24"/>
          <w:szCs w:val="24"/>
        </w:rPr>
        <w:t>поліетнічному</w:t>
      </w:r>
      <w:proofErr w:type="spellEnd"/>
      <w:r w:rsidRPr="00167BE3">
        <w:rPr>
          <w:rFonts w:ascii="Times New Roman" w:hAnsi="Times New Roman"/>
          <w:bCs/>
          <w:sz w:val="24"/>
          <w:szCs w:val="24"/>
        </w:rPr>
        <w:t xml:space="preserve"> та полікультурному середовищі.     </w:t>
      </w:r>
    </w:p>
    <w:p w14:paraId="6F57C4E9" w14:textId="77777777" w:rsidR="00167BE3" w:rsidRPr="00167BE3" w:rsidRDefault="00167BE3" w:rsidP="00167BE3">
      <w:pPr>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вміти:</w:t>
      </w:r>
    </w:p>
    <w:p w14:paraId="152A085F"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sz w:val="24"/>
          <w:szCs w:val="24"/>
        </w:rPr>
        <w:t>аналізувати факти, явища та процеси соціального буття з точки зору їх відповідності діючому праву та усталеним у вітчизняному суспільстві нормам моралі; критично оцінювати діяльність соціальних суб’єктів та вміти напрацьовувати й втілювати шляхи оптимізації їх правової поведінки; формулювати світоглядні й методологічні висновки на основі отриманих знань, обґрунтовувати свою світоглядну та громадянську позицію; формулювати завдання і складати план досліджень з актуальних проблем правового виховання, відображати їх результати у наукових публікаціях; застосовувати методологію наукового пізнання для оцінки соціальних явищ та процесів з точки зору їх впливу на формування демократичної правосвідомості й правової культури; застосовувати отримані знання у професійній та громадській діяльності.</w:t>
      </w:r>
    </w:p>
    <w:p w14:paraId="088FE361"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Види навчальних занять: </w:t>
      </w:r>
      <w:r w:rsidRPr="00167BE3">
        <w:rPr>
          <w:rFonts w:ascii="Times New Roman" w:hAnsi="Times New Roman" w:cs="Times New Roman"/>
          <w:sz w:val="24"/>
          <w:szCs w:val="24"/>
        </w:rPr>
        <w:t>лекції, семінари, індивідуальні консультації.</w:t>
      </w:r>
    </w:p>
    <w:p w14:paraId="1312C2ED"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Методи оцінювання: </w:t>
      </w:r>
      <w:r w:rsidRPr="00167BE3">
        <w:rPr>
          <w:rFonts w:ascii="Times New Roman" w:hAnsi="Times New Roman" w:cs="Times New Roman"/>
          <w:sz w:val="24"/>
          <w:szCs w:val="24"/>
        </w:rPr>
        <w:t>бали за різні види роботи(практичні завдання, самостійну роботу, поточні контрольні роботи, заліки тощо).</w:t>
      </w:r>
    </w:p>
    <w:p w14:paraId="51CCCAE6"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Мова викладання: </w:t>
      </w:r>
      <w:r w:rsidRPr="00167BE3">
        <w:rPr>
          <w:rFonts w:ascii="Times New Roman" w:hAnsi="Times New Roman" w:cs="Times New Roman"/>
          <w:sz w:val="24"/>
          <w:szCs w:val="24"/>
        </w:rPr>
        <w:t>українська.</w:t>
      </w:r>
    </w:p>
    <w:p w14:paraId="3890BA5D"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Обсяг: </w:t>
      </w:r>
      <w:r w:rsidRPr="00167BE3">
        <w:rPr>
          <w:rFonts w:ascii="Times New Roman" w:hAnsi="Times New Roman" w:cs="Times New Roman"/>
          <w:sz w:val="24"/>
          <w:szCs w:val="24"/>
        </w:rPr>
        <w:t>всього – 180 год., у т. ч. лекції – 28 год., семінари – 32 год., самостійна робота – 120 год.</w:t>
      </w:r>
    </w:p>
    <w:p w14:paraId="234A4F57"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Форма контролю: </w:t>
      </w:r>
      <w:r w:rsidRPr="00167BE3">
        <w:rPr>
          <w:rFonts w:ascii="Times New Roman" w:hAnsi="Times New Roman" w:cs="Times New Roman"/>
          <w:sz w:val="24"/>
          <w:szCs w:val="24"/>
        </w:rPr>
        <w:t>іспит.</w:t>
      </w:r>
    </w:p>
    <w:p w14:paraId="74D27001" w14:textId="77777777" w:rsidR="00167BE3" w:rsidRPr="00167BE3" w:rsidRDefault="00167BE3" w:rsidP="00167BE3">
      <w:pPr>
        <w:adjustRightInd w:val="0"/>
        <w:snapToGrid w:val="0"/>
        <w:ind w:firstLine="720"/>
        <w:jc w:val="both"/>
        <w:rPr>
          <w:rFonts w:ascii="Times New Roman" w:hAnsi="Times New Roman" w:cs="Times New Roman"/>
          <w:sz w:val="24"/>
          <w:szCs w:val="24"/>
        </w:rPr>
      </w:pPr>
    </w:p>
    <w:p w14:paraId="481FC76E" w14:textId="77777777" w:rsidR="00167BE3" w:rsidRPr="00167BE3" w:rsidRDefault="00167BE3" w:rsidP="00167BE3">
      <w:pPr>
        <w:adjustRightInd w:val="0"/>
        <w:snapToGrid w:val="0"/>
        <w:ind w:firstLine="720"/>
        <w:jc w:val="both"/>
        <w:rPr>
          <w:rFonts w:ascii="Times New Roman" w:hAnsi="Times New Roman" w:cs="Times New Roman"/>
          <w:sz w:val="24"/>
          <w:szCs w:val="24"/>
        </w:rPr>
      </w:pPr>
    </w:p>
    <w:p w14:paraId="0632A48D" w14:textId="77777777" w:rsidR="00167BE3" w:rsidRPr="00167BE3" w:rsidRDefault="00167BE3" w:rsidP="00167BE3">
      <w:pPr>
        <w:adjustRightInd w:val="0"/>
        <w:snapToGrid w:val="0"/>
        <w:ind w:firstLine="720"/>
        <w:jc w:val="center"/>
        <w:rPr>
          <w:rFonts w:ascii="Times New Roman" w:hAnsi="Times New Roman" w:cs="Times New Roman"/>
          <w:b/>
          <w:bCs/>
          <w:i/>
          <w:iCs/>
          <w:sz w:val="24"/>
          <w:szCs w:val="24"/>
        </w:rPr>
      </w:pPr>
      <w:r w:rsidRPr="00167BE3">
        <w:rPr>
          <w:rFonts w:ascii="Times New Roman" w:hAnsi="Times New Roman" w:cs="Times New Roman"/>
          <w:b/>
          <w:bCs/>
          <w:i/>
          <w:iCs/>
          <w:sz w:val="24"/>
          <w:szCs w:val="24"/>
        </w:rPr>
        <w:t>Філософія інформаційного права</w:t>
      </w:r>
    </w:p>
    <w:p w14:paraId="5FDF63AD" w14:textId="77777777" w:rsidR="00167BE3" w:rsidRPr="00167BE3" w:rsidRDefault="00167BE3" w:rsidP="00167BE3">
      <w:pPr>
        <w:adjustRightInd w:val="0"/>
        <w:snapToGrid w:val="0"/>
        <w:ind w:firstLine="720"/>
        <w:jc w:val="both"/>
        <w:rPr>
          <w:rFonts w:ascii="Times New Roman" w:hAnsi="Times New Roman" w:cs="Times New Roman"/>
          <w:i/>
          <w:iCs/>
          <w:sz w:val="24"/>
          <w:szCs w:val="24"/>
        </w:rPr>
      </w:pPr>
      <w:r w:rsidRPr="00167BE3">
        <w:rPr>
          <w:rFonts w:ascii="Times New Roman" w:hAnsi="Times New Roman" w:cs="Times New Roman"/>
          <w:i/>
          <w:iCs/>
          <w:sz w:val="24"/>
          <w:szCs w:val="24"/>
        </w:rPr>
        <w:t xml:space="preserve">Статус: </w:t>
      </w:r>
      <w:r w:rsidRPr="00167BE3">
        <w:rPr>
          <w:rFonts w:ascii="Times New Roman" w:hAnsi="Times New Roman" w:cs="Times New Roman"/>
          <w:sz w:val="24"/>
          <w:szCs w:val="24"/>
        </w:rPr>
        <w:t>дисципліна вільного вибору аспіранта</w:t>
      </w:r>
      <w:r w:rsidRPr="00167BE3">
        <w:rPr>
          <w:rFonts w:ascii="Times New Roman" w:hAnsi="Times New Roman" w:cs="Times New Roman"/>
          <w:i/>
          <w:iCs/>
          <w:sz w:val="24"/>
          <w:szCs w:val="24"/>
        </w:rPr>
        <w:t xml:space="preserve"> </w:t>
      </w:r>
    </w:p>
    <w:p w14:paraId="17FFD55E"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Семестр: </w:t>
      </w:r>
      <w:r w:rsidRPr="00167BE3">
        <w:rPr>
          <w:rFonts w:ascii="Times New Roman" w:hAnsi="Times New Roman" w:cs="Times New Roman"/>
          <w:sz w:val="24"/>
          <w:szCs w:val="24"/>
        </w:rPr>
        <w:t>3/4</w:t>
      </w:r>
    </w:p>
    <w:p w14:paraId="4CA931BE"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Мета: </w:t>
      </w:r>
      <w:r w:rsidRPr="00167BE3">
        <w:rPr>
          <w:rFonts w:ascii="Times New Roman" w:hAnsi="Times New Roman" w:cs="Times New Roman"/>
          <w:sz w:val="24"/>
          <w:szCs w:val="24"/>
        </w:rPr>
        <w:t xml:space="preserve">забезпечення усвідомлення аспірантами сутності, змісту й особливостей інформаційної сфери життєдіяльності суспільства, її ролі в житті суспільства; формування у аспірантів узагальнених уявлень про джерела інформаційного права, інформаційні відносини, їх сутність і взаємозв’язки, про інформаційну сферу як сферу правового регулювання; забезпечення оволодіння системою філософських знань, які виступають методологічними </w:t>
      </w:r>
      <w:r w:rsidRPr="00167BE3">
        <w:rPr>
          <w:rFonts w:ascii="Times New Roman" w:hAnsi="Times New Roman" w:cs="Times New Roman"/>
          <w:sz w:val="24"/>
          <w:szCs w:val="24"/>
        </w:rPr>
        <w:lastRenderedPageBreak/>
        <w:t xml:space="preserve">засобами для дослідження інформаційного права й інформаційних відносин; забезпечення глибокого розуміння специфіки </w:t>
      </w:r>
      <w:proofErr w:type="spellStart"/>
      <w:r w:rsidRPr="00167BE3">
        <w:rPr>
          <w:rFonts w:ascii="Times New Roman" w:hAnsi="Times New Roman" w:cs="Times New Roman"/>
          <w:sz w:val="24"/>
          <w:szCs w:val="24"/>
        </w:rPr>
        <w:t>філософсько</w:t>
      </w:r>
      <w:proofErr w:type="spellEnd"/>
      <w:r w:rsidRPr="00167BE3">
        <w:rPr>
          <w:rFonts w:ascii="Times New Roman" w:hAnsi="Times New Roman" w:cs="Times New Roman"/>
          <w:sz w:val="24"/>
          <w:szCs w:val="24"/>
        </w:rPr>
        <w:t>-правового осмислення інформаційних процесів і відносин; отримання навичок застосування філософського світогляду до практичної діяльності юриста-дослідника в інформаційній сфері.</w:t>
      </w:r>
    </w:p>
    <w:p w14:paraId="11E62184"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Коротка характеристика: </w:t>
      </w:r>
      <w:r w:rsidRPr="00167BE3">
        <w:rPr>
          <w:rFonts w:ascii="Times New Roman" w:hAnsi="Times New Roman" w:cs="Times New Roman"/>
          <w:sz w:val="24"/>
          <w:szCs w:val="24"/>
        </w:rPr>
        <w:t>предмет і методи інформаційного права, теоретичні передумови формування інформаційного права, інформаційна сфера як об’єкт права, філософське розуміння інформаційних ресурсів, суб’єкти права в інформаційній сфері, право на інформацію у філософському вимірі, правові основи забезпечення інформаційної безпеки, захист людини, суспільства і держави від впливу деструктивної інформації, правові проблеми захисту інформаційних систем.</w:t>
      </w:r>
    </w:p>
    <w:p w14:paraId="44A0701D"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Результати  навчання</w:t>
      </w:r>
      <w:r w:rsidRPr="00167BE3">
        <w:rPr>
          <w:rFonts w:ascii="Times New Roman" w:hAnsi="Times New Roman" w:cs="Times New Roman"/>
          <w:sz w:val="24"/>
          <w:szCs w:val="24"/>
        </w:rPr>
        <w:t>: аспірант  повинен</w:t>
      </w:r>
    </w:p>
    <w:p w14:paraId="59F9D3FD" w14:textId="77777777" w:rsidR="00167BE3" w:rsidRPr="00167BE3" w:rsidRDefault="00167BE3" w:rsidP="00167BE3">
      <w:pPr>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знати:</w:t>
      </w:r>
    </w:p>
    <w:p w14:paraId="60466760"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sz w:val="24"/>
          <w:szCs w:val="24"/>
        </w:rPr>
        <w:t xml:space="preserve">головні проблеми та ідеї сучасної теорії інформації, шляхи наукового пізнання інформаційної сфери життєдіяльності соціуму; наукову термінологію й основні методи та принципи наукових досліджень інформаційної сфери; головні проблеми сучасної світової й вітчизняної науки в галузі інформації й інформаційного права; основні закони, категорії, поняття і принципи сучасної науки, особливості їх прояву у функціонуванні інформаційної сфери життєдіяльності суспільства і юридичній практиці в галузі інформаційного права; </w:t>
      </w:r>
    </w:p>
    <w:p w14:paraId="07F8BF3F" w14:textId="77777777" w:rsidR="00167BE3" w:rsidRPr="00167BE3" w:rsidRDefault="00167BE3" w:rsidP="00167BE3">
      <w:pPr>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розуміти:</w:t>
      </w:r>
    </w:p>
    <w:p w14:paraId="6CCD808B"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sz w:val="24"/>
          <w:szCs w:val="24"/>
        </w:rPr>
        <w:t>шляхи пізнання інформаційної сфери життєдіяльності суспільства, способи функціонування знання у сучасному інформаційному суспільстві, особливості взаємозв’язку науки з сучасними соціальними і правовими проблемами в інформаційній сфері; функції філософії права у пізнанні інформаційної сфери суспільства й інформаційного права; умови формування й життєдіяльності особистості як суб’єкта права в інформаційну епоху, її свободи, відповідальності за інформаційну діяльність;</w:t>
      </w:r>
    </w:p>
    <w:p w14:paraId="22C9383A" w14:textId="77777777" w:rsidR="00167BE3" w:rsidRPr="00167BE3" w:rsidRDefault="00167BE3" w:rsidP="00167BE3">
      <w:pPr>
        <w:adjustRightInd w:val="0"/>
        <w:snapToGrid w:val="0"/>
        <w:ind w:firstLine="720"/>
        <w:jc w:val="both"/>
        <w:rPr>
          <w:rFonts w:ascii="Times New Roman" w:hAnsi="Times New Roman" w:cs="Times New Roman"/>
          <w:sz w:val="24"/>
          <w:szCs w:val="24"/>
          <w:u w:val="single"/>
        </w:rPr>
      </w:pPr>
      <w:r w:rsidRPr="00167BE3">
        <w:rPr>
          <w:rFonts w:ascii="Times New Roman" w:hAnsi="Times New Roman" w:cs="Times New Roman"/>
          <w:sz w:val="24"/>
          <w:szCs w:val="24"/>
          <w:u w:val="single"/>
        </w:rPr>
        <w:t>уміти:</w:t>
      </w:r>
    </w:p>
    <w:p w14:paraId="1C7ED9EC"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sz w:val="24"/>
          <w:szCs w:val="24"/>
        </w:rPr>
        <w:t xml:space="preserve">аналізувати та розв’язувати практичні правові завдання, пов’язані з явищами та процесами в системі “людина – інформація” у їх діалектичному взаємозв’язку та з урахуванням змін, що відбуваються у світі й країні; науковими дослідженнями в інформаційній сфері, із застосуванням конкретних методів і технологій дослідження інформаційних відносин і процесів; критичним оцінюванням інформаційних процесів, правових, політичних, культурних, соціально-психологічних явищ і подій в інформаційній сфері; володіти уміннями й навичками формулювання світоглядних і методологічних висновків на основі отриманих знань, обґрунтування своєї світоглядної, громадянської та фахової юридичної позиції; методологією пізнання інформаційної сфери як об’єкта правового </w:t>
      </w:r>
      <w:proofErr w:type="spellStart"/>
      <w:r w:rsidRPr="00167BE3">
        <w:rPr>
          <w:rFonts w:ascii="Times New Roman" w:hAnsi="Times New Roman" w:cs="Times New Roman"/>
          <w:sz w:val="24"/>
          <w:szCs w:val="24"/>
        </w:rPr>
        <w:t>трегулювання</w:t>
      </w:r>
      <w:proofErr w:type="spellEnd"/>
      <w:r w:rsidRPr="00167BE3">
        <w:rPr>
          <w:rFonts w:ascii="Times New Roman" w:hAnsi="Times New Roman" w:cs="Times New Roman"/>
          <w:sz w:val="24"/>
          <w:szCs w:val="24"/>
        </w:rPr>
        <w:t>, творчої діяльності в ній, застосовувати отримані знання при вирішенні науково-професійних завдань.</w:t>
      </w:r>
    </w:p>
    <w:p w14:paraId="497AE5D6"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Види навчальних занять: </w:t>
      </w:r>
      <w:r w:rsidRPr="00167BE3">
        <w:rPr>
          <w:rFonts w:ascii="Times New Roman" w:hAnsi="Times New Roman" w:cs="Times New Roman"/>
          <w:sz w:val="24"/>
          <w:szCs w:val="24"/>
        </w:rPr>
        <w:t>лекції, семінари, індивідуальні консультації.</w:t>
      </w:r>
    </w:p>
    <w:p w14:paraId="0AD017F0"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Методи оцінювання: </w:t>
      </w:r>
      <w:r w:rsidRPr="00167BE3">
        <w:rPr>
          <w:rFonts w:ascii="Times New Roman" w:hAnsi="Times New Roman" w:cs="Times New Roman"/>
          <w:sz w:val="24"/>
          <w:szCs w:val="24"/>
        </w:rPr>
        <w:t>бали за різні види роботи (практичні завдання, самостійну роботу, поточні контрольні роботи, заліки тощо).</w:t>
      </w:r>
    </w:p>
    <w:p w14:paraId="6C3319D1"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Мова викладання: </w:t>
      </w:r>
      <w:r w:rsidRPr="00167BE3">
        <w:rPr>
          <w:rFonts w:ascii="Times New Roman" w:hAnsi="Times New Roman" w:cs="Times New Roman"/>
          <w:sz w:val="24"/>
          <w:szCs w:val="24"/>
        </w:rPr>
        <w:t>українська.</w:t>
      </w:r>
    </w:p>
    <w:p w14:paraId="7F7259A3"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Обсяг: </w:t>
      </w:r>
      <w:r w:rsidRPr="00167BE3">
        <w:rPr>
          <w:rFonts w:ascii="Times New Roman" w:hAnsi="Times New Roman" w:cs="Times New Roman"/>
          <w:sz w:val="24"/>
          <w:szCs w:val="24"/>
        </w:rPr>
        <w:t>всього – 180 год., в т. ч. лекції – 28 год., семінари – 32 год., самостійна робота – 120 год.</w:t>
      </w:r>
    </w:p>
    <w:p w14:paraId="60E5C603" w14:textId="77777777" w:rsidR="00167BE3" w:rsidRPr="00167BE3" w:rsidRDefault="00167BE3" w:rsidP="00167BE3">
      <w:pPr>
        <w:adjustRightInd w:val="0"/>
        <w:snapToGrid w:val="0"/>
        <w:ind w:firstLine="720"/>
        <w:jc w:val="both"/>
        <w:rPr>
          <w:rFonts w:ascii="Times New Roman" w:hAnsi="Times New Roman" w:cs="Times New Roman"/>
          <w:sz w:val="24"/>
          <w:szCs w:val="24"/>
        </w:rPr>
      </w:pPr>
      <w:r w:rsidRPr="00167BE3">
        <w:rPr>
          <w:rFonts w:ascii="Times New Roman" w:hAnsi="Times New Roman" w:cs="Times New Roman"/>
          <w:i/>
          <w:iCs/>
          <w:sz w:val="24"/>
          <w:szCs w:val="24"/>
        </w:rPr>
        <w:t xml:space="preserve">Форма контролю: </w:t>
      </w:r>
      <w:r w:rsidRPr="00167BE3">
        <w:rPr>
          <w:rFonts w:ascii="Times New Roman" w:hAnsi="Times New Roman" w:cs="Times New Roman"/>
          <w:sz w:val="24"/>
          <w:szCs w:val="24"/>
        </w:rPr>
        <w:t>іспит.</w:t>
      </w:r>
    </w:p>
    <w:p w14:paraId="69EA4E68" w14:textId="77777777" w:rsidR="00167BE3" w:rsidRPr="00167BE3" w:rsidRDefault="00167BE3" w:rsidP="00167BE3">
      <w:pPr>
        <w:adjustRightInd w:val="0"/>
        <w:snapToGrid w:val="0"/>
        <w:ind w:firstLine="720"/>
        <w:jc w:val="both"/>
        <w:rPr>
          <w:rFonts w:ascii="Times New Roman" w:hAnsi="Times New Roman" w:cs="Times New Roman"/>
          <w:sz w:val="24"/>
          <w:szCs w:val="24"/>
        </w:rPr>
      </w:pPr>
    </w:p>
    <w:p w14:paraId="5CCEEC82" w14:textId="77777777" w:rsidR="00167BE3" w:rsidRPr="00167BE3" w:rsidRDefault="00167BE3" w:rsidP="00167BE3">
      <w:pPr>
        <w:adjustRightInd w:val="0"/>
        <w:snapToGrid w:val="0"/>
        <w:ind w:firstLine="720"/>
        <w:jc w:val="both"/>
        <w:rPr>
          <w:rFonts w:ascii="Times New Roman" w:hAnsi="Times New Roman" w:cs="Times New Roman"/>
          <w:sz w:val="24"/>
          <w:szCs w:val="24"/>
        </w:rPr>
      </w:pPr>
    </w:p>
    <w:p w14:paraId="09541351" w14:textId="77777777" w:rsidR="00167BE3" w:rsidRPr="00167BE3" w:rsidRDefault="00167BE3" w:rsidP="00167BE3">
      <w:pPr>
        <w:adjustRightInd w:val="0"/>
        <w:snapToGrid w:val="0"/>
        <w:ind w:firstLine="454"/>
        <w:jc w:val="center"/>
        <w:rPr>
          <w:rFonts w:ascii="Times New Roman" w:hAnsi="Times New Roman"/>
          <w:b/>
          <w:bCs/>
          <w:i/>
          <w:iCs/>
          <w:sz w:val="24"/>
          <w:szCs w:val="24"/>
        </w:rPr>
      </w:pPr>
      <w:r w:rsidRPr="00167BE3">
        <w:rPr>
          <w:rFonts w:ascii="Times New Roman" w:hAnsi="Times New Roman"/>
          <w:b/>
          <w:i/>
          <w:iCs/>
          <w:sz w:val="24"/>
          <w:szCs w:val="24"/>
        </w:rPr>
        <w:t>Філософія прав людини</w:t>
      </w:r>
    </w:p>
    <w:p w14:paraId="365EE8F1" w14:textId="77777777" w:rsidR="00167BE3" w:rsidRPr="00167BE3" w:rsidRDefault="00167BE3" w:rsidP="00167BE3">
      <w:pPr>
        <w:adjustRightInd w:val="0"/>
        <w:snapToGrid w:val="0"/>
        <w:ind w:firstLine="454"/>
        <w:jc w:val="both"/>
        <w:rPr>
          <w:rFonts w:ascii="Times New Roman" w:hAnsi="Times New Roman"/>
          <w:i/>
          <w:iCs/>
          <w:sz w:val="24"/>
          <w:szCs w:val="24"/>
        </w:rPr>
      </w:pPr>
      <w:r w:rsidRPr="00167BE3">
        <w:rPr>
          <w:rFonts w:ascii="Times New Roman" w:hAnsi="Times New Roman"/>
          <w:i/>
          <w:iCs/>
          <w:sz w:val="24"/>
          <w:szCs w:val="24"/>
        </w:rPr>
        <w:t xml:space="preserve">Статус: </w:t>
      </w:r>
      <w:r w:rsidRPr="00167BE3">
        <w:rPr>
          <w:rFonts w:ascii="Times New Roman" w:hAnsi="Times New Roman"/>
          <w:sz w:val="24"/>
          <w:szCs w:val="24"/>
        </w:rPr>
        <w:t>дисципліна вільного вибору аспіранта</w:t>
      </w:r>
      <w:r w:rsidRPr="00167BE3">
        <w:rPr>
          <w:rFonts w:ascii="Times New Roman" w:hAnsi="Times New Roman"/>
          <w:i/>
          <w:iCs/>
          <w:sz w:val="24"/>
          <w:szCs w:val="24"/>
        </w:rPr>
        <w:t xml:space="preserve"> </w:t>
      </w:r>
    </w:p>
    <w:p w14:paraId="1A503185"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 xml:space="preserve">Семестр: </w:t>
      </w:r>
      <w:r w:rsidRPr="00167BE3">
        <w:rPr>
          <w:rFonts w:ascii="Times New Roman" w:hAnsi="Times New Roman"/>
          <w:sz w:val="24"/>
          <w:szCs w:val="24"/>
        </w:rPr>
        <w:t>3/4</w:t>
      </w:r>
    </w:p>
    <w:p w14:paraId="3C7C177C"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 xml:space="preserve">Мета: </w:t>
      </w:r>
      <w:r w:rsidRPr="00167BE3">
        <w:rPr>
          <w:rFonts w:ascii="Times New Roman" w:hAnsi="Times New Roman"/>
          <w:sz w:val="24"/>
          <w:szCs w:val="24"/>
        </w:rPr>
        <w:t>опанування аспірантами необхідними теоретичними положеннями щодо розуміння сутності феномену прав людини, забезпечення становлення в них</w:t>
      </w:r>
      <w:r w:rsidRPr="00167BE3">
        <w:rPr>
          <w:rFonts w:ascii="Times New Roman" w:hAnsi="Times New Roman"/>
          <w:spacing w:val="4"/>
          <w:sz w:val="24"/>
          <w:szCs w:val="24"/>
        </w:rPr>
        <w:t xml:space="preserve"> </w:t>
      </w:r>
      <w:r w:rsidRPr="00167BE3">
        <w:rPr>
          <w:rFonts w:ascii="Times New Roman" w:hAnsi="Times New Roman"/>
          <w:sz w:val="24"/>
          <w:szCs w:val="24"/>
        </w:rPr>
        <w:t xml:space="preserve">сучасного юридичного світогляду, заснованого на загальнолюдських цінностях і повазі до людської гідності, а також формування предметних </w:t>
      </w:r>
      <w:proofErr w:type="spellStart"/>
      <w:r w:rsidRPr="00167BE3">
        <w:rPr>
          <w:rFonts w:ascii="Times New Roman" w:hAnsi="Times New Roman"/>
          <w:sz w:val="24"/>
          <w:szCs w:val="24"/>
        </w:rPr>
        <w:t>компетентностей</w:t>
      </w:r>
      <w:proofErr w:type="spellEnd"/>
      <w:r w:rsidRPr="00167BE3">
        <w:rPr>
          <w:rFonts w:ascii="Times New Roman" w:hAnsi="Times New Roman"/>
          <w:sz w:val="24"/>
          <w:szCs w:val="24"/>
        </w:rPr>
        <w:t xml:space="preserve"> у сфері правозахисної діяльності.  </w:t>
      </w:r>
    </w:p>
    <w:p w14:paraId="7F9DC1A4"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 xml:space="preserve">Коротка характеристика: </w:t>
      </w:r>
      <w:r w:rsidRPr="00167BE3">
        <w:rPr>
          <w:rFonts w:ascii="Times New Roman" w:hAnsi="Times New Roman"/>
          <w:sz w:val="24"/>
          <w:szCs w:val="24"/>
        </w:rPr>
        <w:t xml:space="preserve">права людини як предмет філософської рефлексії, головні проблеми і завдання філософії прав людини, необхідність філософського осмислення прав </w:t>
      </w:r>
      <w:r w:rsidRPr="00167BE3">
        <w:rPr>
          <w:rFonts w:ascii="Times New Roman" w:hAnsi="Times New Roman"/>
          <w:sz w:val="24"/>
          <w:szCs w:val="24"/>
        </w:rPr>
        <w:lastRenderedPageBreak/>
        <w:t xml:space="preserve">людини, правові, релігійні та культурні витоки філософії прав людини, структура прав людини. Підходи до обґрунтування прав людини: абсолютне обґрунтування та відносне обґрунтування, антропологічна основа прав людини, моральний підхід до обґрунтування прав людини, </w:t>
      </w:r>
      <w:proofErr w:type="spellStart"/>
      <w:r w:rsidRPr="00167BE3">
        <w:rPr>
          <w:rFonts w:ascii="Times New Roman" w:hAnsi="Times New Roman"/>
          <w:sz w:val="24"/>
          <w:szCs w:val="24"/>
        </w:rPr>
        <w:t>експлікативно-екзистенційне</w:t>
      </w:r>
      <w:proofErr w:type="spellEnd"/>
      <w:r w:rsidRPr="00167BE3">
        <w:rPr>
          <w:rFonts w:ascii="Times New Roman" w:hAnsi="Times New Roman"/>
          <w:sz w:val="24"/>
          <w:szCs w:val="24"/>
        </w:rPr>
        <w:t xml:space="preserve"> обґрунтування прав людини, релігійне обґрунтування: канонічна версія походження та легітимації невідчужуваних прав людини, проблема актуальності класичного каталогу прав людини та підстави для його перегляду. Роль і місце прав людини у західній та східній культурах, утвердження ідеї людської гідності у античності, середньовіччі та Відродженні, права людини в контексті юридичного світогляду Нового часу, основні підходи до розуміння прав людини в моральній, правовій і політичній філософії XX ст., сучасне розуміння прав людини, права людини у світлі викликів ХХІ ст., права людини в українській інтелектуальній традиції. Особливості футурологічних теорій щодо прав людини, права людини у ХХІ сторіччі: особливості, тенденції розвитку, проблеми реалізації. Глобальна біоетика: актуальний стан, проблеми, рішення, </w:t>
      </w:r>
      <w:proofErr w:type="spellStart"/>
      <w:r w:rsidRPr="00167BE3">
        <w:rPr>
          <w:rFonts w:ascii="Times New Roman" w:hAnsi="Times New Roman"/>
          <w:sz w:val="24"/>
          <w:szCs w:val="24"/>
        </w:rPr>
        <w:t>трансгуманізм</w:t>
      </w:r>
      <w:proofErr w:type="spellEnd"/>
      <w:r w:rsidRPr="00167BE3">
        <w:rPr>
          <w:rFonts w:ascii="Times New Roman" w:hAnsi="Times New Roman"/>
          <w:sz w:val="24"/>
          <w:szCs w:val="24"/>
        </w:rPr>
        <w:t xml:space="preserve"> і права людини – етичні та юридичні аспекти трансформації людини, науково-технічний прогрес і перспектива розширення кола суб’єктів прав.</w:t>
      </w:r>
    </w:p>
    <w:p w14:paraId="621AA95C"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Результати навчання</w:t>
      </w:r>
      <w:r w:rsidRPr="00167BE3">
        <w:rPr>
          <w:rFonts w:ascii="Times New Roman" w:hAnsi="Times New Roman"/>
          <w:sz w:val="24"/>
          <w:szCs w:val="24"/>
        </w:rPr>
        <w:t>. Аспірант повинен:</w:t>
      </w:r>
    </w:p>
    <w:p w14:paraId="33E02722" w14:textId="77777777" w:rsidR="00167BE3" w:rsidRPr="00167BE3" w:rsidRDefault="00167BE3" w:rsidP="00167BE3">
      <w:pPr>
        <w:adjustRightInd w:val="0"/>
        <w:snapToGrid w:val="0"/>
        <w:ind w:firstLine="454"/>
        <w:jc w:val="both"/>
        <w:rPr>
          <w:rFonts w:ascii="Times New Roman" w:hAnsi="Times New Roman"/>
          <w:sz w:val="24"/>
          <w:szCs w:val="24"/>
          <w:u w:val="single"/>
        </w:rPr>
      </w:pPr>
      <w:r w:rsidRPr="00167BE3">
        <w:rPr>
          <w:rFonts w:ascii="Times New Roman" w:hAnsi="Times New Roman"/>
          <w:sz w:val="24"/>
          <w:szCs w:val="24"/>
          <w:u w:val="single"/>
        </w:rPr>
        <w:t>знати:</w:t>
      </w:r>
    </w:p>
    <w:p w14:paraId="394A0EBB" w14:textId="77777777" w:rsidR="00167BE3" w:rsidRPr="00167BE3" w:rsidRDefault="00167BE3" w:rsidP="00167BE3">
      <w:pPr>
        <w:adjustRightInd w:val="0"/>
        <w:snapToGrid w:val="0"/>
        <w:ind w:firstLine="720"/>
        <w:jc w:val="both"/>
        <w:rPr>
          <w:rFonts w:ascii="Times New Roman" w:hAnsi="Times New Roman"/>
          <w:sz w:val="24"/>
          <w:szCs w:val="24"/>
        </w:rPr>
      </w:pPr>
      <w:r w:rsidRPr="00167BE3">
        <w:rPr>
          <w:rFonts w:ascii="Times New Roman" w:hAnsi="Times New Roman"/>
          <w:sz w:val="24"/>
          <w:szCs w:val="24"/>
        </w:rPr>
        <w:t>головні проблеми та сучасні теорії прав людини, методи наукового пізнання, наукову термінологію та принципи обґрунтування прав людини; ключові проблеми сучасної світової й вітчизняної науки в галузі філософії прав людини; основні закони, категорії, поняття і принципи сучасної науки, особливості їх прояву у функціонуванні сфери теоретичного розвитку й практичного захисту прав людини; особливості організації й функціонування системи захисту прав людини у демократичних країнах та п</w:t>
      </w:r>
      <w:r w:rsidRPr="00167BE3">
        <w:rPr>
          <w:rFonts w:ascii="Times New Roman" w:hAnsi="Times New Roman"/>
          <w:bCs/>
          <w:sz w:val="24"/>
          <w:szCs w:val="24"/>
        </w:rPr>
        <w:t>роблеми здійснення правозахисної діяльності у сучасній Україні; законодавчу базу забезпечення прав людини  в українському суспільстві;</w:t>
      </w:r>
    </w:p>
    <w:p w14:paraId="6923EB6E" w14:textId="77777777" w:rsidR="00167BE3" w:rsidRPr="00167BE3" w:rsidRDefault="00167BE3" w:rsidP="00167BE3">
      <w:pPr>
        <w:adjustRightInd w:val="0"/>
        <w:snapToGrid w:val="0"/>
        <w:ind w:firstLine="454"/>
        <w:jc w:val="both"/>
        <w:rPr>
          <w:rFonts w:ascii="Times New Roman" w:hAnsi="Times New Roman"/>
          <w:sz w:val="24"/>
          <w:szCs w:val="24"/>
          <w:u w:val="single"/>
        </w:rPr>
      </w:pPr>
      <w:r w:rsidRPr="00167BE3">
        <w:rPr>
          <w:rFonts w:ascii="Times New Roman" w:hAnsi="Times New Roman"/>
          <w:sz w:val="24"/>
          <w:szCs w:val="24"/>
          <w:u w:val="single"/>
        </w:rPr>
        <w:t>розуміти:</w:t>
      </w:r>
    </w:p>
    <w:p w14:paraId="220BD073" w14:textId="77777777" w:rsidR="00167BE3" w:rsidRPr="00167BE3" w:rsidRDefault="00167BE3" w:rsidP="00167BE3">
      <w:pPr>
        <w:adjustRightInd w:val="0"/>
        <w:snapToGrid w:val="0"/>
        <w:ind w:firstLine="454"/>
        <w:jc w:val="both"/>
        <w:rPr>
          <w:rFonts w:ascii="Times New Roman" w:hAnsi="Times New Roman"/>
          <w:sz w:val="24"/>
          <w:szCs w:val="24"/>
          <w:u w:val="single"/>
        </w:rPr>
      </w:pPr>
      <w:r w:rsidRPr="00167BE3">
        <w:rPr>
          <w:rFonts w:ascii="Times New Roman" w:hAnsi="Times New Roman"/>
          <w:sz w:val="24"/>
          <w:szCs w:val="24"/>
        </w:rPr>
        <w:t xml:space="preserve">сутність феномену прав людини та його значення в сучасному світі, етапи </w:t>
      </w:r>
      <w:proofErr w:type="spellStart"/>
      <w:r w:rsidRPr="00167BE3">
        <w:rPr>
          <w:rFonts w:ascii="Times New Roman" w:hAnsi="Times New Roman"/>
          <w:sz w:val="24"/>
          <w:szCs w:val="24"/>
        </w:rPr>
        <w:t>генези</w:t>
      </w:r>
      <w:proofErr w:type="spellEnd"/>
      <w:r w:rsidRPr="00167BE3">
        <w:rPr>
          <w:rFonts w:ascii="Times New Roman" w:hAnsi="Times New Roman"/>
          <w:sz w:val="24"/>
          <w:szCs w:val="24"/>
        </w:rPr>
        <w:t xml:space="preserve"> ідеї прав людини, а також зміст сучасних дебатів навколо їх критеріїв, методологічні засоби та прийоми дослідження правової реальності як простору реалізації прав людини; суспільну значущість та зміст концепцій прав людини, роль прав людини в діяльності юриста, особливостей реалізації прав людини в умовах глобалізації; взаємозв’язок ідей демократії, верховенства права, правового суспільства та прав людини; необхідність формування навичок критичного мислення для системної рефлексії прав людини;</w:t>
      </w:r>
    </w:p>
    <w:p w14:paraId="3A489E6D" w14:textId="77777777" w:rsidR="00167BE3" w:rsidRPr="00167BE3" w:rsidRDefault="00167BE3" w:rsidP="00167BE3">
      <w:pPr>
        <w:adjustRightInd w:val="0"/>
        <w:snapToGrid w:val="0"/>
        <w:ind w:firstLine="454"/>
        <w:jc w:val="both"/>
        <w:rPr>
          <w:rFonts w:ascii="Times New Roman" w:hAnsi="Times New Roman"/>
          <w:sz w:val="24"/>
          <w:szCs w:val="24"/>
          <w:u w:val="single"/>
        </w:rPr>
      </w:pPr>
      <w:r w:rsidRPr="00167BE3">
        <w:rPr>
          <w:rFonts w:ascii="Times New Roman" w:hAnsi="Times New Roman"/>
          <w:sz w:val="24"/>
          <w:szCs w:val="24"/>
          <w:u w:val="single"/>
        </w:rPr>
        <w:t>уміти:</w:t>
      </w:r>
    </w:p>
    <w:p w14:paraId="0EF27C7D"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sz w:val="24"/>
          <w:szCs w:val="24"/>
        </w:rPr>
        <w:t>аналізувати факти, явища та процеси соціального буття з точки зору їх відповідності діючому праву та усталеним у вітчизняному суспільстві нормам моралі; критично оцінювати діяльність соціальних суб’єктів та вміти напрацьовувати й втілювати шляхи оптимізації їх правової поведінки, орієнтуючись на європейські критерії з прав людини; формулювати світоглядні й методологічні висновки на основі отриманих знань, обґрунтовувати свою світоглядну та громадянську позицію; формулювати завдання і складати план досліджень з актуальних проблем прав людини, відображати їх результати у наукових публікаціях; застосовувати методологію наукового пізнання для оцінки соціальних явищ та процесів з точки зору їх впливу на формування демократичної правосвідомості й правової культури; застосовувати отримані знання у професійній та громадській діяльності щодо захисту прав людини.</w:t>
      </w:r>
    </w:p>
    <w:p w14:paraId="079E866E"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Види навчальних занять</w:t>
      </w:r>
      <w:r w:rsidRPr="00167BE3">
        <w:rPr>
          <w:rFonts w:ascii="Times New Roman" w:hAnsi="Times New Roman"/>
          <w:sz w:val="24"/>
          <w:szCs w:val="24"/>
        </w:rPr>
        <w:t>: лекції, семінари, індивідуальні консультації.</w:t>
      </w:r>
    </w:p>
    <w:p w14:paraId="46B55344"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Методи оцінювання</w:t>
      </w:r>
      <w:r w:rsidRPr="00167BE3">
        <w:rPr>
          <w:rFonts w:ascii="Times New Roman" w:hAnsi="Times New Roman"/>
          <w:sz w:val="24"/>
          <w:szCs w:val="24"/>
        </w:rPr>
        <w:t>: бали за різні види роботи (за практичні завдання, самостійну роботу, поточні контрольні роботи тощо).</w:t>
      </w:r>
    </w:p>
    <w:p w14:paraId="35483943"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Мова викладання</w:t>
      </w:r>
      <w:r w:rsidRPr="00167BE3">
        <w:rPr>
          <w:rFonts w:ascii="Times New Roman" w:hAnsi="Times New Roman"/>
          <w:sz w:val="24"/>
          <w:szCs w:val="24"/>
        </w:rPr>
        <w:t>: українська.</w:t>
      </w:r>
    </w:p>
    <w:p w14:paraId="2EC985D9"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 xml:space="preserve">Обсяг: </w:t>
      </w:r>
      <w:r w:rsidRPr="00167BE3">
        <w:rPr>
          <w:rFonts w:ascii="Times New Roman" w:hAnsi="Times New Roman"/>
          <w:sz w:val="24"/>
          <w:szCs w:val="24"/>
        </w:rPr>
        <w:t xml:space="preserve">всього – 180 год., в </w:t>
      </w:r>
      <w:proofErr w:type="spellStart"/>
      <w:r w:rsidRPr="00167BE3">
        <w:rPr>
          <w:rFonts w:ascii="Times New Roman" w:hAnsi="Times New Roman"/>
          <w:sz w:val="24"/>
          <w:szCs w:val="24"/>
        </w:rPr>
        <w:t>т.ч</w:t>
      </w:r>
      <w:proofErr w:type="spellEnd"/>
      <w:r w:rsidRPr="00167BE3">
        <w:rPr>
          <w:rFonts w:ascii="Times New Roman" w:hAnsi="Times New Roman"/>
          <w:sz w:val="24"/>
          <w:szCs w:val="24"/>
        </w:rPr>
        <w:t>. лекції– 28 год., практичні заняття– 32 год., самостійна робота – 120 год.</w:t>
      </w:r>
    </w:p>
    <w:p w14:paraId="0420ACC1" w14:textId="77777777" w:rsidR="00167BE3" w:rsidRPr="00167BE3" w:rsidRDefault="00167BE3" w:rsidP="00167BE3">
      <w:pPr>
        <w:adjustRightInd w:val="0"/>
        <w:snapToGrid w:val="0"/>
        <w:ind w:firstLine="454"/>
        <w:jc w:val="both"/>
        <w:rPr>
          <w:rFonts w:ascii="Times New Roman" w:hAnsi="Times New Roman"/>
          <w:sz w:val="24"/>
          <w:szCs w:val="24"/>
        </w:rPr>
      </w:pPr>
      <w:r w:rsidRPr="00167BE3">
        <w:rPr>
          <w:rFonts w:ascii="Times New Roman" w:hAnsi="Times New Roman"/>
          <w:i/>
          <w:iCs/>
          <w:sz w:val="24"/>
          <w:szCs w:val="24"/>
        </w:rPr>
        <w:t>Форма контролю</w:t>
      </w:r>
      <w:r w:rsidRPr="00167BE3">
        <w:rPr>
          <w:rFonts w:ascii="Times New Roman" w:hAnsi="Times New Roman"/>
          <w:sz w:val="24"/>
          <w:szCs w:val="24"/>
        </w:rPr>
        <w:t>: іспит.</w:t>
      </w:r>
    </w:p>
    <w:p w14:paraId="12538E0C" w14:textId="77777777" w:rsidR="00B54958" w:rsidRDefault="00B54958" w:rsidP="00225C29">
      <w:pPr>
        <w:adjustRightInd w:val="0"/>
        <w:snapToGrid w:val="0"/>
        <w:ind w:firstLine="720"/>
        <w:jc w:val="center"/>
        <w:rPr>
          <w:rFonts w:ascii="Times New Roman" w:hAnsi="Times New Roman" w:cs="Times New Roman"/>
          <w:b/>
          <w:bCs/>
          <w:i/>
          <w:iCs/>
          <w:sz w:val="24"/>
          <w:szCs w:val="24"/>
        </w:rPr>
      </w:pPr>
    </w:p>
    <w:p w14:paraId="05D31DA7" w14:textId="77777777" w:rsidR="00167BE3" w:rsidRDefault="00167BE3" w:rsidP="00225C29">
      <w:pPr>
        <w:adjustRightInd w:val="0"/>
        <w:snapToGrid w:val="0"/>
        <w:ind w:firstLine="720"/>
        <w:jc w:val="center"/>
        <w:rPr>
          <w:rFonts w:ascii="Times New Roman" w:hAnsi="Times New Roman" w:cs="Times New Roman"/>
          <w:b/>
          <w:bCs/>
          <w:i/>
          <w:iCs/>
          <w:sz w:val="24"/>
          <w:szCs w:val="24"/>
        </w:rPr>
      </w:pPr>
    </w:p>
    <w:p w14:paraId="7E9000FC" w14:textId="77777777" w:rsidR="00167BE3" w:rsidRDefault="00167BE3" w:rsidP="00225C29">
      <w:pPr>
        <w:adjustRightInd w:val="0"/>
        <w:snapToGrid w:val="0"/>
        <w:ind w:firstLine="720"/>
        <w:jc w:val="center"/>
        <w:rPr>
          <w:rFonts w:ascii="Times New Roman" w:hAnsi="Times New Roman" w:cs="Times New Roman"/>
          <w:b/>
          <w:bCs/>
          <w:i/>
          <w:iCs/>
          <w:sz w:val="24"/>
          <w:szCs w:val="24"/>
        </w:rPr>
      </w:pPr>
    </w:p>
    <w:p w14:paraId="7AC521E5" w14:textId="2E7CD3B9" w:rsidR="00842555" w:rsidRPr="00225C29" w:rsidRDefault="00842555" w:rsidP="00225C29">
      <w:pPr>
        <w:adjustRightInd w:val="0"/>
        <w:snapToGrid w:val="0"/>
        <w:ind w:firstLine="720"/>
        <w:jc w:val="center"/>
        <w:rPr>
          <w:rFonts w:ascii="Times New Roman" w:hAnsi="Times New Roman" w:cs="Times New Roman"/>
          <w:b/>
          <w:bCs/>
          <w:i/>
          <w:iCs/>
          <w:sz w:val="24"/>
          <w:szCs w:val="24"/>
        </w:rPr>
      </w:pPr>
      <w:r w:rsidRPr="00225C29">
        <w:rPr>
          <w:rFonts w:ascii="Times New Roman" w:hAnsi="Times New Roman" w:cs="Times New Roman"/>
          <w:b/>
          <w:bCs/>
          <w:i/>
          <w:iCs/>
          <w:sz w:val="24"/>
          <w:szCs w:val="24"/>
        </w:rPr>
        <w:lastRenderedPageBreak/>
        <w:t xml:space="preserve">Наукове </w:t>
      </w:r>
      <w:proofErr w:type="spellStart"/>
      <w:r w:rsidRPr="00225C29">
        <w:rPr>
          <w:rFonts w:ascii="Times New Roman" w:hAnsi="Times New Roman" w:cs="Times New Roman"/>
          <w:b/>
          <w:bCs/>
          <w:i/>
          <w:iCs/>
          <w:sz w:val="24"/>
          <w:szCs w:val="24"/>
        </w:rPr>
        <w:t>проєктування</w:t>
      </w:r>
      <w:proofErr w:type="spellEnd"/>
      <w:r w:rsidRPr="00225C29">
        <w:rPr>
          <w:rFonts w:ascii="Times New Roman" w:hAnsi="Times New Roman" w:cs="Times New Roman"/>
          <w:b/>
          <w:bCs/>
          <w:i/>
          <w:iCs/>
          <w:sz w:val="24"/>
          <w:szCs w:val="24"/>
        </w:rPr>
        <w:t xml:space="preserve"> та </w:t>
      </w:r>
      <w:proofErr w:type="spellStart"/>
      <w:r w:rsidRPr="00225C29">
        <w:rPr>
          <w:rFonts w:ascii="Times New Roman" w:hAnsi="Times New Roman" w:cs="Times New Roman"/>
          <w:b/>
          <w:bCs/>
          <w:i/>
          <w:iCs/>
          <w:sz w:val="24"/>
          <w:szCs w:val="24"/>
        </w:rPr>
        <w:t>грантознавство</w:t>
      </w:r>
      <w:proofErr w:type="spellEnd"/>
    </w:p>
    <w:p w14:paraId="103C7602" w14:textId="77777777" w:rsidR="00842555" w:rsidRPr="00842555" w:rsidRDefault="00842555" w:rsidP="00842555">
      <w:pPr>
        <w:adjustRightInd w:val="0"/>
        <w:snapToGrid w:val="0"/>
        <w:ind w:firstLine="720"/>
        <w:jc w:val="both"/>
        <w:rPr>
          <w:rFonts w:ascii="Times New Roman" w:hAnsi="Times New Roman" w:cs="Times New Roman"/>
          <w:i/>
          <w:iCs/>
          <w:sz w:val="24"/>
          <w:szCs w:val="24"/>
        </w:rPr>
      </w:pPr>
      <w:r w:rsidRPr="00842555">
        <w:rPr>
          <w:rFonts w:ascii="Times New Roman" w:hAnsi="Times New Roman" w:cs="Times New Roman"/>
          <w:i/>
          <w:iCs/>
          <w:sz w:val="24"/>
          <w:szCs w:val="24"/>
        </w:rPr>
        <w:t xml:space="preserve">Статус: </w:t>
      </w:r>
      <w:r w:rsidRPr="00842555">
        <w:rPr>
          <w:rFonts w:ascii="Times New Roman" w:hAnsi="Times New Roman" w:cs="Times New Roman"/>
          <w:sz w:val="24"/>
          <w:szCs w:val="24"/>
        </w:rPr>
        <w:t>дисципліна вільного вибору аспіранта</w:t>
      </w:r>
      <w:r w:rsidRPr="00842555">
        <w:rPr>
          <w:rFonts w:ascii="Times New Roman" w:hAnsi="Times New Roman" w:cs="Times New Roman"/>
          <w:i/>
          <w:iCs/>
          <w:sz w:val="24"/>
          <w:szCs w:val="24"/>
        </w:rPr>
        <w:t xml:space="preserve"> </w:t>
      </w:r>
    </w:p>
    <w:p w14:paraId="4A89755F"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 xml:space="preserve">Семестр: </w:t>
      </w:r>
      <w:r w:rsidRPr="00842555">
        <w:rPr>
          <w:rFonts w:ascii="Times New Roman" w:hAnsi="Times New Roman" w:cs="Times New Roman"/>
          <w:sz w:val="24"/>
          <w:szCs w:val="24"/>
        </w:rPr>
        <w:t>3</w:t>
      </w:r>
    </w:p>
    <w:p w14:paraId="45B1274C"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 xml:space="preserve">Мета: </w:t>
      </w:r>
      <w:r w:rsidRPr="00842555">
        <w:rPr>
          <w:rFonts w:ascii="Times New Roman" w:hAnsi="Times New Roman" w:cs="Times New Roman"/>
          <w:sz w:val="24"/>
          <w:szCs w:val="24"/>
        </w:rPr>
        <w:t xml:space="preserve">формування </w:t>
      </w:r>
      <w:r w:rsidRPr="00842555">
        <w:rPr>
          <w:rFonts w:ascii="Times New Roman" w:hAnsi="Times New Roman" w:cs="Times New Roman"/>
          <w:spacing w:val="4"/>
          <w:sz w:val="24"/>
          <w:szCs w:val="24"/>
        </w:rPr>
        <w:t xml:space="preserve">у аспірантів </w:t>
      </w:r>
      <w:r w:rsidRPr="00842555">
        <w:rPr>
          <w:rFonts w:ascii="Times New Roman" w:hAnsi="Times New Roman" w:cs="Times New Roman"/>
          <w:sz w:val="24"/>
          <w:szCs w:val="24"/>
        </w:rPr>
        <w:t xml:space="preserve">комплексу системних, професійних знань з теорії й практики пошуку грантів та управління грантовими </w:t>
      </w:r>
      <w:proofErr w:type="spellStart"/>
      <w:r w:rsidRPr="00842555">
        <w:rPr>
          <w:rFonts w:ascii="Times New Roman" w:hAnsi="Times New Roman" w:cs="Times New Roman"/>
          <w:sz w:val="24"/>
          <w:szCs w:val="24"/>
        </w:rPr>
        <w:t>проєктами</w:t>
      </w:r>
      <w:proofErr w:type="spellEnd"/>
      <w:r w:rsidRPr="00842555">
        <w:rPr>
          <w:rFonts w:ascii="Times New Roman" w:hAnsi="Times New Roman" w:cs="Times New Roman"/>
          <w:sz w:val="24"/>
          <w:szCs w:val="24"/>
        </w:rPr>
        <w:t xml:space="preserve">, </w:t>
      </w:r>
      <w:r w:rsidRPr="00842555">
        <w:rPr>
          <w:rFonts w:ascii="Times New Roman" w:hAnsi="Times New Roman" w:cs="Times New Roman"/>
          <w:spacing w:val="4"/>
          <w:sz w:val="24"/>
          <w:szCs w:val="24"/>
        </w:rPr>
        <w:t xml:space="preserve">розвитку в них креативного наукового світогляду, </w:t>
      </w:r>
      <w:r w:rsidRPr="00842555">
        <w:rPr>
          <w:rFonts w:ascii="Times New Roman" w:hAnsi="Times New Roman" w:cs="Times New Roman"/>
          <w:sz w:val="24"/>
          <w:szCs w:val="24"/>
        </w:rPr>
        <w:t xml:space="preserve">усвідомлення майбутніми докторами філософії значущості грантової </w:t>
      </w:r>
      <w:proofErr w:type="spellStart"/>
      <w:r w:rsidRPr="00842555">
        <w:rPr>
          <w:rFonts w:ascii="Times New Roman" w:hAnsi="Times New Roman" w:cs="Times New Roman"/>
          <w:sz w:val="24"/>
          <w:szCs w:val="24"/>
        </w:rPr>
        <w:t>проєктної</w:t>
      </w:r>
      <w:proofErr w:type="spellEnd"/>
      <w:r w:rsidRPr="00842555">
        <w:rPr>
          <w:rFonts w:ascii="Times New Roman" w:hAnsi="Times New Roman" w:cs="Times New Roman"/>
          <w:sz w:val="24"/>
          <w:szCs w:val="24"/>
        </w:rPr>
        <w:t xml:space="preserve"> діяльності й засвоєння ними </w:t>
      </w:r>
      <w:proofErr w:type="spellStart"/>
      <w:r w:rsidRPr="00842555">
        <w:rPr>
          <w:rFonts w:ascii="Times New Roman" w:hAnsi="Times New Roman" w:cs="Times New Roman"/>
          <w:sz w:val="24"/>
          <w:szCs w:val="24"/>
        </w:rPr>
        <w:t>методик</w:t>
      </w:r>
      <w:proofErr w:type="spellEnd"/>
      <w:r w:rsidRPr="00842555">
        <w:rPr>
          <w:rFonts w:ascii="Times New Roman" w:hAnsi="Times New Roman" w:cs="Times New Roman"/>
          <w:sz w:val="24"/>
          <w:szCs w:val="24"/>
        </w:rPr>
        <w:t xml:space="preserve"> та алгоритму її здійснення.</w:t>
      </w:r>
    </w:p>
    <w:p w14:paraId="2869839B"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 xml:space="preserve">Коротка характеристика: </w:t>
      </w:r>
      <w:r w:rsidRPr="00842555">
        <w:rPr>
          <w:rFonts w:ascii="Times New Roman" w:hAnsi="Times New Roman" w:cs="Times New Roman"/>
          <w:sz w:val="24"/>
          <w:szCs w:val="24"/>
        </w:rPr>
        <w:t xml:space="preserve">навчальна дисципліна «Наукове </w:t>
      </w:r>
      <w:proofErr w:type="spellStart"/>
      <w:r w:rsidRPr="00842555">
        <w:rPr>
          <w:rFonts w:ascii="Times New Roman" w:hAnsi="Times New Roman" w:cs="Times New Roman"/>
          <w:sz w:val="24"/>
          <w:szCs w:val="24"/>
        </w:rPr>
        <w:t>проєктування</w:t>
      </w:r>
      <w:proofErr w:type="spellEnd"/>
      <w:r w:rsidRPr="00842555">
        <w:rPr>
          <w:rFonts w:ascii="Times New Roman" w:hAnsi="Times New Roman" w:cs="Times New Roman"/>
          <w:sz w:val="24"/>
          <w:szCs w:val="24"/>
        </w:rPr>
        <w:t xml:space="preserve"> та </w:t>
      </w:r>
      <w:proofErr w:type="spellStart"/>
      <w:r w:rsidRPr="00842555">
        <w:rPr>
          <w:rFonts w:ascii="Times New Roman" w:hAnsi="Times New Roman" w:cs="Times New Roman"/>
          <w:sz w:val="24"/>
          <w:szCs w:val="24"/>
        </w:rPr>
        <w:t>грантознавство</w:t>
      </w:r>
      <w:proofErr w:type="spellEnd"/>
      <w:r w:rsidRPr="00842555">
        <w:rPr>
          <w:rFonts w:ascii="Times New Roman" w:hAnsi="Times New Roman" w:cs="Times New Roman"/>
          <w:sz w:val="24"/>
          <w:szCs w:val="24"/>
        </w:rPr>
        <w:t xml:space="preserve">» є вибірковою навчальною дисципліною, яка розвиває сучасний науковий світогляд майбутнього юриста-науковця й вдосконалює його дослідницькі, креативні та інформаційно-аналітичні навички. Вона спрямована на </w:t>
      </w:r>
      <w:r w:rsidRPr="00842555">
        <w:rPr>
          <w:rStyle w:val="af8"/>
          <w:rFonts w:eastAsiaTheme="minorEastAsia"/>
          <w:sz w:val="24"/>
          <w:szCs w:val="24"/>
        </w:rPr>
        <w:t xml:space="preserve">формування у аспірантів системи теоретичних та прикладних знань про методи, технології, інструментарій й стандарти створення та управління науковими </w:t>
      </w:r>
      <w:proofErr w:type="spellStart"/>
      <w:r w:rsidRPr="00842555">
        <w:rPr>
          <w:rStyle w:val="af8"/>
          <w:rFonts w:eastAsiaTheme="minorEastAsia"/>
          <w:sz w:val="24"/>
          <w:szCs w:val="24"/>
        </w:rPr>
        <w:t>проєктами</w:t>
      </w:r>
      <w:proofErr w:type="spellEnd"/>
      <w:r w:rsidRPr="00842555">
        <w:rPr>
          <w:rStyle w:val="af8"/>
          <w:rFonts w:eastAsiaTheme="minorEastAsia"/>
          <w:sz w:val="24"/>
          <w:szCs w:val="24"/>
        </w:rPr>
        <w:t xml:space="preserve"> на міжнародному й національному рівнях. </w:t>
      </w:r>
      <w:r w:rsidRPr="00842555">
        <w:rPr>
          <w:rFonts w:ascii="Times New Roman" w:hAnsi="Times New Roman" w:cs="Times New Roman"/>
          <w:sz w:val="24"/>
          <w:szCs w:val="24"/>
        </w:rPr>
        <w:t>Відповідна дисципліна призначена для аспірантів (здобувачів вищої освіти ступеня доктора філософії).</w:t>
      </w:r>
    </w:p>
    <w:p w14:paraId="2AE659D4"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Основні завдання дисципліни</w:t>
      </w:r>
      <w:r w:rsidRPr="00842555">
        <w:rPr>
          <w:rFonts w:ascii="Times New Roman" w:hAnsi="Times New Roman" w:cs="Times New Roman"/>
          <w:sz w:val="24"/>
          <w:szCs w:val="24"/>
        </w:rPr>
        <w:t xml:space="preserve"> полягають у розкритті аспірантам загальної картини функціонування фондів та установ, що надають підтримку науковим та громадським </w:t>
      </w:r>
      <w:proofErr w:type="spellStart"/>
      <w:r w:rsidRPr="00842555">
        <w:rPr>
          <w:rFonts w:ascii="Times New Roman" w:hAnsi="Times New Roman" w:cs="Times New Roman"/>
          <w:sz w:val="24"/>
          <w:szCs w:val="24"/>
        </w:rPr>
        <w:t>проєктам</w:t>
      </w:r>
      <w:proofErr w:type="spellEnd"/>
      <w:r w:rsidRPr="00842555">
        <w:rPr>
          <w:rFonts w:ascii="Times New Roman" w:hAnsi="Times New Roman" w:cs="Times New Roman"/>
          <w:sz w:val="24"/>
          <w:szCs w:val="24"/>
        </w:rPr>
        <w:t xml:space="preserve">, розвитку в них навичок </w:t>
      </w:r>
      <w:proofErr w:type="spellStart"/>
      <w:r w:rsidRPr="00842555">
        <w:rPr>
          <w:rFonts w:ascii="Times New Roman" w:hAnsi="Times New Roman" w:cs="Times New Roman"/>
          <w:sz w:val="24"/>
          <w:szCs w:val="24"/>
        </w:rPr>
        <w:t>науковообгрунтованого</w:t>
      </w:r>
      <w:proofErr w:type="spellEnd"/>
      <w:r w:rsidRPr="00842555">
        <w:rPr>
          <w:rFonts w:ascii="Times New Roman" w:hAnsi="Times New Roman" w:cs="Times New Roman"/>
          <w:sz w:val="24"/>
          <w:szCs w:val="24"/>
        </w:rPr>
        <w:t xml:space="preserve"> вибору потенційно результативних варіантів з усього обсягу пропозицій </w:t>
      </w:r>
      <w:proofErr w:type="spellStart"/>
      <w:r w:rsidRPr="00842555">
        <w:rPr>
          <w:rFonts w:ascii="Times New Roman" w:hAnsi="Times New Roman" w:cs="Times New Roman"/>
          <w:sz w:val="24"/>
          <w:szCs w:val="24"/>
        </w:rPr>
        <w:t>проєктів</w:t>
      </w:r>
      <w:proofErr w:type="spellEnd"/>
      <w:r w:rsidRPr="00842555">
        <w:rPr>
          <w:rFonts w:ascii="Times New Roman" w:hAnsi="Times New Roman" w:cs="Times New Roman"/>
          <w:sz w:val="24"/>
          <w:szCs w:val="24"/>
        </w:rPr>
        <w:t xml:space="preserve">, формування вмінь оформлення документації на кожному з етапів реалізації наукового </w:t>
      </w:r>
      <w:proofErr w:type="spellStart"/>
      <w:r w:rsidRPr="00842555">
        <w:rPr>
          <w:rFonts w:ascii="Times New Roman" w:hAnsi="Times New Roman" w:cs="Times New Roman"/>
          <w:sz w:val="24"/>
          <w:szCs w:val="24"/>
        </w:rPr>
        <w:t>проєкту</w:t>
      </w:r>
      <w:proofErr w:type="spellEnd"/>
      <w:r w:rsidRPr="00842555">
        <w:rPr>
          <w:rFonts w:ascii="Times New Roman" w:hAnsi="Times New Roman" w:cs="Times New Roman"/>
          <w:sz w:val="24"/>
          <w:szCs w:val="24"/>
        </w:rPr>
        <w:t xml:space="preserve">. Дана дисципліна має сформувати у аспірантів всебічне розуміння ролі грантової підтримки в системі фінансування наукових досліджень, у розвитку науки та суспільства, а також стимулювати інтерес до розробки досліджень у правовій сфері, що відповідатимуть сучасним науковим стандартам, навчити здійснювати пошук ресурсів для втілення наукових </w:t>
      </w:r>
      <w:proofErr w:type="spellStart"/>
      <w:r w:rsidRPr="00842555">
        <w:rPr>
          <w:rFonts w:ascii="Times New Roman" w:hAnsi="Times New Roman" w:cs="Times New Roman"/>
          <w:sz w:val="24"/>
          <w:szCs w:val="24"/>
        </w:rPr>
        <w:t>проєктів</w:t>
      </w:r>
      <w:proofErr w:type="spellEnd"/>
      <w:r w:rsidRPr="00842555">
        <w:rPr>
          <w:rFonts w:ascii="Times New Roman" w:hAnsi="Times New Roman" w:cs="Times New Roman"/>
          <w:sz w:val="24"/>
          <w:szCs w:val="24"/>
        </w:rPr>
        <w:t>,</w:t>
      </w:r>
      <w:r w:rsidRPr="00842555">
        <w:rPr>
          <w:rFonts w:ascii="Times New Roman" w:hAnsi="Times New Roman" w:cs="Times New Roman"/>
          <w:color w:val="000000"/>
          <w:sz w:val="24"/>
          <w:szCs w:val="24"/>
        </w:rPr>
        <w:t xml:space="preserve"> розвинути навички управління командою </w:t>
      </w:r>
      <w:proofErr w:type="spellStart"/>
      <w:r w:rsidRPr="00842555">
        <w:rPr>
          <w:rFonts w:ascii="Times New Roman" w:hAnsi="Times New Roman" w:cs="Times New Roman"/>
          <w:color w:val="000000"/>
          <w:sz w:val="24"/>
          <w:szCs w:val="24"/>
        </w:rPr>
        <w:t>проєкту</w:t>
      </w:r>
      <w:proofErr w:type="spellEnd"/>
      <w:r w:rsidRPr="00842555">
        <w:rPr>
          <w:rFonts w:ascii="Times New Roman" w:hAnsi="Times New Roman" w:cs="Times New Roman"/>
          <w:color w:val="000000"/>
          <w:sz w:val="24"/>
          <w:szCs w:val="24"/>
        </w:rPr>
        <w:t xml:space="preserve"> та комунікації з замовниками й </w:t>
      </w:r>
      <w:proofErr w:type="spellStart"/>
      <w:r w:rsidRPr="00842555">
        <w:rPr>
          <w:rFonts w:ascii="Times New Roman" w:hAnsi="Times New Roman" w:cs="Times New Roman"/>
          <w:color w:val="000000"/>
          <w:sz w:val="24"/>
          <w:szCs w:val="24"/>
        </w:rPr>
        <w:t>стейкхолдерами</w:t>
      </w:r>
      <w:proofErr w:type="spellEnd"/>
      <w:r w:rsidRPr="00842555">
        <w:rPr>
          <w:rFonts w:ascii="Times New Roman" w:hAnsi="Times New Roman" w:cs="Times New Roman"/>
          <w:color w:val="000000"/>
          <w:sz w:val="24"/>
          <w:szCs w:val="24"/>
        </w:rPr>
        <w:t>.</w:t>
      </w:r>
    </w:p>
    <w:p w14:paraId="3F39EC4D"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Результати навчання</w:t>
      </w:r>
      <w:r w:rsidRPr="00842555">
        <w:rPr>
          <w:rFonts w:ascii="Times New Roman" w:hAnsi="Times New Roman" w:cs="Times New Roman"/>
          <w:sz w:val="24"/>
          <w:szCs w:val="24"/>
        </w:rPr>
        <w:t>. Аспірант повинен:</w:t>
      </w:r>
    </w:p>
    <w:p w14:paraId="0BC113A3" w14:textId="77777777" w:rsidR="00842555" w:rsidRPr="00842555" w:rsidRDefault="00842555" w:rsidP="00842555">
      <w:pPr>
        <w:adjustRightInd w:val="0"/>
        <w:snapToGrid w:val="0"/>
        <w:ind w:firstLine="720"/>
        <w:jc w:val="both"/>
        <w:rPr>
          <w:rFonts w:ascii="Times New Roman" w:hAnsi="Times New Roman" w:cs="Times New Roman"/>
          <w:sz w:val="24"/>
          <w:szCs w:val="24"/>
          <w:u w:val="single"/>
        </w:rPr>
      </w:pPr>
      <w:r w:rsidRPr="00842555">
        <w:rPr>
          <w:rFonts w:ascii="Times New Roman" w:hAnsi="Times New Roman" w:cs="Times New Roman"/>
          <w:sz w:val="24"/>
          <w:szCs w:val="24"/>
          <w:u w:val="single"/>
        </w:rPr>
        <w:t>знати:</w:t>
      </w:r>
    </w:p>
    <w:p w14:paraId="091B0B97"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sz w:val="24"/>
          <w:szCs w:val="24"/>
        </w:rPr>
        <w:t xml:space="preserve">теоретичні засади грантової та </w:t>
      </w:r>
      <w:proofErr w:type="spellStart"/>
      <w:r w:rsidRPr="00842555">
        <w:rPr>
          <w:rFonts w:ascii="Times New Roman" w:hAnsi="Times New Roman" w:cs="Times New Roman"/>
          <w:sz w:val="24"/>
          <w:szCs w:val="24"/>
        </w:rPr>
        <w:t>проєктної</w:t>
      </w:r>
      <w:proofErr w:type="spellEnd"/>
      <w:r w:rsidRPr="00842555">
        <w:rPr>
          <w:rFonts w:ascii="Times New Roman" w:hAnsi="Times New Roman" w:cs="Times New Roman"/>
          <w:sz w:val="24"/>
          <w:szCs w:val="24"/>
        </w:rPr>
        <w:t xml:space="preserve"> діяльності; сучасні наукові підходи до розробки та реалізації наукових ідей; принципи функціонування системи грантової підтримки, її закони та значення для науки у цілому й юридичної зокрема; сучасний стан та тенденції розвитку грантової діяльності; види та форми грантової підтримки в сучасному суспільстві; етапи оформлення документації, пов’язаної з вибором науково-дослідницької програми, подання та отримання гранту;</w:t>
      </w:r>
      <w:r w:rsidRPr="00842555">
        <w:rPr>
          <w:rFonts w:ascii="Times New Roman" w:hAnsi="Times New Roman" w:cs="Times New Roman"/>
          <w:bCs/>
          <w:sz w:val="24"/>
          <w:szCs w:val="24"/>
        </w:rPr>
        <w:t xml:space="preserve"> систему звітності під час реалізації наукового грантового </w:t>
      </w:r>
      <w:proofErr w:type="spellStart"/>
      <w:r w:rsidRPr="00842555">
        <w:rPr>
          <w:rFonts w:ascii="Times New Roman" w:hAnsi="Times New Roman" w:cs="Times New Roman"/>
          <w:bCs/>
          <w:sz w:val="24"/>
          <w:szCs w:val="24"/>
        </w:rPr>
        <w:t>проєкту</w:t>
      </w:r>
      <w:proofErr w:type="spellEnd"/>
      <w:r w:rsidRPr="00842555">
        <w:rPr>
          <w:rFonts w:ascii="Times New Roman" w:hAnsi="Times New Roman" w:cs="Times New Roman"/>
          <w:bCs/>
          <w:sz w:val="24"/>
          <w:szCs w:val="24"/>
        </w:rPr>
        <w:t>; законодавчу базу грантової діяльності в Україні, ЄС та США.</w:t>
      </w:r>
    </w:p>
    <w:p w14:paraId="0917C62A" w14:textId="77777777" w:rsidR="00842555" w:rsidRPr="00842555" w:rsidRDefault="00842555" w:rsidP="00842555">
      <w:pPr>
        <w:adjustRightInd w:val="0"/>
        <w:snapToGrid w:val="0"/>
        <w:ind w:firstLine="720"/>
        <w:jc w:val="both"/>
        <w:rPr>
          <w:rFonts w:ascii="Times New Roman" w:hAnsi="Times New Roman" w:cs="Times New Roman"/>
          <w:sz w:val="24"/>
          <w:szCs w:val="24"/>
          <w:u w:val="single"/>
        </w:rPr>
      </w:pPr>
      <w:r w:rsidRPr="00842555">
        <w:rPr>
          <w:rFonts w:ascii="Times New Roman" w:hAnsi="Times New Roman" w:cs="Times New Roman"/>
          <w:sz w:val="24"/>
          <w:szCs w:val="24"/>
          <w:u w:val="single"/>
        </w:rPr>
        <w:t>розуміти:</w:t>
      </w:r>
    </w:p>
    <w:p w14:paraId="7019F4AC"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sz w:val="24"/>
          <w:szCs w:val="24"/>
        </w:rPr>
        <w:t xml:space="preserve">місце і роль грантової </w:t>
      </w:r>
      <w:proofErr w:type="spellStart"/>
      <w:r w:rsidRPr="00842555">
        <w:rPr>
          <w:rFonts w:ascii="Times New Roman" w:hAnsi="Times New Roman" w:cs="Times New Roman"/>
          <w:sz w:val="24"/>
          <w:szCs w:val="24"/>
        </w:rPr>
        <w:t>проєктної</w:t>
      </w:r>
      <w:proofErr w:type="spellEnd"/>
      <w:r w:rsidRPr="00842555">
        <w:rPr>
          <w:rFonts w:ascii="Times New Roman" w:hAnsi="Times New Roman" w:cs="Times New Roman"/>
          <w:sz w:val="24"/>
          <w:szCs w:val="24"/>
        </w:rPr>
        <w:t xml:space="preserve"> діяльності у міжнародному й національному науковому просторі; значення цінностей та традицій вітчизняного й міжнародного наукового партнерства; природу та динаміку грантової діяльності як підґрунтя ефективних наукових досліджень; </w:t>
      </w:r>
      <w:r w:rsidRPr="00842555">
        <w:rPr>
          <w:rFonts w:ascii="Times New Roman" w:hAnsi="Times New Roman" w:cs="Times New Roman"/>
          <w:bCs/>
          <w:sz w:val="24"/>
          <w:szCs w:val="24"/>
        </w:rPr>
        <w:t xml:space="preserve">сутність, зміст та функції грантових програм та </w:t>
      </w:r>
      <w:proofErr w:type="spellStart"/>
      <w:r w:rsidRPr="00842555">
        <w:rPr>
          <w:rFonts w:ascii="Times New Roman" w:hAnsi="Times New Roman" w:cs="Times New Roman"/>
          <w:bCs/>
          <w:sz w:val="24"/>
          <w:szCs w:val="24"/>
        </w:rPr>
        <w:t>проєктів</w:t>
      </w:r>
      <w:proofErr w:type="spellEnd"/>
      <w:r w:rsidRPr="00842555">
        <w:rPr>
          <w:rFonts w:ascii="Times New Roman" w:hAnsi="Times New Roman" w:cs="Times New Roman"/>
          <w:bCs/>
          <w:sz w:val="24"/>
          <w:szCs w:val="24"/>
        </w:rPr>
        <w:t xml:space="preserve"> у правовій сфері; значення комунікативних та </w:t>
      </w:r>
      <w:proofErr w:type="spellStart"/>
      <w:r w:rsidRPr="00842555">
        <w:rPr>
          <w:rFonts w:ascii="Times New Roman" w:hAnsi="Times New Roman" w:cs="Times New Roman"/>
          <w:bCs/>
          <w:sz w:val="24"/>
          <w:szCs w:val="24"/>
        </w:rPr>
        <w:t>мовних</w:t>
      </w:r>
      <w:proofErr w:type="spellEnd"/>
      <w:r w:rsidRPr="00842555">
        <w:rPr>
          <w:rFonts w:ascii="Times New Roman" w:hAnsi="Times New Roman" w:cs="Times New Roman"/>
          <w:bCs/>
          <w:sz w:val="24"/>
          <w:szCs w:val="24"/>
        </w:rPr>
        <w:t xml:space="preserve"> навичок для успішної наукової </w:t>
      </w:r>
      <w:proofErr w:type="spellStart"/>
      <w:r w:rsidRPr="00842555">
        <w:rPr>
          <w:rFonts w:ascii="Times New Roman" w:hAnsi="Times New Roman" w:cs="Times New Roman"/>
          <w:bCs/>
          <w:sz w:val="24"/>
          <w:szCs w:val="24"/>
        </w:rPr>
        <w:t>колаборації</w:t>
      </w:r>
      <w:proofErr w:type="spellEnd"/>
      <w:r w:rsidRPr="00842555">
        <w:rPr>
          <w:rFonts w:ascii="Times New Roman" w:hAnsi="Times New Roman" w:cs="Times New Roman"/>
          <w:bCs/>
          <w:sz w:val="24"/>
          <w:szCs w:val="24"/>
        </w:rPr>
        <w:t xml:space="preserve">; змістовне наповнення та характер звітності на всіх етапах втілення наукових грантових </w:t>
      </w:r>
      <w:proofErr w:type="spellStart"/>
      <w:r w:rsidRPr="00842555">
        <w:rPr>
          <w:rFonts w:ascii="Times New Roman" w:hAnsi="Times New Roman" w:cs="Times New Roman"/>
          <w:bCs/>
          <w:sz w:val="24"/>
          <w:szCs w:val="24"/>
        </w:rPr>
        <w:t>проєктів</w:t>
      </w:r>
      <w:proofErr w:type="spellEnd"/>
      <w:r w:rsidRPr="00842555">
        <w:rPr>
          <w:rFonts w:ascii="Times New Roman" w:hAnsi="Times New Roman" w:cs="Times New Roman"/>
          <w:bCs/>
          <w:sz w:val="24"/>
          <w:szCs w:val="24"/>
        </w:rPr>
        <w:t xml:space="preserve">; особливості пошуку грантових програм в Україні та закордоном; значення командної роботи та роль лідерських якостей у процесі реалізації грантових програм.     </w:t>
      </w:r>
    </w:p>
    <w:p w14:paraId="48C9D726" w14:textId="77777777" w:rsidR="00842555" w:rsidRDefault="00842555" w:rsidP="00842555">
      <w:pPr>
        <w:adjustRightInd w:val="0"/>
        <w:snapToGrid w:val="0"/>
        <w:ind w:firstLine="720"/>
        <w:jc w:val="both"/>
        <w:rPr>
          <w:rFonts w:ascii="Times New Roman" w:hAnsi="Times New Roman" w:cs="Times New Roman"/>
          <w:sz w:val="24"/>
          <w:szCs w:val="24"/>
          <w:u w:val="single"/>
        </w:rPr>
      </w:pPr>
      <w:r w:rsidRPr="00842555">
        <w:rPr>
          <w:rFonts w:ascii="Times New Roman" w:hAnsi="Times New Roman" w:cs="Times New Roman"/>
          <w:sz w:val="24"/>
          <w:szCs w:val="24"/>
          <w:u w:val="single"/>
        </w:rPr>
        <w:t>вміти:</w:t>
      </w:r>
    </w:p>
    <w:p w14:paraId="142EF0C5" w14:textId="05EBF95B"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sz w:val="24"/>
          <w:szCs w:val="24"/>
        </w:rPr>
        <w:t xml:space="preserve">аналізувати грантові пропозиції та обирати найбільш оптимальні для реалізації власного наукового </w:t>
      </w:r>
      <w:proofErr w:type="spellStart"/>
      <w:r w:rsidRPr="00842555">
        <w:rPr>
          <w:rFonts w:ascii="Times New Roman" w:hAnsi="Times New Roman" w:cs="Times New Roman"/>
          <w:sz w:val="24"/>
          <w:szCs w:val="24"/>
        </w:rPr>
        <w:t>проєкту</w:t>
      </w:r>
      <w:proofErr w:type="spellEnd"/>
      <w:r w:rsidRPr="00842555">
        <w:rPr>
          <w:rFonts w:ascii="Times New Roman" w:hAnsi="Times New Roman" w:cs="Times New Roman"/>
          <w:sz w:val="24"/>
          <w:szCs w:val="24"/>
        </w:rPr>
        <w:t xml:space="preserve">; критично оцінювати наявні умови, ресурси, кадровий склад для реалізації наукових </w:t>
      </w:r>
      <w:proofErr w:type="spellStart"/>
      <w:r w:rsidRPr="00842555">
        <w:rPr>
          <w:rFonts w:ascii="Times New Roman" w:hAnsi="Times New Roman" w:cs="Times New Roman"/>
          <w:sz w:val="24"/>
          <w:szCs w:val="24"/>
        </w:rPr>
        <w:t>проєктів</w:t>
      </w:r>
      <w:proofErr w:type="spellEnd"/>
      <w:r w:rsidRPr="00842555">
        <w:rPr>
          <w:rFonts w:ascii="Times New Roman" w:hAnsi="Times New Roman" w:cs="Times New Roman"/>
          <w:sz w:val="24"/>
          <w:szCs w:val="24"/>
        </w:rPr>
        <w:t xml:space="preserve">; </w:t>
      </w:r>
      <w:r w:rsidRPr="00842555">
        <w:rPr>
          <w:rStyle w:val="af8"/>
          <w:rFonts w:eastAsiaTheme="minorEastAsia"/>
          <w:sz w:val="24"/>
          <w:szCs w:val="24"/>
        </w:rPr>
        <w:t xml:space="preserve">розробляти діагностичний інструментарій для визначення наукових проблем та розробляти </w:t>
      </w:r>
      <w:proofErr w:type="spellStart"/>
      <w:r w:rsidRPr="00842555">
        <w:rPr>
          <w:rStyle w:val="af8"/>
          <w:rFonts w:eastAsiaTheme="minorEastAsia"/>
          <w:sz w:val="24"/>
          <w:szCs w:val="24"/>
        </w:rPr>
        <w:t>проєкти</w:t>
      </w:r>
      <w:proofErr w:type="spellEnd"/>
      <w:r w:rsidRPr="00842555">
        <w:rPr>
          <w:rStyle w:val="af8"/>
          <w:rFonts w:eastAsiaTheme="minorEastAsia"/>
          <w:sz w:val="24"/>
          <w:szCs w:val="24"/>
        </w:rPr>
        <w:t xml:space="preserve"> різного типу; керувати часом та проявляти гнучкість й </w:t>
      </w:r>
      <w:r w:rsidRPr="00842555">
        <w:rPr>
          <w:rFonts w:ascii="Times New Roman" w:hAnsi="Times New Roman" w:cs="Times New Roman"/>
          <w:iCs/>
          <w:color w:val="222222"/>
          <w:sz w:val="24"/>
          <w:szCs w:val="24"/>
        </w:rPr>
        <w:t>адаптивність</w:t>
      </w:r>
      <w:r w:rsidRPr="00842555">
        <w:rPr>
          <w:rStyle w:val="af8"/>
          <w:rFonts w:eastAsiaTheme="minorEastAsia"/>
          <w:sz w:val="24"/>
          <w:szCs w:val="24"/>
        </w:rPr>
        <w:t xml:space="preserve"> у процесі розроблення та втілення грантового </w:t>
      </w:r>
      <w:proofErr w:type="spellStart"/>
      <w:r w:rsidRPr="00842555">
        <w:rPr>
          <w:rStyle w:val="af8"/>
          <w:rFonts w:eastAsiaTheme="minorEastAsia"/>
          <w:sz w:val="24"/>
          <w:szCs w:val="24"/>
        </w:rPr>
        <w:t>проєкту</w:t>
      </w:r>
      <w:proofErr w:type="spellEnd"/>
      <w:r w:rsidRPr="00842555">
        <w:rPr>
          <w:rStyle w:val="af8"/>
          <w:rFonts w:eastAsiaTheme="minorEastAsia"/>
          <w:sz w:val="24"/>
          <w:szCs w:val="24"/>
        </w:rPr>
        <w:t xml:space="preserve">; узагальнювати позитивний досвід наукового </w:t>
      </w:r>
      <w:proofErr w:type="spellStart"/>
      <w:r w:rsidRPr="00842555">
        <w:rPr>
          <w:rStyle w:val="af8"/>
          <w:rFonts w:eastAsiaTheme="minorEastAsia"/>
          <w:sz w:val="24"/>
          <w:szCs w:val="24"/>
        </w:rPr>
        <w:t>проєктування</w:t>
      </w:r>
      <w:proofErr w:type="spellEnd"/>
      <w:r w:rsidRPr="00842555">
        <w:rPr>
          <w:rStyle w:val="af8"/>
          <w:rFonts w:eastAsiaTheme="minorEastAsia"/>
          <w:sz w:val="24"/>
          <w:szCs w:val="24"/>
        </w:rPr>
        <w:t xml:space="preserve"> і застосовувати його у власній діяльності;</w:t>
      </w:r>
      <w:r w:rsidRPr="00842555">
        <w:rPr>
          <w:rFonts w:ascii="Times New Roman" w:hAnsi="Times New Roman" w:cs="Times New Roman"/>
          <w:sz w:val="24"/>
          <w:szCs w:val="24"/>
        </w:rPr>
        <w:t xml:space="preserve"> обирати форму грантової підтримки – індивідуальний грант, колективний грант, грант на стажування тощо; </w:t>
      </w:r>
      <w:proofErr w:type="spellStart"/>
      <w:r w:rsidRPr="00842555">
        <w:rPr>
          <w:rFonts w:ascii="Times New Roman" w:hAnsi="Times New Roman" w:cs="Times New Roman"/>
          <w:sz w:val="24"/>
          <w:szCs w:val="24"/>
        </w:rPr>
        <w:t>професійно</w:t>
      </w:r>
      <w:proofErr w:type="spellEnd"/>
      <w:r w:rsidRPr="00842555">
        <w:rPr>
          <w:rFonts w:ascii="Times New Roman" w:hAnsi="Times New Roman" w:cs="Times New Roman"/>
          <w:sz w:val="24"/>
          <w:szCs w:val="24"/>
        </w:rPr>
        <w:t xml:space="preserve"> оформлювати грантову документацію – грантову заявку, бюджет, звітність; використовувати отримані знання для продуктивної співпраці з донорськими організаціями. </w:t>
      </w:r>
    </w:p>
    <w:p w14:paraId="4D5BA2E0"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Види навчальних занять</w:t>
      </w:r>
      <w:r w:rsidRPr="00842555">
        <w:rPr>
          <w:rFonts w:ascii="Times New Roman" w:hAnsi="Times New Roman" w:cs="Times New Roman"/>
          <w:sz w:val="24"/>
          <w:szCs w:val="24"/>
        </w:rPr>
        <w:t>: лекції, практичні заняття, індивідуальні консультації.</w:t>
      </w:r>
    </w:p>
    <w:p w14:paraId="4F844AC2"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lastRenderedPageBreak/>
        <w:t>Методи оцінювання</w:t>
      </w:r>
      <w:r w:rsidRPr="00842555">
        <w:rPr>
          <w:rFonts w:ascii="Times New Roman" w:hAnsi="Times New Roman" w:cs="Times New Roman"/>
          <w:sz w:val="24"/>
          <w:szCs w:val="24"/>
        </w:rPr>
        <w:t>: бали за різні види роботи (практичні завдання, самостійна робота, поточні контрольні роботи).</w:t>
      </w:r>
    </w:p>
    <w:p w14:paraId="2134D716"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Мова викладання</w:t>
      </w:r>
      <w:r w:rsidRPr="00842555">
        <w:rPr>
          <w:rFonts w:ascii="Times New Roman" w:hAnsi="Times New Roman" w:cs="Times New Roman"/>
          <w:sz w:val="24"/>
          <w:szCs w:val="24"/>
        </w:rPr>
        <w:t>: українська.</w:t>
      </w:r>
    </w:p>
    <w:p w14:paraId="032C1BF8"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 xml:space="preserve">Обсяг: </w:t>
      </w:r>
      <w:r w:rsidRPr="00842555">
        <w:rPr>
          <w:rFonts w:ascii="Times New Roman" w:hAnsi="Times New Roman" w:cs="Times New Roman"/>
          <w:sz w:val="24"/>
          <w:szCs w:val="24"/>
        </w:rPr>
        <w:t xml:space="preserve">всього – 180 год., в </w:t>
      </w:r>
      <w:proofErr w:type="spellStart"/>
      <w:r w:rsidRPr="00842555">
        <w:rPr>
          <w:rFonts w:ascii="Times New Roman" w:hAnsi="Times New Roman" w:cs="Times New Roman"/>
          <w:sz w:val="24"/>
          <w:szCs w:val="24"/>
        </w:rPr>
        <w:t>т.ч</w:t>
      </w:r>
      <w:proofErr w:type="spellEnd"/>
      <w:r w:rsidRPr="00842555">
        <w:rPr>
          <w:rFonts w:ascii="Times New Roman" w:hAnsi="Times New Roman" w:cs="Times New Roman"/>
          <w:sz w:val="24"/>
          <w:szCs w:val="24"/>
        </w:rPr>
        <w:t>. лекції– 40 год., практичні заняття– 20 год., самостійна робота – 120 год.</w:t>
      </w:r>
    </w:p>
    <w:p w14:paraId="4E39BCAE" w14:textId="77777777" w:rsidR="00842555" w:rsidRPr="00842555" w:rsidRDefault="00842555" w:rsidP="00842555">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i/>
          <w:iCs/>
          <w:sz w:val="24"/>
          <w:szCs w:val="24"/>
        </w:rPr>
        <w:t>Форма контролю</w:t>
      </w:r>
      <w:r w:rsidRPr="00842555">
        <w:rPr>
          <w:rFonts w:ascii="Times New Roman" w:hAnsi="Times New Roman" w:cs="Times New Roman"/>
          <w:sz w:val="24"/>
          <w:szCs w:val="24"/>
        </w:rPr>
        <w:t>: іспит.</w:t>
      </w:r>
    </w:p>
    <w:p w14:paraId="180832E9" w14:textId="77777777" w:rsidR="00842555" w:rsidRPr="00B54958" w:rsidRDefault="00842555" w:rsidP="00842555">
      <w:pPr>
        <w:adjustRightInd w:val="0"/>
        <w:snapToGrid w:val="0"/>
        <w:ind w:firstLine="454"/>
        <w:jc w:val="both"/>
        <w:rPr>
          <w:rFonts w:ascii="Times New Roman" w:hAnsi="Times New Roman" w:cs="Times New Roman"/>
          <w:b/>
          <w:bCs/>
          <w:sz w:val="24"/>
          <w:szCs w:val="24"/>
          <w:lang w:val="en-US"/>
        </w:rPr>
      </w:pPr>
    </w:p>
    <w:p w14:paraId="7F7ED52C" w14:textId="77777777" w:rsidR="00225C29" w:rsidRDefault="00225C29" w:rsidP="00842555">
      <w:pPr>
        <w:adjustRightInd w:val="0"/>
        <w:snapToGrid w:val="0"/>
        <w:ind w:firstLine="454"/>
        <w:jc w:val="both"/>
        <w:rPr>
          <w:rFonts w:ascii="Times New Roman" w:hAnsi="Times New Roman" w:cs="Times New Roman"/>
          <w:sz w:val="24"/>
          <w:szCs w:val="24"/>
          <w:lang w:val="en-US"/>
        </w:rPr>
      </w:pPr>
    </w:p>
    <w:p w14:paraId="016AA5D8" w14:textId="77777777" w:rsidR="00225C29" w:rsidRPr="00225C29" w:rsidRDefault="00225C29" w:rsidP="00842555">
      <w:pPr>
        <w:adjustRightInd w:val="0"/>
        <w:snapToGrid w:val="0"/>
        <w:ind w:firstLine="454"/>
        <w:jc w:val="both"/>
        <w:rPr>
          <w:rFonts w:ascii="Times New Roman" w:hAnsi="Times New Roman" w:cs="Times New Roman"/>
          <w:sz w:val="24"/>
          <w:szCs w:val="24"/>
          <w:lang w:val="en-US"/>
        </w:rPr>
      </w:pPr>
    </w:p>
    <w:p w14:paraId="39952384" w14:textId="77777777" w:rsidR="00B74B2F" w:rsidRPr="00842555" w:rsidRDefault="00B74B2F" w:rsidP="00B74B2F">
      <w:pPr>
        <w:adjustRightInd w:val="0"/>
        <w:snapToGrid w:val="0"/>
        <w:ind w:firstLine="720"/>
        <w:jc w:val="center"/>
        <w:rPr>
          <w:rFonts w:ascii="Times New Roman" w:hAnsi="Times New Roman" w:cs="Times New Roman"/>
          <w:b/>
          <w:bCs/>
          <w:sz w:val="24"/>
          <w:szCs w:val="24"/>
        </w:rPr>
      </w:pPr>
      <w:r w:rsidRPr="00842555">
        <w:rPr>
          <w:rFonts w:ascii="Times New Roman" w:hAnsi="Times New Roman" w:cs="Times New Roman"/>
          <w:b/>
          <w:bCs/>
          <w:sz w:val="24"/>
          <w:szCs w:val="24"/>
        </w:rPr>
        <w:t xml:space="preserve">ОЧІКУВАНІ РЕЗУЛЬТАТИ </w:t>
      </w:r>
    </w:p>
    <w:p w14:paraId="29805473" w14:textId="77777777" w:rsidR="00B74B2F" w:rsidRPr="00842555" w:rsidRDefault="00B74B2F" w:rsidP="00B74B2F">
      <w:pPr>
        <w:adjustRightInd w:val="0"/>
        <w:snapToGrid w:val="0"/>
        <w:ind w:firstLine="720"/>
        <w:jc w:val="center"/>
        <w:rPr>
          <w:rFonts w:ascii="Times New Roman" w:hAnsi="Times New Roman" w:cs="Times New Roman"/>
          <w:b/>
          <w:bCs/>
          <w:sz w:val="24"/>
          <w:szCs w:val="24"/>
        </w:rPr>
      </w:pPr>
      <w:r w:rsidRPr="00842555">
        <w:rPr>
          <w:rFonts w:ascii="Times New Roman" w:hAnsi="Times New Roman" w:cs="Times New Roman"/>
          <w:b/>
          <w:bCs/>
          <w:sz w:val="24"/>
          <w:szCs w:val="24"/>
        </w:rPr>
        <w:t>КОМПЕТЕНТНОСТІ ПРАКТИЧНОЇ СКЛАДОВОЇ)</w:t>
      </w:r>
    </w:p>
    <w:p w14:paraId="3B347CEB" w14:textId="77777777" w:rsidR="00B74B2F" w:rsidRPr="00842555" w:rsidRDefault="00B74B2F" w:rsidP="00B74B2F">
      <w:pPr>
        <w:adjustRightInd w:val="0"/>
        <w:snapToGrid w:val="0"/>
        <w:ind w:firstLine="720"/>
        <w:jc w:val="both"/>
        <w:rPr>
          <w:rFonts w:ascii="Times New Roman" w:hAnsi="Times New Roman" w:cs="Times New Roman"/>
          <w:sz w:val="24"/>
          <w:szCs w:val="24"/>
        </w:rPr>
      </w:pPr>
    </w:p>
    <w:p w14:paraId="67A9259A" w14:textId="77777777" w:rsidR="00B74B2F" w:rsidRPr="00842555" w:rsidRDefault="00B74B2F" w:rsidP="00B74B2F">
      <w:pPr>
        <w:adjustRightInd w:val="0"/>
        <w:snapToGrid w:val="0"/>
        <w:ind w:firstLine="720"/>
        <w:jc w:val="both"/>
        <w:rPr>
          <w:rFonts w:ascii="Times New Roman" w:hAnsi="Times New Roman" w:cs="Times New Roman"/>
          <w:b/>
          <w:bCs/>
          <w:i/>
          <w:iCs/>
          <w:sz w:val="24"/>
          <w:szCs w:val="24"/>
        </w:rPr>
      </w:pPr>
      <w:r w:rsidRPr="00842555">
        <w:rPr>
          <w:rFonts w:ascii="Times New Roman" w:hAnsi="Times New Roman" w:cs="Times New Roman"/>
          <w:b/>
          <w:bCs/>
          <w:i/>
          <w:iCs/>
          <w:sz w:val="24"/>
          <w:szCs w:val="24"/>
        </w:rPr>
        <w:t>Робота над дисертацією</w:t>
      </w:r>
    </w:p>
    <w:p w14:paraId="2C45AE07" w14:textId="77777777" w:rsidR="00B74B2F" w:rsidRPr="00842555" w:rsidRDefault="00B74B2F" w:rsidP="00B74B2F">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sz w:val="24"/>
          <w:szCs w:val="24"/>
        </w:rPr>
        <w:t xml:space="preserve">Практична складова </w:t>
      </w:r>
      <w:proofErr w:type="spellStart"/>
      <w:r w:rsidRPr="00842555">
        <w:rPr>
          <w:rFonts w:ascii="Times New Roman" w:hAnsi="Times New Roman" w:cs="Times New Roman"/>
          <w:sz w:val="24"/>
          <w:szCs w:val="24"/>
        </w:rPr>
        <w:t>освітньо</w:t>
      </w:r>
      <w:proofErr w:type="spellEnd"/>
      <w:r w:rsidRPr="00842555">
        <w:rPr>
          <w:rFonts w:ascii="Times New Roman" w:hAnsi="Times New Roman" w:cs="Times New Roman"/>
          <w:sz w:val="24"/>
          <w:szCs w:val="24"/>
        </w:rPr>
        <w:t>-наукової програми (робота над дисертацією, участь у наукових заходах, написання статей тощо) включає в себе декілька етапів.</w:t>
      </w:r>
    </w:p>
    <w:p w14:paraId="0832145E" w14:textId="77777777" w:rsidR="00B74B2F" w:rsidRPr="00842555" w:rsidRDefault="00B74B2F" w:rsidP="00B74B2F">
      <w:pPr>
        <w:adjustRightInd w:val="0"/>
        <w:snapToGrid w:val="0"/>
        <w:ind w:firstLine="720"/>
        <w:jc w:val="both"/>
        <w:rPr>
          <w:rFonts w:ascii="Times New Roman" w:hAnsi="Times New Roman" w:cs="Times New Roman"/>
          <w:sz w:val="24"/>
          <w:szCs w:val="24"/>
          <w:u w:val="single"/>
        </w:rPr>
      </w:pPr>
      <w:r w:rsidRPr="00842555">
        <w:rPr>
          <w:rFonts w:ascii="Times New Roman" w:hAnsi="Times New Roman" w:cs="Times New Roman"/>
          <w:sz w:val="24"/>
          <w:szCs w:val="24"/>
          <w:u w:val="single"/>
        </w:rPr>
        <w:t>Перший етап</w:t>
      </w:r>
    </w:p>
    <w:p w14:paraId="04441B1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842555">
        <w:rPr>
          <w:rFonts w:ascii="Times New Roman" w:hAnsi="Times New Roman" w:cs="Times New Roman"/>
          <w:sz w:val="24"/>
          <w:szCs w:val="24"/>
        </w:rPr>
        <w:t>Визначення та формулювання теми дисертації. Обговорення її з науковим керівником. Виступ з обґрунтуванням актуальності обраної теми дослідження та затвердження її на засіданні відповідної кафедри. Затвердження теми дисертації на засіданні вченої ради. Опрацювання та аналіз доробків з проблем дослідження, що складатиме концептуальну основу дисертаційної</w:t>
      </w:r>
      <w:r w:rsidRPr="001244D2">
        <w:rPr>
          <w:rFonts w:ascii="Times New Roman" w:hAnsi="Times New Roman" w:cs="Times New Roman"/>
          <w:sz w:val="24"/>
          <w:szCs w:val="24"/>
        </w:rPr>
        <w:t xml:space="preserve"> роботи. Підготовка до обговорення першого варіанту першого розділу дослідження на засіданні відповідної кафедри.</w:t>
      </w:r>
    </w:p>
    <w:p w14:paraId="43D0ED85"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Другий етап</w:t>
      </w:r>
    </w:p>
    <w:p w14:paraId="4134D3D2"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 xml:space="preserve">Виступ на предмет звітування про результати дослідження. Обговорення першого варіанту першого розділу роботи на засіданні відповідної кафедри. Продовження розробки теоретичних та методичних аспектів дослідження, висунення робочих гіпотез дослідження та їхня аналітично-експериментальна перевірка, корекція дослідницьких </w:t>
      </w:r>
      <w:proofErr w:type="spellStart"/>
      <w:r w:rsidRPr="001244D2">
        <w:rPr>
          <w:rFonts w:ascii="Times New Roman" w:hAnsi="Times New Roman" w:cs="Times New Roman"/>
          <w:sz w:val="24"/>
          <w:szCs w:val="24"/>
        </w:rPr>
        <w:t>методик</w:t>
      </w:r>
      <w:proofErr w:type="spellEnd"/>
      <w:r w:rsidRPr="001244D2">
        <w:rPr>
          <w:rFonts w:ascii="Times New Roman" w:hAnsi="Times New Roman" w:cs="Times New Roman"/>
          <w:sz w:val="24"/>
          <w:szCs w:val="24"/>
        </w:rPr>
        <w:t>. Підготовка до обговорення на засіданні відповідної кафедри першого варіанту другого розділу дослідження.</w:t>
      </w:r>
    </w:p>
    <w:p w14:paraId="22AEE43A"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Третій етап</w:t>
      </w:r>
    </w:p>
    <w:p w14:paraId="2A763CBE" w14:textId="77777777" w:rsidR="00B74B2F" w:rsidRPr="001244D2" w:rsidRDefault="00B74B2F" w:rsidP="00B74B2F">
      <w:pPr>
        <w:adjustRightInd w:val="0"/>
        <w:snapToGrid w:val="0"/>
        <w:ind w:firstLine="720"/>
        <w:jc w:val="both"/>
        <w:rPr>
          <w:rFonts w:ascii="Times New Roman" w:hAnsi="Times New Roman" w:cs="Times New Roman"/>
          <w:sz w:val="24"/>
          <w:szCs w:val="24"/>
        </w:rPr>
      </w:pPr>
      <w:r w:rsidRPr="001244D2">
        <w:rPr>
          <w:rFonts w:ascii="Times New Roman" w:hAnsi="Times New Roman" w:cs="Times New Roman"/>
          <w:sz w:val="24"/>
          <w:szCs w:val="24"/>
        </w:rPr>
        <w:t>Виступ на предмет звітування про результати дослідження. Обговорення варіанту другого розділу дисертаційної роботи на засіданні відповідної кафедри. Аналітично-експериментальна перевірка висунутих гіпотез та концептуальних положень дослідження. Підготовка до обговорення на засіданні відповідної кафедри першого варіанту третього розділу дослідження.</w:t>
      </w:r>
    </w:p>
    <w:p w14:paraId="15051D4B" w14:textId="77777777" w:rsidR="00B74B2F" w:rsidRPr="001244D2" w:rsidRDefault="00B74B2F" w:rsidP="00B74B2F">
      <w:pPr>
        <w:adjustRightInd w:val="0"/>
        <w:snapToGrid w:val="0"/>
        <w:ind w:firstLine="720"/>
        <w:jc w:val="both"/>
        <w:rPr>
          <w:rFonts w:ascii="Times New Roman" w:hAnsi="Times New Roman" w:cs="Times New Roman"/>
          <w:sz w:val="24"/>
          <w:szCs w:val="24"/>
          <w:u w:val="single"/>
        </w:rPr>
      </w:pPr>
      <w:r w:rsidRPr="001244D2">
        <w:rPr>
          <w:rFonts w:ascii="Times New Roman" w:hAnsi="Times New Roman" w:cs="Times New Roman"/>
          <w:sz w:val="24"/>
          <w:szCs w:val="24"/>
          <w:u w:val="single"/>
        </w:rPr>
        <w:t>Четвертий етап</w:t>
      </w:r>
    </w:p>
    <w:p w14:paraId="6ABF41B0" w14:textId="2266C97D" w:rsidR="00B74B2F" w:rsidRPr="001244D2" w:rsidRDefault="00B74B2F" w:rsidP="00B74B2F">
      <w:pPr>
        <w:adjustRightInd w:val="0"/>
        <w:snapToGrid w:val="0"/>
        <w:ind w:firstLine="720"/>
        <w:jc w:val="both"/>
        <w:rPr>
          <w:rFonts w:ascii="Times New Roman" w:hAnsi="Times New Roman" w:cs="Times New Roman"/>
          <w:b/>
          <w:bCs/>
          <w:sz w:val="24"/>
          <w:szCs w:val="24"/>
        </w:rPr>
      </w:pPr>
      <w:r w:rsidRPr="001244D2">
        <w:rPr>
          <w:rFonts w:ascii="Times New Roman" w:hAnsi="Times New Roman" w:cs="Times New Roman"/>
          <w:sz w:val="24"/>
          <w:szCs w:val="24"/>
        </w:rPr>
        <w:t>Виступ на предмет звітування про результати дисертаційного дослідження. Обговорення варіанту третього розділу дисертаційної роботи на засіданні відповідно ї кафедри. Аналіз результатів дослідження, перевірка одержаних результатів щодо їхньої статистичної значущості, коригування змісту концептуальних положень. Обговорення та затвердження остаточного варіанту дисертаційної роботи на засіданні відповідної кафедри. Підготовка автореферату дисертаційної роботи. Оформлення дисертаційного дослідження згідно з вимогами ВАК України. Попередній розгляд дисертації на засіданні відповідної кафедри. Подання дисертації до захисту до спеціалізованої вченої ради.</w:t>
      </w:r>
      <w:bookmarkStart w:id="94" w:name="page115"/>
      <w:bookmarkEnd w:id="94"/>
    </w:p>
    <w:p w14:paraId="4647E9A9" w14:textId="77777777" w:rsidR="00B74B2F" w:rsidRPr="001244D2" w:rsidRDefault="00B74B2F" w:rsidP="00B74B2F">
      <w:pPr>
        <w:adjustRightInd w:val="0"/>
        <w:snapToGrid w:val="0"/>
        <w:ind w:firstLine="720"/>
        <w:jc w:val="both"/>
        <w:rPr>
          <w:rFonts w:ascii="Times New Roman" w:hAnsi="Times New Roman" w:cs="Times New Roman"/>
          <w:b/>
          <w:bCs/>
          <w:sz w:val="24"/>
          <w:szCs w:val="24"/>
        </w:rPr>
      </w:pPr>
    </w:p>
    <w:p w14:paraId="1C838808" w14:textId="77777777" w:rsidR="00225C29" w:rsidRPr="00225C29" w:rsidRDefault="00225C29" w:rsidP="00B74B2F">
      <w:pPr>
        <w:spacing w:line="240" w:lineRule="atLeast"/>
        <w:jc w:val="center"/>
        <w:outlineLvl w:val="0"/>
        <w:rPr>
          <w:rFonts w:ascii="Times New Roman" w:hAnsi="Times New Roman" w:cs="Times New Roman"/>
          <w:b/>
          <w:bCs/>
          <w:sz w:val="22"/>
          <w:szCs w:val="22"/>
          <w:lang w:val="en-US"/>
        </w:rPr>
      </w:pPr>
    </w:p>
    <w:p w14:paraId="3EBE3DBD" w14:textId="77777777" w:rsidR="00B74B2F" w:rsidRPr="001244D2" w:rsidRDefault="00B74B2F" w:rsidP="00B74B2F">
      <w:pPr>
        <w:spacing w:line="240" w:lineRule="atLeast"/>
        <w:jc w:val="center"/>
        <w:outlineLvl w:val="0"/>
        <w:rPr>
          <w:rFonts w:ascii="Times New Roman" w:hAnsi="Times New Roman" w:cs="Times New Roman"/>
          <w:b/>
          <w:bCs/>
          <w:sz w:val="22"/>
          <w:szCs w:val="22"/>
        </w:rPr>
      </w:pPr>
      <w:r w:rsidRPr="001244D2">
        <w:rPr>
          <w:rFonts w:ascii="Times New Roman" w:hAnsi="Times New Roman" w:cs="Times New Roman"/>
          <w:b/>
          <w:bCs/>
          <w:sz w:val="22"/>
          <w:szCs w:val="22"/>
        </w:rPr>
        <w:t>Профіль</w:t>
      </w:r>
    </w:p>
    <w:p w14:paraId="23534398" w14:textId="77777777" w:rsidR="00B74B2F" w:rsidRPr="001244D2" w:rsidRDefault="00B74B2F" w:rsidP="00B74B2F">
      <w:pPr>
        <w:spacing w:line="236" w:lineRule="auto"/>
        <w:ind w:right="20"/>
        <w:jc w:val="center"/>
        <w:rPr>
          <w:rFonts w:ascii="Times New Roman" w:hAnsi="Times New Roman" w:cs="Times New Roman"/>
          <w:b/>
          <w:bCs/>
          <w:sz w:val="22"/>
          <w:szCs w:val="22"/>
        </w:rPr>
      </w:pPr>
      <w:proofErr w:type="spellStart"/>
      <w:r w:rsidRPr="001244D2">
        <w:rPr>
          <w:rFonts w:ascii="Times New Roman" w:hAnsi="Times New Roman" w:cs="Times New Roman"/>
          <w:b/>
          <w:bCs/>
          <w:sz w:val="22"/>
          <w:szCs w:val="22"/>
        </w:rPr>
        <w:t>освітньо</w:t>
      </w:r>
      <w:proofErr w:type="spellEnd"/>
      <w:r w:rsidRPr="001244D2">
        <w:rPr>
          <w:rFonts w:ascii="Times New Roman" w:hAnsi="Times New Roman" w:cs="Times New Roman"/>
          <w:b/>
          <w:bCs/>
          <w:sz w:val="22"/>
          <w:szCs w:val="22"/>
        </w:rPr>
        <w:t>-наукової програми</w:t>
      </w:r>
    </w:p>
    <w:p w14:paraId="4C54E015" w14:textId="77777777" w:rsidR="00B74B2F" w:rsidRPr="001244D2" w:rsidRDefault="00B74B2F" w:rsidP="00B74B2F">
      <w:pPr>
        <w:spacing w:line="2" w:lineRule="exact"/>
        <w:rPr>
          <w:rFonts w:ascii="Times New Roman" w:hAnsi="Times New Roman" w:cs="Times New Roman"/>
        </w:rPr>
      </w:pPr>
    </w:p>
    <w:p w14:paraId="6F255281" w14:textId="77777777" w:rsidR="00B74B2F" w:rsidRPr="001244D2" w:rsidRDefault="00B74B2F" w:rsidP="00B74B2F">
      <w:pPr>
        <w:spacing w:line="240" w:lineRule="atLeast"/>
        <w:ind w:right="20"/>
        <w:jc w:val="center"/>
        <w:rPr>
          <w:rFonts w:ascii="Times New Roman" w:hAnsi="Times New Roman" w:cs="Times New Roman"/>
          <w:b/>
          <w:bCs/>
          <w:sz w:val="22"/>
          <w:szCs w:val="22"/>
        </w:rPr>
      </w:pPr>
      <w:r w:rsidRPr="001244D2">
        <w:rPr>
          <w:rFonts w:ascii="Times New Roman" w:hAnsi="Times New Roman" w:cs="Times New Roman"/>
          <w:b/>
          <w:bCs/>
          <w:sz w:val="22"/>
          <w:szCs w:val="22"/>
        </w:rPr>
        <w:t>третій (</w:t>
      </w:r>
      <w:proofErr w:type="spellStart"/>
      <w:r w:rsidRPr="001244D2">
        <w:rPr>
          <w:rFonts w:ascii="Times New Roman" w:hAnsi="Times New Roman" w:cs="Times New Roman"/>
          <w:b/>
          <w:bCs/>
          <w:sz w:val="22"/>
          <w:szCs w:val="22"/>
        </w:rPr>
        <w:t>освітньо</w:t>
      </w:r>
      <w:proofErr w:type="spellEnd"/>
      <w:r w:rsidRPr="001244D2">
        <w:rPr>
          <w:rFonts w:ascii="Times New Roman" w:hAnsi="Times New Roman" w:cs="Times New Roman"/>
          <w:b/>
          <w:bCs/>
          <w:sz w:val="22"/>
          <w:szCs w:val="22"/>
        </w:rPr>
        <w:t>-науковий) ступінь вищої освіти – доктор філософії</w:t>
      </w:r>
    </w:p>
    <w:p w14:paraId="05DB06A5" w14:textId="77777777" w:rsidR="00B74B2F" w:rsidRPr="001244D2" w:rsidRDefault="00B74B2F" w:rsidP="00B74B2F">
      <w:pPr>
        <w:spacing w:line="1" w:lineRule="exact"/>
        <w:rPr>
          <w:rFonts w:ascii="Times New Roman" w:hAnsi="Times New Roman" w:cs="Times New Roman"/>
        </w:rPr>
      </w:pPr>
    </w:p>
    <w:p w14:paraId="3E9A8B15" w14:textId="3674301E" w:rsidR="00B74B2F" w:rsidRPr="001244D2" w:rsidRDefault="00B74B2F" w:rsidP="00B74B2F">
      <w:pPr>
        <w:spacing w:line="240" w:lineRule="atLeast"/>
        <w:jc w:val="center"/>
        <w:rPr>
          <w:rFonts w:ascii="Times New Roman" w:hAnsi="Times New Roman" w:cs="Times New Roman"/>
          <w:b/>
          <w:bCs/>
          <w:sz w:val="22"/>
          <w:szCs w:val="22"/>
        </w:rPr>
      </w:pPr>
      <w:r w:rsidRPr="001244D2">
        <w:rPr>
          <w:rFonts w:ascii="Times New Roman" w:hAnsi="Times New Roman" w:cs="Times New Roman"/>
          <w:b/>
          <w:bCs/>
          <w:sz w:val="22"/>
          <w:szCs w:val="22"/>
        </w:rPr>
        <w:t xml:space="preserve">спеціальність </w:t>
      </w:r>
      <w:r w:rsidR="00225C29">
        <w:rPr>
          <w:rFonts w:ascii="Times New Roman" w:hAnsi="Times New Roman" w:cs="Times New Roman"/>
          <w:b/>
          <w:bCs/>
          <w:sz w:val="22"/>
          <w:szCs w:val="22"/>
          <w:lang w:val="en-US"/>
        </w:rPr>
        <w:t>D</w:t>
      </w:r>
      <w:r w:rsidRPr="001244D2">
        <w:rPr>
          <w:rFonts w:ascii="Times New Roman" w:hAnsi="Times New Roman" w:cs="Times New Roman"/>
          <w:b/>
          <w:bCs/>
          <w:sz w:val="22"/>
          <w:szCs w:val="22"/>
        </w:rPr>
        <w:t>8 «Право»</w:t>
      </w:r>
    </w:p>
    <w:p w14:paraId="7963AFF5" w14:textId="77777777" w:rsidR="00225C29" w:rsidRPr="00225C29" w:rsidRDefault="00225C29" w:rsidP="00B74B2F">
      <w:pPr>
        <w:spacing w:line="240" w:lineRule="atLeast"/>
        <w:jc w:val="center"/>
        <w:rPr>
          <w:rFonts w:ascii="Times New Roman" w:hAnsi="Times New Roman" w:cs="Times New Roman"/>
          <w:b/>
          <w:bCs/>
          <w:sz w:val="22"/>
          <w:szCs w:val="22"/>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202"/>
        <w:gridCol w:w="6805"/>
      </w:tblGrid>
      <w:tr w:rsidR="00B74B2F" w:rsidRPr="001244D2" w14:paraId="76FDD79C" w14:textId="77777777" w:rsidTr="00407F7E">
        <w:tc>
          <w:tcPr>
            <w:tcW w:w="3226" w:type="dxa"/>
            <w:gridSpan w:val="2"/>
            <w:vAlign w:val="bottom"/>
          </w:tcPr>
          <w:p w14:paraId="45D566B9" w14:textId="77777777" w:rsidR="00B74B2F" w:rsidRPr="001244D2" w:rsidRDefault="00B74B2F" w:rsidP="00407F7E">
            <w:pPr>
              <w:spacing w:line="240" w:lineRule="atLeast"/>
              <w:ind w:left="120"/>
              <w:rPr>
                <w:rFonts w:ascii="Times New Roman" w:hAnsi="Times New Roman" w:cs="Times New Roman"/>
                <w:b/>
                <w:bCs/>
                <w:sz w:val="22"/>
                <w:szCs w:val="22"/>
              </w:rPr>
            </w:pPr>
            <w:r w:rsidRPr="001244D2">
              <w:rPr>
                <w:rFonts w:ascii="Times New Roman" w:hAnsi="Times New Roman" w:cs="Times New Roman"/>
                <w:b/>
                <w:bCs/>
                <w:sz w:val="22"/>
                <w:szCs w:val="22"/>
              </w:rPr>
              <w:t>Тип та обсяг програми</w:t>
            </w:r>
          </w:p>
        </w:tc>
        <w:tc>
          <w:tcPr>
            <w:tcW w:w="6805" w:type="dxa"/>
            <w:vAlign w:val="bottom"/>
          </w:tcPr>
          <w:p w14:paraId="26D2907D" w14:textId="77777777" w:rsidR="00B74B2F" w:rsidRPr="00225C29" w:rsidRDefault="00B74B2F" w:rsidP="00407F7E">
            <w:pPr>
              <w:spacing w:line="240" w:lineRule="atLeast"/>
              <w:ind w:left="20"/>
              <w:rPr>
                <w:rFonts w:ascii="Times New Roman" w:hAnsi="Times New Roman" w:cs="Times New Roman"/>
                <w:sz w:val="22"/>
                <w:szCs w:val="22"/>
              </w:rPr>
            </w:pPr>
            <w:r w:rsidRPr="00225C29">
              <w:rPr>
                <w:rFonts w:ascii="Times New Roman" w:hAnsi="Times New Roman" w:cs="Times New Roman"/>
                <w:sz w:val="22"/>
                <w:szCs w:val="22"/>
              </w:rPr>
              <w:t>Освітньо-наукова, з них 45 кредитів – освітня складова</w:t>
            </w:r>
          </w:p>
        </w:tc>
      </w:tr>
      <w:tr w:rsidR="00B74B2F" w:rsidRPr="001244D2" w14:paraId="1FBBB0F4" w14:textId="77777777" w:rsidTr="00407F7E">
        <w:tc>
          <w:tcPr>
            <w:tcW w:w="3226" w:type="dxa"/>
            <w:gridSpan w:val="2"/>
            <w:vAlign w:val="bottom"/>
          </w:tcPr>
          <w:p w14:paraId="03457177" w14:textId="77777777" w:rsidR="00B74B2F" w:rsidRPr="001244D2" w:rsidRDefault="00B74B2F" w:rsidP="00407F7E">
            <w:pPr>
              <w:spacing w:line="243" w:lineRule="exact"/>
              <w:ind w:left="120"/>
              <w:rPr>
                <w:rFonts w:ascii="Times New Roman" w:hAnsi="Times New Roman" w:cs="Times New Roman"/>
                <w:b/>
                <w:bCs/>
                <w:sz w:val="22"/>
                <w:szCs w:val="22"/>
              </w:rPr>
            </w:pPr>
            <w:r w:rsidRPr="001244D2">
              <w:rPr>
                <w:rFonts w:ascii="Times New Roman" w:hAnsi="Times New Roman" w:cs="Times New Roman"/>
                <w:b/>
                <w:bCs/>
                <w:sz w:val="22"/>
                <w:szCs w:val="22"/>
              </w:rPr>
              <w:t>Вищий навчальний заклад</w:t>
            </w:r>
          </w:p>
        </w:tc>
        <w:tc>
          <w:tcPr>
            <w:tcW w:w="6805" w:type="dxa"/>
          </w:tcPr>
          <w:p w14:paraId="1A1E8407" w14:textId="77777777" w:rsidR="00B74B2F" w:rsidRPr="00225C29" w:rsidRDefault="00B74B2F" w:rsidP="00407F7E">
            <w:pPr>
              <w:rPr>
                <w:sz w:val="22"/>
                <w:szCs w:val="22"/>
              </w:rPr>
            </w:pPr>
            <w:r w:rsidRPr="00225C29">
              <w:rPr>
                <w:rFonts w:ascii="Times New Roman" w:hAnsi="Times New Roman" w:cs="Times New Roman"/>
                <w:sz w:val="22"/>
                <w:szCs w:val="22"/>
              </w:rPr>
              <w:t>Національний юридичний університет імені Ярослава Мудрого</w:t>
            </w:r>
          </w:p>
        </w:tc>
      </w:tr>
      <w:tr w:rsidR="00B74B2F" w:rsidRPr="001244D2" w14:paraId="6CD2CBE4" w14:textId="77777777" w:rsidTr="00407F7E">
        <w:tc>
          <w:tcPr>
            <w:tcW w:w="3226" w:type="dxa"/>
            <w:gridSpan w:val="2"/>
            <w:vAlign w:val="bottom"/>
          </w:tcPr>
          <w:p w14:paraId="7E8031CA" w14:textId="77777777" w:rsidR="00B74B2F" w:rsidRPr="001244D2" w:rsidRDefault="00B74B2F" w:rsidP="00407F7E">
            <w:pPr>
              <w:spacing w:line="243" w:lineRule="exact"/>
              <w:ind w:left="120"/>
              <w:rPr>
                <w:rFonts w:ascii="Times New Roman" w:hAnsi="Times New Roman" w:cs="Times New Roman"/>
                <w:b/>
                <w:bCs/>
                <w:sz w:val="22"/>
                <w:szCs w:val="22"/>
              </w:rPr>
            </w:pPr>
            <w:proofErr w:type="spellStart"/>
            <w:r w:rsidRPr="001244D2">
              <w:rPr>
                <w:rFonts w:ascii="Times New Roman" w:hAnsi="Times New Roman" w:cs="Times New Roman"/>
                <w:b/>
                <w:bCs/>
                <w:sz w:val="22"/>
                <w:szCs w:val="22"/>
              </w:rPr>
              <w:t>Акредитуюча</w:t>
            </w:r>
            <w:proofErr w:type="spellEnd"/>
            <w:r w:rsidRPr="001244D2">
              <w:rPr>
                <w:rFonts w:ascii="Times New Roman" w:hAnsi="Times New Roman" w:cs="Times New Roman"/>
                <w:b/>
                <w:bCs/>
                <w:sz w:val="22"/>
                <w:szCs w:val="22"/>
              </w:rPr>
              <w:t xml:space="preserve"> інституція</w:t>
            </w:r>
          </w:p>
        </w:tc>
        <w:tc>
          <w:tcPr>
            <w:tcW w:w="6805" w:type="dxa"/>
          </w:tcPr>
          <w:p w14:paraId="17031895" w14:textId="77777777" w:rsidR="00B74B2F" w:rsidRPr="00225C29" w:rsidRDefault="00B74B2F" w:rsidP="00407F7E">
            <w:pPr>
              <w:rPr>
                <w:sz w:val="22"/>
                <w:szCs w:val="22"/>
              </w:rPr>
            </w:pPr>
            <w:r w:rsidRPr="00225C29">
              <w:rPr>
                <w:rFonts w:ascii="Times New Roman" w:hAnsi="Times New Roman" w:cs="Times New Roman"/>
                <w:sz w:val="22"/>
                <w:szCs w:val="22"/>
              </w:rPr>
              <w:t>Національне агентство забезпечення якості вищої освіти</w:t>
            </w:r>
          </w:p>
        </w:tc>
      </w:tr>
      <w:tr w:rsidR="00B74B2F" w:rsidRPr="001244D2" w14:paraId="69A632B2" w14:textId="77777777" w:rsidTr="00407F7E">
        <w:tc>
          <w:tcPr>
            <w:tcW w:w="3226" w:type="dxa"/>
            <w:gridSpan w:val="2"/>
            <w:vAlign w:val="bottom"/>
          </w:tcPr>
          <w:p w14:paraId="6DE4D9C5" w14:textId="77777777" w:rsidR="00B74B2F" w:rsidRPr="001244D2" w:rsidRDefault="00B74B2F" w:rsidP="00407F7E">
            <w:pPr>
              <w:spacing w:line="243" w:lineRule="exact"/>
              <w:ind w:left="120"/>
              <w:rPr>
                <w:rFonts w:ascii="Times New Roman" w:hAnsi="Times New Roman" w:cs="Times New Roman"/>
                <w:b/>
                <w:bCs/>
                <w:sz w:val="22"/>
                <w:szCs w:val="22"/>
              </w:rPr>
            </w:pPr>
            <w:r w:rsidRPr="001244D2">
              <w:rPr>
                <w:rFonts w:ascii="Times New Roman" w:hAnsi="Times New Roman" w:cs="Times New Roman"/>
                <w:b/>
                <w:bCs/>
                <w:sz w:val="22"/>
                <w:szCs w:val="22"/>
              </w:rPr>
              <w:t>Рівень програми, тип диплому</w:t>
            </w:r>
          </w:p>
        </w:tc>
        <w:tc>
          <w:tcPr>
            <w:tcW w:w="6805" w:type="dxa"/>
            <w:vAlign w:val="bottom"/>
          </w:tcPr>
          <w:p w14:paraId="7F8342CA" w14:textId="77777777" w:rsidR="00B74B2F" w:rsidRPr="00225C29" w:rsidRDefault="00B74B2F" w:rsidP="00407F7E">
            <w:pPr>
              <w:spacing w:line="242" w:lineRule="exact"/>
              <w:ind w:left="20"/>
              <w:rPr>
                <w:rFonts w:ascii="Times New Roman" w:hAnsi="Times New Roman" w:cs="Times New Roman"/>
                <w:sz w:val="24"/>
                <w:szCs w:val="24"/>
              </w:rPr>
            </w:pPr>
            <w:r w:rsidRPr="00225C29">
              <w:rPr>
                <w:rFonts w:ascii="Times New Roman" w:hAnsi="Times New Roman" w:cs="Times New Roman"/>
                <w:sz w:val="24"/>
                <w:szCs w:val="24"/>
              </w:rPr>
              <w:t>FQ-EHEA – третій цикл, QF-LLL 8 рівень, HPK – 3 рівень, диплом одиничний</w:t>
            </w:r>
          </w:p>
        </w:tc>
      </w:tr>
      <w:tr w:rsidR="00B74B2F" w:rsidRPr="001244D2" w14:paraId="6FBC308B" w14:textId="77777777" w:rsidTr="00407F7E">
        <w:tc>
          <w:tcPr>
            <w:tcW w:w="3226" w:type="dxa"/>
            <w:gridSpan w:val="2"/>
            <w:vAlign w:val="bottom"/>
          </w:tcPr>
          <w:p w14:paraId="27F3C57C" w14:textId="77777777" w:rsidR="00B74B2F" w:rsidRPr="001244D2" w:rsidRDefault="00B74B2F" w:rsidP="00407F7E">
            <w:pPr>
              <w:spacing w:line="243" w:lineRule="exact"/>
              <w:ind w:left="120"/>
              <w:rPr>
                <w:rFonts w:ascii="Times New Roman" w:hAnsi="Times New Roman" w:cs="Times New Roman"/>
                <w:b/>
                <w:bCs/>
                <w:sz w:val="22"/>
                <w:szCs w:val="22"/>
              </w:rPr>
            </w:pPr>
            <w:r w:rsidRPr="001244D2">
              <w:rPr>
                <w:rFonts w:ascii="Times New Roman" w:hAnsi="Times New Roman" w:cs="Times New Roman"/>
                <w:b/>
                <w:bCs/>
                <w:sz w:val="22"/>
                <w:szCs w:val="22"/>
              </w:rPr>
              <w:t>Спеціальність</w:t>
            </w:r>
          </w:p>
        </w:tc>
        <w:tc>
          <w:tcPr>
            <w:tcW w:w="6805" w:type="dxa"/>
          </w:tcPr>
          <w:p w14:paraId="4DEBF253" w14:textId="4077C931" w:rsidR="00B74B2F" w:rsidRPr="00225C29" w:rsidRDefault="00225C29" w:rsidP="00407F7E">
            <w:pPr>
              <w:rPr>
                <w:sz w:val="24"/>
                <w:szCs w:val="24"/>
              </w:rPr>
            </w:pPr>
            <w:r w:rsidRPr="00225C29">
              <w:rPr>
                <w:rFonts w:ascii="Times New Roman" w:hAnsi="Times New Roman" w:cs="Times New Roman"/>
                <w:sz w:val="24"/>
                <w:szCs w:val="24"/>
                <w:lang w:val="en-US"/>
              </w:rPr>
              <w:t>D8</w:t>
            </w:r>
            <w:r w:rsidR="00B74B2F" w:rsidRPr="00225C29">
              <w:rPr>
                <w:rFonts w:ascii="Times New Roman" w:hAnsi="Times New Roman" w:cs="Times New Roman"/>
                <w:sz w:val="24"/>
                <w:szCs w:val="24"/>
              </w:rPr>
              <w:t xml:space="preserve"> «Право»</w:t>
            </w:r>
          </w:p>
        </w:tc>
      </w:tr>
      <w:tr w:rsidR="00B74B2F" w:rsidRPr="001244D2" w14:paraId="381C463C" w14:textId="77777777" w:rsidTr="00407F7E">
        <w:tc>
          <w:tcPr>
            <w:tcW w:w="3226" w:type="dxa"/>
            <w:gridSpan w:val="2"/>
            <w:vAlign w:val="bottom"/>
          </w:tcPr>
          <w:p w14:paraId="219F2EE5" w14:textId="77777777" w:rsidR="00B74B2F" w:rsidRPr="001244D2" w:rsidRDefault="00B74B2F" w:rsidP="00407F7E">
            <w:pPr>
              <w:spacing w:line="243" w:lineRule="exact"/>
              <w:ind w:left="120"/>
              <w:rPr>
                <w:rFonts w:ascii="Times New Roman" w:hAnsi="Times New Roman" w:cs="Times New Roman"/>
                <w:b/>
                <w:bCs/>
                <w:sz w:val="22"/>
                <w:szCs w:val="22"/>
              </w:rPr>
            </w:pPr>
            <w:r w:rsidRPr="001244D2">
              <w:rPr>
                <w:rFonts w:ascii="Times New Roman" w:hAnsi="Times New Roman" w:cs="Times New Roman"/>
                <w:b/>
                <w:bCs/>
                <w:sz w:val="22"/>
                <w:szCs w:val="22"/>
              </w:rPr>
              <w:lastRenderedPageBreak/>
              <w:t>Галузь знань</w:t>
            </w:r>
          </w:p>
        </w:tc>
        <w:tc>
          <w:tcPr>
            <w:tcW w:w="6805" w:type="dxa"/>
            <w:vAlign w:val="bottom"/>
          </w:tcPr>
          <w:p w14:paraId="72D6DE55" w14:textId="0EE36A5E" w:rsidR="00B74B2F" w:rsidRPr="00225C29" w:rsidRDefault="00225C29" w:rsidP="00407F7E">
            <w:pPr>
              <w:spacing w:line="240" w:lineRule="atLeast"/>
              <w:rPr>
                <w:rFonts w:ascii="Times New Roman" w:hAnsi="Times New Roman" w:cs="Times New Roman"/>
                <w:sz w:val="24"/>
                <w:szCs w:val="24"/>
              </w:rPr>
            </w:pPr>
            <w:r w:rsidRPr="00225C29">
              <w:rPr>
                <w:rFonts w:ascii="Times New Roman" w:hAnsi="Times New Roman" w:cs="Times New Roman"/>
                <w:sz w:val="24"/>
                <w:szCs w:val="24"/>
                <w:lang w:val="en-US"/>
              </w:rPr>
              <w:t>D</w:t>
            </w:r>
            <w:r w:rsidR="00B74B2F" w:rsidRPr="00225C29">
              <w:rPr>
                <w:rFonts w:ascii="Times New Roman" w:hAnsi="Times New Roman" w:cs="Times New Roman"/>
                <w:sz w:val="24"/>
                <w:szCs w:val="24"/>
              </w:rPr>
              <w:t xml:space="preserve"> «</w:t>
            </w:r>
            <w:r w:rsidRPr="00B74B2F">
              <w:rPr>
                <w:rFonts w:ascii="Times New Roman" w:hAnsi="Times New Roman" w:cs="Times New Roman"/>
                <w:sz w:val="24"/>
                <w:szCs w:val="24"/>
              </w:rPr>
              <w:t>Бізнес, адміністрування та право</w:t>
            </w:r>
            <w:r w:rsidR="00B74B2F" w:rsidRPr="00225C29">
              <w:rPr>
                <w:rFonts w:ascii="Times New Roman" w:hAnsi="Times New Roman" w:cs="Times New Roman"/>
                <w:sz w:val="24"/>
                <w:szCs w:val="24"/>
              </w:rPr>
              <w:t>»</w:t>
            </w:r>
          </w:p>
        </w:tc>
      </w:tr>
      <w:tr w:rsidR="00B74B2F" w:rsidRPr="001244D2" w14:paraId="293AC8BA" w14:textId="77777777" w:rsidTr="00407F7E">
        <w:tc>
          <w:tcPr>
            <w:tcW w:w="3226" w:type="dxa"/>
            <w:gridSpan w:val="2"/>
            <w:vAlign w:val="bottom"/>
          </w:tcPr>
          <w:p w14:paraId="2FBF403E" w14:textId="77777777" w:rsidR="00B74B2F" w:rsidRPr="001244D2" w:rsidRDefault="00B74B2F" w:rsidP="00407F7E">
            <w:pPr>
              <w:spacing w:line="243" w:lineRule="exact"/>
              <w:ind w:left="120"/>
              <w:rPr>
                <w:rFonts w:ascii="Times New Roman" w:hAnsi="Times New Roman" w:cs="Times New Roman"/>
                <w:b/>
                <w:bCs/>
                <w:w w:val="99"/>
                <w:sz w:val="22"/>
                <w:szCs w:val="22"/>
              </w:rPr>
            </w:pPr>
            <w:r w:rsidRPr="001244D2">
              <w:rPr>
                <w:rFonts w:ascii="Times New Roman" w:hAnsi="Times New Roman" w:cs="Times New Roman"/>
                <w:b/>
                <w:bCs/>
                <w:w w:val="99"/>
                <w:sz w:val="22"/>
                <w:szCs w:val="22"/>
              </w:rPr>
              <w:t>Кваліфікація</w:t>
            </w:r>
          </w:p>
        </w:tc>
        <w:tc>
          <w:tcPr>
            <w:tcW w:w="6805" w:type="dxa"/>
            <w:vAlign w:val="bottom"/>
          </w:tcPr>
          <w:p w14:paraId="57105932" w14:textId="77777777" w:rsidR="00B74B2F" w:rsidRPr="00225C29" w:rsidRDefault="00B74B2F" w:rsidP="00407F7E">
            <w:pPr>
              <w:spacing w:line="240" w:lineRule="atLeast"/>
              <w:rPr>
                <w:rFonts w:ascii="Times New Roman" w:hAnsi="Times New Roman" w:cs="Times New Roman"/>
                <w:sz w:val="24"/>
                <w:szCs w:val="24"/>
              </w:rPr>
            </w:pPr>
            <w:r w:rsidRPr="00225C29">
              <w:rPr>
                <w:rFonts w:ascii="Times New Roman" w:hAnsi="Times New Roman" w:cs="Times New Roman"/>
                <w:sz w:val="24"/>
                <w:szCs w:val="24"/>
              </w:rPr>
              <w:t>Доктор філософії</w:t>
            </w:r>
          </w:p>
        </w:tc>
      </w:tr>
      <w:tr w:rsidR="00B74B2F" w:rsidRPr="001244D2" w14:paraId="639A4FA4" w14:textId="77777777" w:rsidTr="00407F7E">
        <w:tc>
          <w:tcPr>
            <w:tcW w:w="1024" w:type="dxa"/>
          </w:tcPr>
          <w:p w14:paraId="4F33612F" w14:textId="77777777" w:rsidR="00B74B2F" w:rsidRPr="001244D2" w:rsidRDefault="00B74B2F" w:rsidP="00407F7E">
            <w:pPr>
              <w:jc w:val="center"/>
              <w:rPr>
                <w:sz w:val="22"/>
                <w:szCs w:val="22"/>
              </w:rPr>
            </w:pPr>
            <w:r w:rsidRPr="001244D2">
              <w:rPr>
                <w:rFonts w:ascii="Times New Roman" w:hAnsi="Times New Roman" w:cs="Times New Roman"/>
                <w:b/>
                <w:bCs/>
                <w:sz w:val="22"/>
                <w:szCs w:val="22"/>
              </w:rPr>
              <w:t>А</w:t>
            </w:r>
          </w:p>
        </w:tc>
        <w:tc>
          <w:tcPr>
            <w:tcW w:w="9007" w:type="dxa"/>
            <w:gridSpan w:val="2"/>
          </w:tcPr>
          <w:p w14:paraId="01242B35" w14:textId="77777777" w:rsidR="00B74B2F" w:rsidRPr="001244D2" w:rsidRDefault="00B74B2F" w:rsidP="00407F7E">
            <w:pPr>
              <w:jc w:val="center"/>
              <w:rPr>
                <w:sz w:val="22"/>
                <w:szCs w:val="22"/>
              </w:rPr>
            </w:pPr>
            <w:r w:rsidRPr="001244D2">
              <w:rPr>
                <w:rFonts w:ascii="Times New Roman" w:hAnsi="Times New Roman" w:cs="Times New Roman"/>
                <w:b/>
                <w:bCs/>
                <w:sz w:val="22"/>
                <w:szCs w:val="22"/>
              </w:rPr>
              <w:t>Ціль програми</w:t>
            </w:r>
          </w:p>
        </w:tc>
      </w:tr>
      <w:tr w:rsidR="00B74B2F" w:rsidRPr="001244D2" w14:paraId="725942B4" w14:textId="77777777" w:rsidTr="00407F7E">
        <w:tc>
          <w:tcPr>
            <w:tcW w:w="1024" w:type="dxa"/>
          </w:tcPr>
          <w:p w14:paraId="31EE3A0C" w14:textId="77777777" w:rsidR="00B74B2F" w:rsidRPr="001244D2" w:rsidRDefault="00B74B2F" w:rsidP="00407F7E">
            <w:pPr>
              <w:rPr>
                <w:sz w:val="22"/>
                <w:szCs w:val="22"/>
              </w:rPr>
            </w:pPr>
          </w:p>
        </w:tc>
        <w:tc>
          <w:tcPr>
            <w:tcW w:w="9007" w:type="dxa"/>
            <w:gridSpan w:val="2"/>
          </w:tcPr>
          <w:p w14:paraId="1B3599C8" w14:textId="77777777" w:rsidR="00B74B2F" w:rsidRPr="001244D2" w:rsidRDefault="00B74B2F" w:rsidP="00407F7E">
            <w:pPr>
              <w:rPr>
                <w:sz w:val="22"/>
                <w:szCs w:val="22"/>
              </w:rPr>
            </w:pPr>
            <w:r w:rsidRPr="001244D2">
              <w:rPr>
                <w:rFonts w:ascii="Times New Roman" w:hAnsi="Times New Roman" w:cs="Times New Roman"/>
                <w:sz w:val="22"/>
                <w:szCs w:val="22"/>
              </w:rPr>
              <w:t>Сформувати у здобувачів набуття здатності розв’язувати комплексні, теоретичні та практичні проблеми у галузі права, застосовувати методологію наукової та педагогічної діяльності, проводити власне наукове дослідження, результати якого мають наукову новизну, теоретичне та практичне значення</w:t>
            </w:r>
          </w:p>
        </w:tc>
      </w:tr>
      <w:tr w:rsidR="00B74B2F" w:rsidRPr="001244D2" w14:paraId="59198564" w14:textId="77777777" w:rsidTr="00407F7E">
        <w:tc>
          <w:tcPr>
            <w:tcW w:w="1024" w:type="dxa"/>
          </w:tcPr>
          <w:p w14:paraId="6560E44E" w14:textId="77777777" w:rsidR="00B74B2F" w:rsidRPr="001244D2" w:rsidRDefault="00B74B2F" w:rsidP="00407F7E">
            <w:pPr>
              <w:jc w:val="center"/>
              <w:rPr>
                <w:sz w:val="22"/>
                <w:szCs w:val="22"/>
              </w:rPr>
            </w:pPr>
            <w:r w:rsidRPr="001244D2">
              <w:rPr>
                <w:rFonts w:ascii="Times New Roman" w:hAnsi="Times New Roman" w:cs="Times New Roman"/>
                <w:b/>
                <w:bCs/>
                <w:sz w:val="22"/>
                <w:szCs w:val="22"/>
              </w:rPr>
              <w:t>В</w:t>
            </w:r>
          </w:p>
        </w:tc>
        <w:tc>
          <w:tcPr>
            <w:tcW w:w="9007" w:type="dxa"/>
            <w:gridSpan w:val="2"/>
          </w:tcPr>
          <w:p w14:paraId="51237A59" w14:textId="77777777" w:rsidR="00B74B2F" w:rsidRPr="001244D2" w:rsidRDefault="00B74B2F" w:rsidP="00407F7E">
            <w:pPr>
              <w:jc w:val="center"/>
              <w:rPr>
                <w:rFonts w:ascii="Times New Roman" w:hAnsi="Times New Roman" w:cs="Times New Roman"/>
                <w:sz w:val="22"/>
                <w:szCs w:val="22"/>
              </w:rPr>
            </w:pPr>
            <w:r w:rsidRPr="001244D2">
              <w:rPr>
                <w:rFonts w:ascii="Times New Roman" w:hAnsi="Times New Roman" w:cs="Times New Roman"/>
                <w:b/>
                <w:bCs/>
                <w:w w:val="99"/>
                <w:sz w:val="22"/>
                <w:szCs w:val="22"/>
              </w:rPr>
              <w:t>Характеристика програми</w:t>
            </w:r>
          </w:p>
        </w:tc>
      </w:tr>
      <w:tr w:rsidR="00B74B2F" w:rsidRPr="001244D2" w14:paraId="3A0B757D" w14:textId="77777777" w:rsidTr="00407F7E">
        <w:tc>
          <w:tcPr>
            <w:tcW w:w="1024" w:type="dxa"/>
          </w:tcPr>
          <w:p w14:paraId="431F3E18"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1</w:t>
            </w:r>
          </w:p>
        </w:tc>
        <w:tc>
          <w:tcPr>
            <w:tcW w:w="2202" w:type="dxa"/>
          </w:tcPr>
          <w:p w14:paraId="209E06B9" w14:textId="77777777" w:rsidR="00B74B2F" w:rsidRPr="001244D2" w:rsidRDefault="00B74B2F" w:rsidP="00407F7E">
            <w:pPr>
              <w:rPr>
                <w:rFonts w:ascii="Times New Roman" w:hAnsi="Times New Roman" w:cs="Times New Roman"/>
                <w:b/>
                <w:bCs/>
                <w:w w:val="99"/>
                <w:sz w:val="22"/>
                <w:szCs w:val="22"/>
              </w:rPr>
            </w:pPr>
            <w:r w:rsidRPr="001244D2">
              <w:rPr>
                <w:rFonts w:ascii="Times New Roman" w:hAnsi="Times New Roman" w:cs="Times New Roman"/>
                <w:b/>
                <w:bCs/>
                <w:w w:val="99"/>
                <w:sz w:val="22"/>
                <w:szCs w:val="22"/>
              </w:rPr>
              <w:t>Предметна галузь, напрямок</w:t>
            </w:r>
          </w:p>
        </w:tc>
        <w:tc>
          <w:tcPr>
            <w:tcW w:w="6805" w:type="dxa"/>
          </w:tcPr>
          <w:p w14:paraId="69749F2D" w14:textId="77777777" w:rsidR="00B74B2F" w:rsidRPr="001244D2" w:rsidRDefault="00B74B2F" w:rsidP="00407F7E">
            <w:pPr>
              <w:spacing w:line="238" w:lineRule="exact"/>
              <w:ind w:left="20"/>
              <w:rPr>
                <w:rFonts w:ascii="Times New Roman" w:hAnsi="Times New Roman" w:cs="Times New Roman"/>
                <w:b/>
                <w:bCs/>
                <w:w w:val="99"/>
                <w:sz w:val="22"/>
                <w:szCs w:val="22"/>
              </w:rPr>
            </w:pPr>
            <w:r w:rsidRPr="001244D2">
              <w:rPr>
                <w:rFonts w:ascii="Times New Roman" w:hAnsi="Times New Roman" w:cs="Times New Roman"/>
                <w:sz w:val="22"/>
                <w:szCs w:val="22"/>
              </w:rPr>
              <w:t xml:space="preserve">Дисципліни  загальної  підготовки;  дисципліни  професійної наукової підготовки (в т. ч. за вільним вибором здобувача): філософія,  іноземна мова, організація та методологія наукових досліджень, педагогіка та психологія вищої школи, </w:t>
            </w:r>
            <w:proofErr w:type="spellStart"/>
            <w:r w:rsidRPr="001244D2">
              <w:rPr>
                <w:rFonts w:ascii="Times New Roman" w:hAnsi="Times New Roman" w:cs="Times New Roman"/>
                <w:sz w:val="22"/>
                <w:szCs w:val="22"/>
              </w:rPr>
              <w:t>мовна</w:t>
            </w:r>
            <w:proofErr w:type="spellEnd"/>
            <w:r w:rsidRPr="001244D2">
              <w:rPr>
                <w:rFonts w:ascii="Times New Roman" w:hAnsi="Times New Roman" w:cs="Times New Roman"/>
                <w:sz w:val="22"/>
                <w:szCs w:val="22"/>
              </w:rPr>
              <w:t xml:space="preserve"> компетентність науковця-юриста; дисципліни професійного наукового спрямування; дисципліни за вибором аспіранта</w:t>
            </w:r>
          </w:p>
        </w:tc>
      </w:tr>
      <w:tr w:rsidR="00B74B2F" w:rsidRPr="001244D2" w14:paraId="29D15B7B" w14:textId="77777777" w:rsidTr="00407F7E">
        <w:tc>
          <w:tcPr>
            <w:tcW w:w="1024" w:type="dxa"/>
          </w:tcPr>
          <w:p w14:paraId="64A704B7"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2</w:t>
            </w:r>
          </w:p>
        </w:tc>
        <w:tc>
          <w:tcPr>
            <w:tcW w:w="2202" w:type="dxa"/>
          </w:tcPr>
          <w:p w14:paraId="766CC52E" w14:textId="77777777" w:rsidR="00B74B2F" w:rsidRPr="001244D2" w:rsidRDefault="00B74B2F" w:rsidP="00407F7E">
            <w:pPr>
              <w:rPr>
                <w:rFonts w:ascii="Times New Roman" w:hAnsi="Times New Roman" w:cs="Times New Roman"/>
                <w:b/>
                <w:bCs/>
                <w:w w:val="99"/>
                <w:sz w:val="22"/>
                <w:szCs w:val="22"/>
              </w:rPr>
            </w:pPr>
            <w:r w:rsidRPr="001244D2">
              <w:rPr>
                <w:rFonts w:ascii="Times New Roman" w:hAnsi="Times New Roman" w:cs="Times New Roman"/>
                <w:b/>
                <w:bCs/>
                <w:sz w:val="22"/>
                <w:szCs w:val="22"/>
              </w:rPr>
              <w:t>Фокус програми</w:t>
            </w:r>
          </w:p>
        </w:tc>
        <w:tc>
          <w:tcPr>
            <w:tcW w:w="6805" w:type="dxa"/>
          </w:tcPr>
          <w:p w14:paraId="45D57AB5" w14:textId="77777777" w:rsidR="00B74B2F" w:rsidRPr="001244D2" w:rsidRDefault="00B74B2F" w:rsidP="00407F7E">
            <w:pPr>
              <w:spacing w:line="238" w:lineRule="exact"/>
              <w:ind w:left="20"/>
              <w:rPr>
                <w:rFonts w:ascii="Times New Roman" w:hAnsi="Times New Roman" w:cs="Times New Roman"/>
                <w:sz w:val="22"/>
                <w:szCs w:val="22"/>
              </w:rPr>
            </w:pPr>
            <w:r w:rsidRPr="001244D2">
              <w:rPr>
                <w:rFonts w:ascii="Times New Roman" w:hAnsi="Times New Roman" w:cs="Times New Roman"/>
                <w:sz w:val="22"/>
                <w:szCs w:val="22"/>
              </w:rPr>
              <w:t xml:space="preserve">Загальна програма: </w:t>
            </w:r>
            <w:r w:rsidRPr="001244D2">
              <w:rPr>
                <w:rFonts w:ascii="Times New Roman" w:hAnsi="Times New Roman" w:cs="Times New Roman"/>
                <w:b/>
                <w:bCs/>
                <w:sz w:val="22"/>
                <w:szCs w:val="22"/>
              </w:rPr>
              <w:t>Право.</w:t>
            </w:r>
            <w:r w:rsidRPr="001244D2">
              <w:rPr>
                <w:rFonts w:ascii="Times New Roman" w:hAnsi="Times New Roman" w:cs="Times New Roman"/>
                <w:sz w:val="22"/>
                <w:szCs w:val="22"/>
              </w:rPr>
              <w:t xml:space="preserve"> Акцент на одержання теоретичних знань, умінь, навичок та інших </w:t>
            </w:r>
            <w:proofErr w:type="spellStart"/>
            <w:r w:rsidRPr="001244D2">
              <w:rPr>
                <w:rFonts w:ascii="Times New Roman" w:hAnsi="Times New Roman" w:cs="Times New Roman"/>
                <w:sz w:val="22"/>
                <w:szCs w:val="22"/>
              </w:rPr>
              <w:t>компетентностей</w:t>
            </w:r>
            <w:proofErr w:type="spellEnd"/>
            <w:r w:rsidRPr="001244D2">
              <w:rPr>
                <w:rFonts w:ascii="Times New Roman" w:hAnsi="Times New Roman" w:cs="Times New Roman"/>
                <w:sz w:val="22"/>
                <w:szCs w:val="22"/>
              </w:rPr>
              <w:t>, достатніх для продукування  нових  ідей, розв’язання  комплексних  проблем у  галузі  публічного  і приватного  права,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tc>
      </w:tr>
      <w:tr w:rsidR="00B74B2F" w:rsidRPr="001244D2" w14:paraId="75CF8804" w14:textId="77777777" w:rsidTr="00407F7E">
        <w:tc>
          <w:tcPr>
            <w:tcW w:w="1024" w:type="dxa"/>
          </w:tcPr>
          <w:p w14:paraId="5FAF3C79"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3</w:t>
            </w:r>
          </w:p>
        </w:tc>
        <w:tc>
          <w:tcPr>
            <w:tcW w:w="2202" w:type="dxa"/>
          </w:tcPr>
          <w:p w14:paraId="60AFD009" w14:textId="77777777" w:rsidR="00B74B2F" w:rsidRPr="001244D2" w:rsidRDefault="00B74B2F" w:rsidP="00407F7E">
            <w:pPr>
              <w:rPr>
                <w:rFonts w:ascii="Times New Roman" w:hAnsi="Times New Roman" w:cs="Times New Roman"/>
                <w:b/>
                <w:bCs/>
                <w:sz w:val="22"/>
                <w:szCs w:val="22"/>
              </w:rPr>
            </w:pPr>
            <w:r w:rsidRPr="001244D2">
              <w:rPr>
                <w:rFonts w:ascii="Times New Roman" w:hAnsi="Times New Roman" w:cs="Times New Roman"/>
                <w:b/>
                <w:bCs/>
                <w:sz w:val="22"/>
                <w:szCs w:val="22"/>
              </w:rPr>
              <w:t>Орієнтація програми</w:t>
            </w:r>
          </w:p>
        </w:tc>
        <w:tc>
          <w:tcPr>
            <w:tcW w:w="6805" w:type="dxa"/>
            <w:vAlign w:val="bottom"/>
          </w:tcPr>
          <w:p w14:paraId="53CCE08E" w14:textId="77777777" w:rsidR="00B74B2F" w:rsidRPr="001244D2" w:rsidRDefault="00B74B2F" w:rsidP="00407F7E">
            <w:pPr>
              <w:spacing w:line="242" w:lineRule="exact"/>
              <w:ind w:left="20"/>
              <w:rPr>
                <w:rFonts w:ascii="Times New Roman" w:hAnsi="Times New Roman" w:cs="Times New Roman"/>
                <w:sz w:val="22"/>
                <w:szCs w:val="22"/>
              </w:rPr>
            </w:pPr>
            <w:r w:rsidRPr="001244D2">
              <w:rPr>
                <w:rFonts w:ascii="Times New Roman" w:hAnsi="Times New Roman" w:cs="Times New Roman"/>
                <w:sz w:val="22"/>
                <w:szCs w:val="22"/>
              </w:rPr>
              <w:t>Програма  орієнтується  на  новітні  наукові  дослідження  та нормативне  забезпечення  правового  регулювання  найбільш важливих суспільних відносин.</w:t>
            </w:r>
          </w:p>
        </w:tc>
      </w:tr>
      <w:tr w:rsidR="00B74B2F" w:rsidRPr="001244D2" w14:paraId="0BC6AFF1" w14:textId="77777777" w:rsidTr="00407F7E">
        <w:tc>
          <w:tcPr>
            <w:tcW w:w="1024" w:type="dxa"/>
          </w:tcPr>
          <w:p w14:paraId="35A1F8E4"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4</w:t>
            </w:r>
          </w:p>
        </w:tc>
        <w:tc>
          <w:tcPr>
            <w:tcW w:w="2202" w:type="dxa"/>
          </w:tcPr>
          <w:p w14:paraId="21D60AFC" w14:textId="77777777" w:rsidR="00B74B2F" w:rsidRPr="001244D2" w:rsidRDefault="00B74B2F" w:rsidP="00407F7E">
            <w:pPr>
              <w:rPr>
                <w:rFonts w:ascii="Times New Roman" w:hAnsi="Times New Roman" w:cs="Times New Roman"/>
                <w:b/>
                <w:bCs/>
                <w:sz w:val="22"/>
                <w:szCs w:val="22"/>
              </w:rPr>
            </w:pPr>
            <w:r w:rsidRPr="001244D2">
              <w:rPr>
                <w:rFonts w:ascii="Times New Roman" w:hAnsi="Times New Roman" w:cs="Times New Roman"/>
                <w:b/>
                <w:bCs/>
                <w:sz w:val="22"/>
                <w:szCs w:val="22"/>
              </w:rPr>
              <w:t>Особливості програми</w:t>
            </w:r>
          </w:p>
        </w:tc>
        <w:tc>
          <w:tcPr>
            <w:tcW w:w="6805" w:type="dxa"/>
            <w:vAlign w:val="bottom"/>
          </w:tcPr>
          <w:p w14:paraId="2B703C51" w14:textId="77777777" w:rsidR="00B74B2F" w:rsidRPr="001244D2" w:rsidRDefault="00B74B2F" w:rsidP="00407F7E">
            <w:pPr>
              <w:spacing w:line="242" w:lineRule="exact"/>
              <w:rPr>
                <w:rFonts w:ascii="Times New Roman" w:hAnsi="Times New Roman" w:cs="Times New Roman"/>
                <w:sz w:val="22"/>
                <w:szCs w:val="22"/>
              </w:rPr>
            </w:pPr>
            <w:r w:rsidRPr="001244D2">
              <w:rPr>
                <w:rFonts w:ascii="Times New Roman" w:hAnsi="Times New Roman" w:cs="Times New Roman"/>
                <w:sz w:val="22"/>
                <w:szCs w:val="22"/>
              </w:rPr>
              <w:t>Програма сприяє підготовці фахівців, які володіють глибокими теоретичними знаннями, практичними навичками в сфері науково-дослідницької діяльності.</w:t>
            </w:r>
          </w:p>
        </w:tc>
      </w:tr>
      <w:tr w:rsidR="00B74B2F" w:rsidRPr="001244D2" w14:paraId="16966565" w14:textId="77777777" w:rsidTr="00407F7E">
        <w:tc>
          <w:tcPr>
            <w:tcW w:w="1024" w:type="dxa"/>
          </w:tcPr>
          <w:p w14:paraId="60587316"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С</w:t>
            </w:r>
          </w:p>
        </w:tc>
        <w:tc>
          <w:tcPr>
            <w:tcW w:w="9007" w:type="dxa"/>
            <w:gridSpan w:val="2"/>
          </w:tcPr>
          <w:p w14:paraId="3C43F839" w14:textId="77777777" w:rsidR="00B74B2F" w:rsidRPr="001244D2" w:rsidRDefault="00B74B2F" w:rsidP="00407F7E">
            <w:pPr>
              <w:spacing w:line="242" w:lineRule="exact"/>
              <w:jc w:val="center"/>
              <w:rPr>
                <w:rFonts w:ascii="Times New Roman" w:hAnsi="Times New Roman" w:cs="Times New Roman"/>
                <w:sz w:val="22"/>
                <w:szCs w:val="22"/>
              </w:rPr>
            </w:pPr>
            <w:r w:rsidRPr="001244D2">
              <w:rPr>
                <w:rFonts w:ascii="Times New Roman" w:hAnsi="Times New Roman" w:cs="Times New Roman"/>
                <w:b/>
                <w:bCs/>
                <w:sz w:val="22"/>
                <w:szCs w:val="22"/>
              </w:rPr>
              <w:t>Працевлаштування та продовження освіти</w:t>
            </w:r>
          </w:p>
        </w:tc>
      </w:tr>
      <w:tr w:rsidR="00B74B2F" w:rsidRPr="001244D2" w14:paraId="19DD5087" w14:textId="77777777" w:rsidTr="00407F7E">
        <w:tc>
          <w:tcPr>
            <w:tcW w:w="1024" w:type="dxa"/>
          </w:tcPr>
          <w:p w14:paraId="22BCA07F"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1</w:t>
            </w:r>
          </w:p>
        </w:tc>
        <w:tc>
          <w:tcPr>
            <w:tcW w:w="2202" w:type="dxa"/>
          </w:tcPr>
          <w:p w14:paraId="3965E295" w14:textId="77777777" w:rsidR="00B74B2F" w:rsidRPr="001244D2" w:rsidRDefault="00B74B2F" w:rsidP="00407F7E">
            <w:pPr>
              <w:spacing w:line="243" w:lineRule="exact"/>
              <w:rPr>
                <w:rFonts w:ascii="Times New Roman" w:hAnsi="Times New Roman" w:cs="Times New Roman"/>
                <w:b/>
                <w:bCs/>
                <w:sz w:val="22"/>
                <w:szCs w:val="22"/>
              </w:rPr>
            </w:pPr>
            <w:r w:rsidRPr="001244D2">
              <w:rPr>
                <w:rFonts w:ascii="Times New Roman" w:hAnsi="Times New Roman" w:cs="Times New Roman"/>
                <w:b/>
                <w:bCs/>
                <w:sz w:val="22"/>
                <w:szCs w:val="22"/>
              </w:rPr>
              <w:t>Працевлаштування</w:t>
            </w:r>
          </w:p>
          <w:p w14:paraId="14B23BAF" w14:textId="77777777" w:rsidR="00B74B2F" w:rsidRPr="001244D2" w:rsidRDefault="00B74B2F" w:rsidP="00407F7E">
            <w:pPr>
              <w:spacing w:line="242" w:lineRule="exact"/>
              <w:rPr>
                <w:rFonts w:ascii="Times New Roman" w:hAnsi="Times New Roman" w:cs="Times New Roman"/>
                <w:b/>
                <w:bCs/>
                <w:sz w:val="22"/>
                <w:szCs w:val="22"/>
              </w:rPr>
            </w:pPr>
          </w:p>
        </w:tc>
        <w:tc>
          <w:tcPr>
            <w:tcW w:w="6805" w:type="dxa"/>
          </w:tcPr>
          <w:p w14:paraId="14A85BFA" w14:textId="77777777" w:rsidR="00B74B2F" w:rsidRPr="001244D2" w:rsidRDefault="00B74B2F" w:rsidP="00407F7E">
            <w:pPr>
              <w:spacing w:line="242" w:lineRule="exact"/>
              <w:rPr>
                <w:rFonts w:ascii="Times New Roman" w:hAnsi="Times New Roman" w:cs="Times New Roman"/>
                <w:b/>
                <w:bCs/>
                <w:sz w:val="22"/>
                <w:szCs w:val="22"/>
              </w:rPr>
            </w:pPr>
            <w:r w:rsidRPr="001244D2">
              <w:rPr>
                <w:rFonts w:ascii="Times New Roman" w:hAnsi="Times New Roman" w:cs="Times New Roman"/>
                <w:sz w:val="22"/>
                <w:szCs w:val="22"/>
              </w:rPr>
              <w:t>Працевлаштування на посадах наукових і науково-педагогічних працівників у наукових установах і закладах вищої освіти, працівників найвищої кваліфікації у дослідницьких та науково-експертних установах та організаціях, наукових консультантів, менеджерів (управителів) в органах державної влади та органах місцевого самоврядування, установах та організаціях</w:t>
            </w:r>
          </w:p>
        </w:tc>
      </w:tr>
      <w:tr w:rsidR="00B74B2F" w:rsidRPr="001244D2" w14:paraId="36427622" w14:textId="77777777" w:rsidTr="00407F7E">
        <w:tc>
          <w:tcPr>
            <w:tcW w:w="1024" w:type="dxa"/>
          </w:tcPr>
          <w:p w14:paraId="5A670230"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2</w:t>
            </w:r>
          </w:p>
        </w:tc>
        <w:tc>
          <w:tcPr>
            <w:tcW w:w="2202" w:type="dxa"/>
          </w:tcPr>
          <w:p w14:paraId="3CCBDFA7" w14:textId="77777777" w:rsidR="00B74B2F" w:rsidRPr="001244D2" w:rsidRDefault="00B74B2F" w:rsidP="00407F7E">
            <w:pPr>
              <w:spacing w:line="243" w:lineRule="exact"/>
              <w:rPr>
                <w:rFonts w:ascii="Times New Roman" w:hAnsi="Times New Roman" w:cs="Times New Roman"/>
                <w:b/>
                <w:bCs/>
                <w:sz w:val="22"/>
                <w:szCs w:val="22"/>
              </w:rPr>
            </w:pPr>
            <w:r w:rsidRPr="001244D2">
              <w:rPr>
                <w:rFonts w:ascii="Times New Roman" w:hAnsi="Times New Roman" w:cs="Times New Roman"/>
                <w:b/>
                <w:bCs/>
                <w:sz w:val="22"/>
                <w:szCs w:val="22"/>
              </w:rPr>
              <w:t>Продовження освіти</w:t>
            </w:r>
          </w:p>
        </w:tc>
        <w:tc>
          <w:tcPr>
            <w:tcW w:w="6805" w:type="dxa"/>
          </w:tcPr>
          <w:p w14:paraId="744FD8F0" w14:textId="77777777" w:rsidR="00B74B2F" w:rsidRPr="001244D2" w:rsidRDefault="00B74B2F" w:rsidP="00407F7E">
            <w:pPr>
              <w:spacing w:line="242" w:lineRule="exact"/>
              <w:rPr>
                <w:rFonts w:ascii="Times New Roman" w:hAnsi="Times New Roman" w:cs="Times New Roman"/>
                <w:sz w:val="22"/>
                <w:szCs w:val="22"/>
              </w:rPr>
            </w:pPr>
            <w:r w:rsidRPr="001244D2">
              <w:rPr>
                <w:rFonts w:ascii="Times New Roman" w:hAnsi="Times New Roman" w:cs="Times New Roman"/>
                <w:sz w:val="22"/>
                <w:szCs w:val="22"/>
              </w:rPr>
              <w:t>Можливість навчатися за програмами другого наукового ступеня (доктора наук), одержувати дослідницькі стипендії, які містять додатковий освітній компонент.</w:t>
            </w:r>
          </w:p>
        </w:tc>
      </w:tr>
      <w:tr w:rsidR="00B74B2F" w:rsidRPr="001244D2" w14:paraId="630624B1" w14:textId="77777777" w:rsidTr="00407F7E">
        <w:tc>
          <w:tcPr>
            <w:tcW w:w="1024" w:type="dxa"/>
          </w:tcPr>
          <w:p w14:paraId="2EBAD570"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D</w:t>
            </w:r>
          </w:p>
        </w:tc>
        <w:tc>
          <w:tcPr>
            <w:tcW w:w="9007" w:type="dxa"/>
            <w:gridSpan w:val="2"/>
          </w:tcPr>
          <w:p w14:paraId="509AF06B" w14:textId="77777777" w:rsidR="00B74B2F" w:rsidRPr="001244D2" w:rsidRDefault="00B74B2F" w:rsidP="00407F7E">
            <w:pPr>
              <w:spacing w:line="242" w:lineRule="exact"/>
              <w:jc w:val="center"/>
              <w:rPr>
                <w:rFonts w:ascii="Times New Roman" w:hAnsi="Times New Roman" w:cs="Times New Roman"/>
                <w:sz w:val="22"/>
                <w:szCs w:val="22"/>
              </w:rPr>
            </w:pPr>
            <w:r w:rsidRPr="001244D2">
              <w:rPr>
                <w:rFonts w:ascii="Times New Roman" w:hAnsi="Times New Roman" w:cs="Times New Roman"/>
                <w:b/>
                <w:bCs/>
                <w:w w:val="99"/>
                <w:sz w:val="22"/>
                <w:szCs w:val="22"/>
              </w:rPr>
              <w:t>Стиль та методика навчання</w:t>
            </w:r>
          </w:p>
        </w:tc>
      </w:tr>
      <w:tr w:rsidR="00B74B2F" w:rsidRPr="001244D2" w14:paraId="625D97C9" w14:textId="77777777" w:rsidTr="00407F7E">
        <w:tc>
          <w:tcPr>
            <w:tcW w:w="1024" w:type="dxa"/>
          </w:tcPr>
          <w:p w14:paraId="7DBA82BF"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1</w:t>
            </w:r>
          </w:p>
        </w:tc>
        <w:tc>
          <w:tcPr>
            <w:tcW w:w="2202" w:type="dxa"/>
          </w:tcPr>
          <w:p w14:paraId="7736E187" w14:textId="77777777" w:rsidR="00B74B2F" w:rsidRPr="001244D2" w:rsidRDefault="00B74B2F" w:rsidP="00407F7E">
            <w:pPr>
              <w:spacing w:line="242" w:lineRule="exact"/>
              <w:rPr>
                <w:rFonts w:ascii="Times New Roman" w:hAnsi="Times New Roman" w:cs="Times New Roman"/>
                <w:b/>
                <w:bCs/>
                <w:w w:val="99"/>
                <w:sz w:val="22"/>
                <w:szCs w:val="22"/>
              </w:rPr>
            </w:pPr>
            <w:r w:rsidRPr="001244D2">
              <w:rPr>
                <w:rFonts w:ascii="Times New Roman" w:hAnsi="Times New Roman" w:cs="Times New Roman"/>
                <w:b/>
                <w:bCs/>
                <w:sz w:val="22"/>
                <w:szCs w:val="22"/>
              </w:rPr>
              <w:t>Підходи до викладання та навчання</w:t>
            </w:r>
          </w:p>
        </w:tc>
        <w:tc>
          <w:tcPr>
            <w:tcW w:w="6805" w:type="dxa"/>
          </w:tcPr>
          <w:p w14:paraId="0F76F9E6" w14:textId="77777777" w:rsidR="00B74B2F" w:rsidRPr="001244D2" w:rsidRDefault="00B74B2F" w:rsidP="00407F7E">
            <w:pPr>
              <w:spacing w:line="242" w:lineRule="exact"/>
              <w:rPr>
                <w:rFonts w:ascii="Times New Roman" w:hAnsi="Times New Roman" w:cs="Times New Roman"/>
                <w:b/>
                <w:bCs/>
                <w:w w:val="99"/>
                <w:sz w:val="22"/>
                <w:szCs w:val="22"/>
              </w:rPr>
            </w:pPr>
            <w:r w:rsidRPr="001244D2">
              <w:rPr>
                <w:rFonts w:ascii="Times New Roman" w:hAnsi="Times New Roman" w:cs="Times New Roman"/>
                <w:sz w:val="22"/>
                <w:szCs w:val="22"/>
              </w:rPr>
              <w:t>Стиль навчання – активний, що дає можливість здобувачу обирати предмет та організовувати час. Форми проведення занять: лекції, семінарські, практичні заняття, колоквіуми, круглі столи, дебати, воркшопи, самостійна робота.</w:t>
            </w:r>
          </w:p>
        </w:tc>
      </w:tr>
      <w:tr w:rsidR="00B74B2F" w:rsidRPr="001244D2" w14:paraId="7A3B9809" w14:textId="77777777" w:rsidTr="00407F7E">
        <w:tc>
          <w:tcPr>
            <w:tcW w:w="1024" w:type="dxa"/>
          </w:tcPr>
          <w:p w14:paraId="3B94F2CE"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2</w:t>
            </w:r>
          </w:p>
        </w:tc>
        <w:tc>
          <w:tcPr>
            <w:tcW w:w="2202" w:type="dxa"/>
          </w:tcPr>
          <w:p w14:paraId="5C339B2E" w14:textId="77777777" w:rsidR="00B74B2F" w:rsidRPr="001244D2" w:rsidRDefault="00B74B2F" w:rsidP="00407F7E">
            <w:pPr>
              <w:spacing w:line="242" w:lineRule="exact"/>
              <w:rPr>
                <w:rFonts w:ascii="Times New Roman" w:hAnsi="Times New Roman" w:cs="Times New Roman"/>
                <w:b/>
                <w:bCs/>
                <w:sz w:val="22"/>
                <w:szCs w:val="22"/>
              </w:rPr>
            </w:pPr>
            <w:r w:rsidRPr="001244D2">
              <w:rPr>
                <w:rFonts w:ascii="Times New Roman" w:hAnsi="Times New Roman" w:cs="Times New Roman"/>
                <w:b/>
                <w:bCs/>
                <w:sz w:val="22"/>
                <w:szCs w:val="22"/>
              </w:rPr>
              <w:t>Система та методи оцінювання</w:t>
            </w:r>
          </w:p>
        </w:tc>
        <w:tc>
          <w:tcPr>
            <w:tcW w:w="6805" w:type="dxa"/>
            <w:vAlign w:val="bottom"/>
          </w:tcPr>
          <w:p w14:paraId="42D52574" w14:textId="77777777" w:rsidR="00B74B2F" w:rsidRPr="001244D2" w:rsidRDefault="00B74B2F" w:rsidP="00407F7E">
            <w:pPr>
              <w:widowControl w:val="0"/>
              <w:spacing w:line="240" w:lineRule="atLeast"/>
              <w:ind w:left="80"/>
              <w:rPr>
                <w:rFonts w:ascii="Times New Roman" w:hAnsi="Times New Roman" w:cs="Times New Roman"/>
                <w:sz w:val="22"/>
                <w:szCs w:val="22"/>
              </w:rPr>
            </w:pPr>
            <w:r w:rsidRPr="001244D2">
              <w:rPr>
                <w:rFonts w:ascii="Times New Roman" w:hAnsi="Times New Roman" w:cs="Times New Roman"/>
                <w:sz w:val="22"/>
                <w:szCs w:val="22"/>
              </w:rPr>
              <w:t>100 - бальна шкала оцінювання. Оцінюються усні виступи під час дебатів, наукові доповіді, вирішення практичних завдань, моделювання ситуацій, підготовка правозастосовних документів, тестова перевірка знань.</w:t>
            </w:r>
          </w:p>
          <w:p w14:paraId="060AA2A5" w14:textId="77777777" w:rsidR="00B74B2F" w:rsidRPr="001244D2" w:rsidRDefault="00B74B2F" w:rsidP="00407F7E">
            <w:pPr>
              <w:widowControl w:val="0"/>
              <w:spacing w:line="240" w:lineRule="atLeast"/>
              <w:ind w:left="80"/>
              <w:rPr>
                <w:rFonts w:ascii="Times New Roman" w:hAnsi="Times New Roman" w:cs="Times New Roman"/>
                <w:sz w:val="22"/>
                <w:szCs w:val="22"/>
              </w:rPr>
            </w:pPr>
            <w:r w:rsidRPr="001244D2">
              <w:rPr>
                <w:rFonts w:ascii="Times New Roman" w:hAnsi="Times New Roman" w:cs="Times New Roman"/>
                <w:sz w:val="22"/>
                <w:szCs w:val="22"/>
              </w:rPr>
              <w:t>Підсумкове оцінювання: усні та письмові іспити, заліки.</w:t>
            </w:r>
          </w:p>
          <w:p w14:paraId="610E3CB3" w14:textId="77777777" w:rsidR="00B74B2F" w:rsidRPr="001244D2" w:rsidRDefault="00B74B2F" w:rsidP="00407F7E">
            <w:pPr>
              <w:widowControl w:val="0"/>
              <w:spacing w:line="240" w:lineRule="atLeast"/>
              <w:ind w:left="80"/>
              <w:rPr>
                <w:rFonts w:ascii="Times New Roman" w:hAnsi="Times New Roman" w:cs="Times New Roman"/>
                <w:sz w:val="22"/>
                <w:szCs w:val="22"/>
              </w:rPr>
            </w:pPr>
          </w:p>
        </w:tc>
      </w:tr>
      <w:tr w:rsidR="00B74B2F" w:rsidRPr="001244D2" w14:paraId="12C61C08" w14:textId="77777777" w:rsidTr="00407F7E">
        <w:tc>
          <w:tcPr>
            <w:tcW w:w="1024" w:type="dxa"/>
          </w:tcPr>
          <w:p w14:paraId="5B447885"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Е</w:t>
            </w:r>
          </w:p>
        </w:tc>
        <w:tc>
          <w:tcPr>
            <w:tcW w:w="9007" w:type="dxa"/>
            <w:gridSpan w:val="2"/>
          </w:tcPr>
          <w:p w14:paraId="6CD06BD8" w14:textId="77777777" w:rsidR="00B74B2F" w:rsidRPr="001244D2" w:rsidRDefault="00B74B2F" w:rsidP="00407F7E">
            <w:pPr>
              <w:widowControl w:val="0"/>
              <w:spacing w:line="240" w:lineRule="atLeast"/>
              <w:ind w:left="80"/>
              <w:jc w:val="center"/>
              <w:rPr>
                <w:rFonts w:ascii="Times New Roman" w:hAnsi="Times New Roman" w:cs="Times New Roman"/>
                <w:sz w:val="22"/>
                <w:szCs w:val="22"/>
              </w:rPr>
            </w:pPr>
            <w:r w:rsidRPr="001244D2">
              <w:rPr>
                <w:rFonts w:ascii="Times New Roman" w:hAnsi="Times New Roman" w:cs="Times New Roman"/>
                <w:b/>
                <w:bCs/>
                <w:w w:val="99"/>
                <w:sz w:val="22"/>
                <w:szCs w:val="22"/>
              </w:rPr>
              <w:t>Програмні компетентності</w:t>
            </w:r>
          </w:p>
        </w:tc>
      </w:tr>
      <w:tr w:rsidR="00B74B2F" w:rsidRPr="001244D2" w14:paraId="7CFBB2FB" w14:textId="77777777" w:rsidTr="00407F7E">
        <w:trPr>
          <w:trHeight w:val="1121"/>
        </w:trPr>
        <w:tc>
          <w:tcPr>
            <w:tcW w:w="1024" w:type="dxa"/>
          </w:tcPr>
          <w:p w14:paraId="552E1B5F" w14:textId="77777777" w:rsidR="00B74B2F" w:rsidRPr="001244D2" w:rsidRDefault="00B74B2F" w:rsidP="00407F7E">
            <w:pPr>
              <w:widowControl w:val="0"/>
              <w:jc w:val="center"/>
              <w:rPr>
                <w:rFonts w:ascii="Times New Roman" w:hAnsi="Times New Roman" w:cs="Times New Roman"/>
                <w:b/>
                <w:bCs/>
                <w:sz w:val="22"/>
                <w:szCs w:val="22"/>
              </w:rPr>
            </w:pPr>
            <w:r w:rsidRPr="001244D2">
              <w:rPr>
                <w:rFonts w:ascii="Times New Roman" w:hAnsi="Times New Roman" w:cs="Times New Roman"/>
                <w:b/>
                <w:bCs/>
                <w:sz w:val="22"/>
                <w:szCs w:val="22"/>
              </w:rPr>
              <w:t>1</w:t>
            </w:r>
          </w:p>
        </w:tc>
        <w:tc>
          <w:tcPr>
            <w:tcW w:w="2202" w:type="dxa"/>
          </w:tcPr>
          <w:p w14:paraId="64DCFBC1" w14:textId="77777777" w:rsidR="00B74B2F" w:rsidRPr="001244D2" w:rsidRDefault="00B74B2F" w:rsidP="00407F7E">
            <w:pPr>
              <w:widowControl w:val="0"/>
              <w:spacing w:line="240" w:lineRule="atLeast"/>
              <w:ind w:left="80"/>
              <w:jc w:val="center"/>
              <w:rPr>
                <w:rFonts w:ascii="Times New Roman" w:hAnsi="Times New Roman" w:cs="Times New Roman"/>
                <w:b/>
                <w:bCs/>
                <w:sz w:val="22"/>
                <w:szCs w:val="22"/>
              </w:rPr>
            </w:pPr>
            <w:r w:rsidRPr="001244D2">
              <w:rPr>
                <w:rFonts w:ascii="Times New Roman" w:hAnsi="Times New Roman" w:cs="Times New Roman"/>
                <w:b/>
                <w:bCs/>
                <w:sz w:val="22"/>
                <w:szCs w:val="22"/>
              </w:rPr>
              <w:t>Інтегральна</w:t>
            </w:r>
          </w:p>
          <w:p w14:paraId="0CB2F8B4" w14:textId="77777777" w:rsidR="00B74B2F" w:rsidRPr="001244D2" w:rsidRDefault="00B74B2F" w:rsidP="00407F7E">
            <w:pPr>
              <w:widowControl w:val="0"/>
              <w:spacing w:line="240" w:lineRule="atLeast"/>
              <w:ind w:left="80"/>
              <w:jc w:val="center"/>
              <w:rPr>
                <w:rFonts w:ascii="Times New Roman" w:hAnsi="Times New Roman" w:cs="Times New Roman"/>
                <w:b/>
                <w:bCs/>
                <w:w w:val="99"/>
                <w:sz w:val="22"/>
                <w:szCs w:val="22"/>
              </w:rPr>
            </w:pPr>
          </w:p>
        </w:tc>
        <w:tc>
          <w:tcPr>
            <w:tcW w:w="6805" w:type="dxa"/>
          </w:tcPr>
          <w:p w14:paraId="48FBBFD9" w14:textId="77777777" w:rsidR="00B74B2F" w:rsidRPr="001244D2" w:rsidRDefault="00B74B2F" w:rsidP="00407F7E">
            <w:pPr>
              <w:widowControl w:val="0"/>
              <w:spacing w:line="240" w:lineRule="atLeast"/>
              <w:ind w:left="80"/>
              <w:rPr>
                <w:rFonts w:ascii="Times New Roman" w:hAnsi="Times New Roman" w:cs="Times New Roman"/>
                <w:b/>
                <w:bCs/>
                <w:w w:val="99"/>
                <w:sz w:val="22"/>
                <w:szCs w:val="22"/>
              </w:rPr>
            </w:pPr>
            <w:r w:rsidRPr="001244D2">
              <w:rPr>
                <w:rFonts w:ascii="Times New Roman" w:hAnsi="Times New Roman" w:cs="Times New Roman"/>
                <w:sz w:val="22"/>
                <w:szCs w:val="22"/>
              </w:rPr>
              <w:t xml:space="preserve">Здатність продукувати нові ідеї, розв’язувати комплексні проблеми професійної та/або дослідницько-інноваційної діяльності у сфері права, застосовувати методологію наукової та педагогічної діяльності, проводити власне наукове дослідження, результати якого мають наукову новизну, теоретичне та практичне значення. </w:t>
            </w:r>
          </w:p>
        </w:tc>
      </w:tr>
      <w:tr w:rsidR="00B74B2F" w:rsidRPr="001244D2" w14:paraId="6B9E41AE" w14:textId="77777777" w:rsidTr="00407F7E">
        <w:trPr>
          <w:trHeight w:val="305"/>
        </w:trPr>
        <w:tc>
          <w:tcPr>
            <w:tcW w:w="1024" w:type="dxa"/>
          </w:tcPr>
          <w:p w14:paraId="5F0E4E81" w14:textId="77777777" w:rsidR="00B74B2F" w:rsidRPr="001244D2" w:rsidRDefault="00B74B2F" w:rsidP="00407F7E">
            <w:pPr>
              <w:widowControl w:val="0"/>
              <w:jc w:val="center"/>
              <w:rPr>
                <w:rFonts w:ascii="Times New Roman" w:hAnsi="Times New Roman" w:cs="Times New Roman"/>
                <w:b/>
                <w:bCs/>
                <w:sz w:val="22"/>
                <w:szCs w:val="22"/>
              </w:rPr>
            </w:pPr>
            <w:r w:rsidRPr="001244D2">
              <w:rPr>
                <w:rFonts w:ascii="Times New Roman" w:hAnsi="Times New Roman" w:cs="Times New Roman"/>
                <w:b/>
                <w:bCs/>
                <w:sz w:val="22"/>
                <w:szCs w:val="22"/>
              </w:rPr>
              <w:t>2</w:t>
            </w:r>
          </w:p>
        </w:tc>
        <w:tc>
          <w:tcPr>
            <w:tcW w:w="2202" w:type="dxa"/>
          </w:tcPr>
          <w:p w14:paraId="42E68680" w14:textId="77777777" w:rsidR="00B74B2F" w:rsidRPr="001244D2" w:rsidRDefault="00B74B2F" w:rsidP="00407F7E">
            <w:pPr>
              <w:widowControl w:val="0"/>
              <w:spacing w:line="240" w:lineRule="atLeast"/>
              <w:ind w:left="80"/>
              <w:jc w:val="center"/>
              <w:rPr>
                <w:rFonts w:ascii="Times New Roman" w:hAnsi="Times New Roman" w:cs="Times New Roman"/>
                <w:b/>
                <w:bCs/>
                <w:sz w:val="22"/>
                <w:szCs w:val="22"/>
              </w:rPr>
            </w:pPr>
            <w:r w:rsidRPr="001244D2">
              <w:rPr>
                <w:rFonts w:ascii="Times New Roman" w:hAnsi="Times New Roman" w:cs="Times New Roman"/>
                <w:b/>
                <w:bCs/>
                <w:sz w:val="22"/>
                <w:szCs w:val="22"/>
              </w:rPr>
              <w:t>Загальні</w:t>
            </w:r>
          </w:p>
          <w:p w14:paraId="20C2BBF6" w14:textId="77777777" w:rsidR="00B74B2F" w:rsidRPr="001244D2" w:rsidRDefault="00B74B2F" w:rsidP="00407F7E">
            <w:pPr>
              <w:widowControl w:val="0"/>
              <w:spacing w:line="240" w:lineRule="atLeast"/>
              <w:ind w:left="80"/>
              <w:jc w:val="center"/>
              <w:rPr>
                <w:rFonts w:ascii="Times New Roman" w:hAnsi="Times New Roman" w:cs="Times New Roman"/>
                <w:b/>
                <w:bCs/>
                <w:sz w:val="22"/>
                <w:szCs w:val="22"/>
              </w:rPr>
            </w:pPr>
          </w:p>
        </w:tc>
        <w:tc>
          <w:tcPr>
            <w:tcW w:w="6805" w:type="dxa"/>
          </w:tcPr>
          <w:p w14:paraId="69B18F93" w14:textId="77777777" w:rsidR="00B74B2F" w:rsidRPr="001244D2" w:rsidRDefault="00B74B2F" w:rsidP="00407F7E">
            <w:pPr>
              <w:widowControl w:val="0"/>
              <w:spacing w:line="242" w:lineRule="exact"/>
              <w:rPr>
                <w:rFonts w:ascii="Times New Roman" w:hAnsi="Times New Roman" w:cs="Times New Roman"/>
                <w:sz w:val="22"/>
                <w:szCs w:val="22"/>
              </w:rPr>
            </w:pPr>
            <w:r w:rsidRPr="001244D2">
              <w:rPr>
                <w:rFonts w:ascii="Times New Roman" w:hAnsi="Times New Roman" w:cs="Times New Roman"/>
                <w:sz w:val="22"/>
                <w:szCs w:val="22"/>
              </w:rPr>
              <w:t xml:space="preserve">ЗК01. Здатність генерувати нові ідеї (креативність). </w:t>
            </w:r>
          </w:p>
          <w:p w14:paraId="5BDDF7FB"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 xml:space="preserve">ЗК02. Здатність розробляти наукові проекти та управляти ними. </w:t>
            </w:r>
          </w:p>
          <w:p w14:paraId="6D7F4281"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 xml:space="preserve">ЗК03. Здатність розв’язувати комплексні проблеми на основі системного наукового світогляду, професійної етики та загального культурного кругозору. </w:t>
            </w:r>
          </w:p>
          <w:p w14:paraId="46274566"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 xml:space="preserve">ЗК04. Здатність усно і письмово презентувати результати власного наукового дослідження українською та іноземною мовами, глибоко </w:t>
            </w:r>
            <w:r w:rsidRPr="001244D2">
              <w:rPr>
                <w:rFonts w:ascii="Times New Roman" w:hAnsi="Times New Roman" w:cs="Times New Roman"/>
                <w:sz w:val="22"/>
                <w:szCs w:val="22"/>
              </w:rPr>
              <w:lastRenderedPageBreak/>
              <w:t>розуміти іншомовні наукові та професійні тексти за напрямом досліджень.</w:t>
            </w:r>
          </w:p>
        </w:tc>
      </w:tr>
      <w:tr w:rsidR="00B74B2F" w:rsidRPr="001244D2" w14:paraId="28DEF4D1" w14:textId="77777777" w:rsidTr="00407F7E">
        <w:trPr>
          <w:trHeight w:val="5412"/>
        </w:trPr>
        <w:tc>
          <w:tcPr>
            <w:tcW w:w="1024" w:type="dxa"/>
          </w:tcPr>
          <w:p w14:paraId="314A9212" w14:textId="77777777" w:rsidR="00B74B2F" w:rsidRPr="001244D2" w:rsidRDefault="00B74B2F" w:rsidP="00407F7E">
            <w:pPr>
              <w:widowControl w:val="0"/>
              <w:jc w:val="center"/>
              <w:rPr>
                <w:rFonts w:ascii="Times New Roman" w:hAnsi="Times New Roman" w:cs="Times New Roman"/>
                <w:b/>
                <w:bCs/>
                <w:sz w:val="22"/>
                <w:szCs w:val="22"/>
              </w:rPr>
            </w:pPr>
            <w:r w:rsidRPr="001244D2">
              <w:rPr>
                <w:rFonts w:ascii="Times New Roman" w:hAnsi="Times New Roman" w:cs="Times New Roman"/>
                <w:b/>
                <w:bCs/>
                <w:sz w:val="22"/>
                <w:szCs w:val="22"/>
              </w:rPr>
              <w:lastRenderedPageBreak/>
              <w:t>3</w:t>
            </w:r>
          </w:p>
        </w:tc>
        <w:tc>
          <w:tcPr>
            <w:tcW w:w="2202" w:type="dxa"/>
          </w:tcPr>
          <w:p w14:paraId="14D278B6" w14:textId="77777777" w:rsidR="00B74B2F" w:rsidRPr="001244D2" w:rsidRDefault="00B74B2F" w:rsidP="00407F7E">
            <w:pPr>
              <w:widowControl w:val="0"/>
              <w:spacing w:line="240" w:lineRule="atLeast"/>
              <w:ind w:left="80"/>
              <w:jc w:val="center"/>
              <w:rPr>
                <w:rFonts w:ascii="Times New Roman" w:hAnsi="Times New Roman" w:cs="Times New Roman"/>
                <w:b/>
                <w:bCs/>
                <w:sz w:val="22"/>
                <w:szCs w:val="22"/>
              </w:rPr>
            </w:pPr>
            <w:r w:rsidRPr="001244D2">
              <w:rPr>
                <w:rFonts w:ascii="Times New Roman" w:hAnsi="Times New Roman" w:cs="Times New Roman"/>
                <w:b/>
                <w:bCs/>
                <w:sz w:val="22"/>
                <w:szCs w:val="22"/>
              </w:rPr>
              <w:t>Спеціальні (фахові)</w:t>
            </w:r>
          </w:p>
        </w:tc>
        <w:tc>
          <w:tcPr>
            <w:tcW w:w="6805" w:type="dxa"/>
          </w:tcPr>
          <w:p w14:paraId="696D8C1F"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 xml:space="preserve">СК01. Здатність планувати та виконувати оригінальні дослідження, досягати наукових результатів, які створюють нові знання у галузі права та дотичних до неї міждисциплінарних напрямах і можуть бути опубліковані у провідних наукових виданнях з права та суміжних галузей. </w:t>
            </w:r>
          </w:p>
          <w:p w14:paraId="2AA56F55"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 xml:space="preserve">СК02. Здатність застосовувати методи правового і міждисциплінарного дослідження, виявляти їх евристичні можливості та межі, використовувати релевантний дослідницький інструментарій. СК03. Здатність здійснювати науково-педагогічну діяльність у вищій освіті та проектах правничої освіти у системі освіти дорослих. </w:t>
            </w:r>
          </w:p>
          <w:p w14:paraId="27ACE333"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СК04. Здатність виявляти, ставити та вирішувати проблеми дослідницького характеру у сфері права та забезпечувати якість виконуваних досліджень; дотримання права інтелектуальної власності та стандартів академічної доброчесності.</w:t>
            </w:r>
          </w:p>
          <w:p w14:paraId="2E94F4C5"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 xml:space="preserve"> СК05. Здатність моделювати оптимальні варіанти вирішення складних правових проблем, прогнозувати можливі наслідки їх реалізації.</w:t>
            </w:r>
          </w:p>
          <w:p w14:paraId="237EE9DB" w14:textId="77777777" w:rsidR="00B74B2F" w:rsidRPr="001244D2" w:rsidRDefault="00B74B2F" w:rsidP="00407F7E">
            <w:pPr>
              <w:widowControl w:val="0"/>
              <w:spacing w:line="240" w:lineRule="atLeast"/>
              <w:rPr>
                <w:rFonts w:ascii="Times New Roman" w:hAnsi="Times New Roman" w:cs="Times New Roman"/>
                <w:sz w:val="22"/>
                <w:szCs w:val="22"/>
              </w:rPr>
            </w:pPr>
            <w:r w:rsidRPr="001244D2">
              <w:rPr>
                <w:rFonts w:ascii="Times New Roman" w:hAnsi="Times New Roman" w:cs="Times New Roman"/>
                <w:sz w:val="22"/>
                <w:szCs w:val="22"/>
              </w:rPr>
              <w:t xml:space="preserve"> СК06. Здатність здійснювати експертну діяльність у сфері права. </w:t>
            </w:r>
          </w:p>
          <w:p w14:paraId="56DE4A8D" w14:textId="77777777" w:rsidR="00B74B2F" w:rsidRPr="001244D2" w:rsidRDefault="00B74B2F" w:rsidP="00407F7E">
            <w:pPr>
              <w:widowControl w:val="0"/>
              <w:spacing w:line="240" w:lineRule="atLeast"/>
              <w:ind w:left="80"/>
              <w:rPr>
                <w:rFonts w:ascii="Times New Roman" w:hAnsi="Times New Roman" w:cs="Times New Roman"/>
                <w:sz w:val="22"/>
                <w:szCs w:val="22"/>
              </w:rPr>
            </w:pPr>
            <w:r w:rsidRPr="001244D2">
              <w:rPr>
                <w:rFonts w:ascii="Times New Roman" w:hAnsi="Times New Roman" w:cs="Times New Roman"/>
                <w:sz w:val="22"/>
                <w:szCs w:val="22"/>
              </w:rPr>
              <w:t>СК06. Здатність виявляти нові інституційні етичні виклики та етичні виклики в житті суспільства і пропонувати для них правові механізми розв’язання.</w:t>
            </w:r>
          </w:p>
        </w:tc>
      </w:tr>
      <w:tr w:rsidR="00B74B2F" w:rsidRPr="001244D2" w14:paraId="48EB5D30" w14:textId="77777777" w:rsidTr="00407F7E">
        <w:trPr>
          <w:trHeight w:val="70"/>
        </w:trPr>
        <w:tc>
          <w:tcPr>
            <w:tcW w:w="1024" w:type="dxa"/>
          </w:tcPr>
          <w:p w14:paraId="0C62B77E" w14:textId="77777777" w:rsidR="00B74B2F" w:rsidRPr="001244D2" w:rsidRDefault="00B74B2F" w:rsidP="00407F7E">
            <w:pPr>
              <w:jc w:val="center"/>
              <w:rPr>
                <w:rFonts w:ascii="Times New Roman" w:hAnsi="Times New Roman" w:cs="Times New Roman"/>
                <w:b/>
                <w:bCs/>
                <w:sz w:val="22"/>
                <w:szCs w:val="22"/>
              </w:rPr>
            </w:pPr>
            <w:r w:rsidRPr="001244D2">
              <w:rPr>
                <w:rFonts w:ascii="Times New Roman" w:hAnsi="Times New Roman" w:cs="Times New Roman"/>
                <w:b/>
                <w:bCs/>
                <w:sz w:val="22"/>
                <w:szCs w:val="22"/>
              </w:rPr>
              <w:t>F</w:t>
            </w:r>
          </w:p>
        </w:tc>
        <w:tc>
          <w:tcPr>
            <w:tcW w:w="9007" w:type="dxa"/>
            <w:gridSpan w:val="2"/>
          </w:tcPr>
          <w:p w14:paraId="42260DC7" w14:textId="77777777" w:rsidR="00B74B2F" w:rsidRPr="001244D2" w:rsidRDefault="00B74B2F" w:rsidP="00407F7E">
            <w:pPr>
              <w:widowControl w:val="0"/>
              <w:spacing w:line="240" w:lineRule="atLeast"/>
              <w:ind w:left="80"/>
              <w:jc w:val="center"/>
              <w:rPr>
                <w:rFonts w:ascii="Times New Roman" w:hAnsi="Times New Roman" w:cs="Times New Roman"/>
                <w:sz w:val="22"/>
                <w:szCs w:val="22"/>
              </w:rPr>
            </w:pPr>
            <w:r w:rsidRPr="001244D2">
              <w:rPr>
                <w:rFonts w:ascii="Times New Roman" w:hAnsi="Times New Roman" w:cs="Times New Roman"/>
                <w:b/>
                <w:bCs/>
                <w:sz w:val="22"/>
                <w:szCs w:val="22"/>
              </w:rPr>
              <w:t>Програмні результати навчання</w:t>
            </w:r>
          </w:p>
        </w:tc>
      </w:tr>
      <w:tr w:rsidR="00B74B2F" w:rsidRPr="001244D2" w14:paraId="49E92E19" w14:textId="77777777" w:rsidTr="00407F7E">
        <w:trPr>
          <w:trHeight w:val="70"/>
        </w:trPr>
        <w:tc>
          <w:tcPr>
            <w:tcW w:w="1024" w:type="dxa"/>
          </w:tcPr>
          <w:p w14:paraId="0862E8BC" w14:textId="77777777" w:rsidR="00B74B2F" w:rsidRPr="001244D2" w:rsidRDefault="00B74B2F" w:rsidP="00407F7E">
            <w:pPr>
              <w:jc w:val="center"/>
              <w:rPr>
                <w:rFonts w:ascii="Times New Roman" w:hAnsi="Times New Roman" w:cs="Times New Roman"/>
                <w:b/>
                <w:bCs/>
                <w:sz w:val="22"/>
                <w:szCs w:val="22"/>
              </w:rPr>
            </w:pPr>
          </w:p>
        </w:tc>
        <w:tc>
          <w:tcPr>
            <w:tcW w:w="9007" w:type="dxa"/>
            <w:gridSpan w:val="2"/>
          </w:tcPr>
          <w:p w14:paraId="55873628"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РН01. Мати передові концептуальні та методологічні знання у сфері права і на межі предметних галузей, а також дослідницькі навички, достатні для проведення наукових і прикладних досліджень, отримання нових знань та здійснення інновацій. </w:t>
            </w:r>
          </w:p>
          <w:p w14:paraId="3F358FC5"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РН02. Вільно презентувати та обговорювати з фахівцями і нефахівцями результати досліджень, наукові та прикладні проблеми права державною та іноземною мовами, оприлюднювати результати досліджень у наукових публікаціях у провідних наукових виданнях.</w:t>
            </w:r>
          </w:p>
          <w:p w14:paraId="04D96059"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 РН03. Застосовувати у фаховій діяльності знання та розуміння системи права, історії світової та української правової думки, сучасної правової доктрини, а також основних напрямів та провідних тенденцій у розвитку права. </w:t>
            </w:r>
          </w:p>
          <w:p w14:paraId="2251D967"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РН04. Формулювати і перевіряти гіпотези; використовувати для обґрунтування висновків належні аргументи, зокрема, результати теоретичного аналізу, прикладних досліджень, наявні наукові джерела; аналізувати досліджувану проблему з урахуванням широкого правового та загально соціального контекстів. </w:t>
            </w:r>
          </w:p>
          <w:p w14:paraId="390DF832"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РН05. Планувати і виконувати теоретичні та прикладні дослідження з права та дотичних міждисциплінарних напрямів з використанням сучасного наукового 8 інструментарію, критично аналізувати результати власних досліджень і результати інших дослідників у контексті усього комплексу передових концептуальних і методологічних знань щодо досліджуваної проблеми з дотриманням стандартів академічної та професійної етики. РН06. Розуміти загальні принципи та методи юридичної науки, а також методологію наукових досліджень, застосувати їх у власних дослідженнях у сфері права та у викладацькій практиці. </w:t>
            </w:r>
          </w:p>
          <w:p w14:paraId="67F75D58"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РН06. Застосовувати сучасні інструменти і технології пошуку, оброблення, аналізу й збереження даних та інформації, статистичні методи аналізу даних великого обсягу та складної структури, спеціалізовані програмне забезпечення, бази даних та інформаційні системи у науковій, викладацькій, правотворчій та правозастосовній діяльності. </w:t>
            </w:r>
          </w:p>
          <w:p w14:paraId="17C4E83D"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РН08. Розробляти, реалізовувати та здійснювати управління науковими та інноваційними проектами, які дають можливість створювати законопроектну та правозастосовну практику і розв’язувати значущі наукові та прикладні правові проблеми з урахуванням етичних, соціально-управлінських, соціально-економічних, екологічних та духовно-культурних аспектів, забезпечувати реєстрацію прав інтелектуальної власності щодо наукових результатів. </w:t>
            </w:r>
          </w:p>
          <w:p w14:paraId="780E3BE1"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РН09. Організовувати і здійснювати освітній процес у сфері права на різних рівнях вищої освіти, його наукове, навчально-методичне та нормативне забезпечення, застосувати ефективні методики викладання навчальних дисциплін. </w:t>
            </w:r>
          </w:p>
          <w:p w14:paraId="551C3121" w14:textId="77777777" w:rsidR="00B74B2F" w:rsidRPr="001244D2" w:rsidRDefault="00B74B2F" w:rsidP="00407F7E">
            <w:pPr>
              <w:widowControl w:val="0"/>
              <w:jc w:val="both"/>
              <w:rPr>
                <w:rFonts w:ascii="Times New Roman" w:hAnsi="Times New Roman" w:cs="Times New Roman"/>
                <w:sz w:val="22"/>
                <w:szCs w:val="22"/>
              </w:rPr>
            </w:pPr>
            <w:r w:rsidRPr="001244D2">
              <w:rPr>
                <w:rFonts w:ascii="Times New Roman" w:hAnsi="Times New Roman" w:cs="Times New Roman"/>
                <w:sz w:val="22"/>
                <w:szCs w:val="22"/>
              </w:rPr>
              <w:t xml:space="preserve">РН10. Готувати правові висновки, пропозиції та рекомендації за результатами правового </w:t>
            </w:r>
            <w:r w:rsidRPr="001244D2">
              <w:rPr>
                <w:rFonts w:ascii="Times New Roman" w:hAnsi="Times New Roman" w:cs="Times New Roman"/>
                <w:sz w:val="22"/>
                <w:szCs w:val="22"/>
              </w:rPr>
              <w:lastRenderedPageBreak/>
              <w:t xml:space="preserve">дослідження. </w:t>
            </w:r>
          </w:p>
          <w:p w14:paraId="3595ABB6" w14:textId="77777777" w:rsidR="00B74B2F" w:rsidRPr="001244D2" w:rsidRDefault="00B74B2F" w:rsidP="00407F7E">
            <w:pPr>
              <w:widowControl w:val="0"/>
              <w:jc w:val="both"/>
              <w:rPr>
                <w:rFonts w:ascii="Times New Roman" w:hAnsi="Times New Roman" w:cs="Times New Roman"/>
                <w:b/>
                <w:bCs/>
                <w:sz w:val="22"/>
                <w:szCs w:val="22"/>
              </w:rPr>
            </w:pPr>
            <w:r w:rsidRPr="001244D2">
              <w:rPr>
                <w:rFonts w:ascii="Times New Roman" w:hAnsi="Times New Roman" w:cs="Times New Roman"/>
                <w:sz w:val="22"/>
                <w:szCs w:val="22"/>
              </w:rPr>
              <w:t>РН11. Здійснювати доктринальне тлумачення норм національного, міжнародного та права Європейського Союзу, здійснювати порівняльний аналіз правових явищ та процесів у різних правових системах.</w:t>
            </w:r>
          </w:p>
        </w:tc>
      </w:tr>
    </w:tbl>
    <w:p w14:paraId="119A4BC7" w14:textId="77777777" w:rsidR="00B74B2F" w:rsidRPr="001244D2" w:rsidRDefault="00B74B2F" w:rsidP="00B74B2F"/>
    <w:p w14:paraId="6759CAD6" w14:textId="77777777" w:rsidR="00B74B2F" w:rsidRPr="001244D2" w:rsidRDefault="00B74B2F" w:rsidP="00B74B2F">
      <w:pPr>
        <w:rPr>
          <w:rFonts w:ascii="Times New Roman" w:hAnsi="Times New Roman" w:cs="Times New Roman"/>
          <w:sz w:val="22"/>
          <w:szCs w:val="22"/>
        </w:rPr>
      </w:pPr>
    </w:p>
    <w:p w14:paraId="7AC760C2" w14:textId="77777777" w:rsidR="00B74B2F" w:rsidRPr="001244D2" w:rsidRDefault="00B74B2F" w:rsidP="00B74B2F">
      <w:pPr>
        <w:rPr>
          <w:rFonts w:ascii="Times New Roman" w:hAnsi="Times New Roman" w:cs="Times New Roman"/>
          <w:sz w:val="22"/>
          <w:szCs w:val="22"/>
        </w:rPr>
      </w:pPr>
    </w:p>
    <w:p w14:paraId="4DD7FDB1" w14:textId="77777777" w:rsidR="00B74B2F" w:rsidRPr="001244D2" w:rsidRDefault="00B74B2F" w:rsidP="00B74B2F">
      <w:pPr>
        <w:rPr>
          <w:rFonts w:ascii="Times New Roman" w:hAnsi="Times New Roman" w:cs="Times New Roman"/>
          <w:sz w:val="22"/>
          <w:szCs w:val="22"/>
        </w:rPr>
      </w:pPr>
    </w:p>
    <w:p w14:paraId="722C5C05" w14:textId="77777777" w:rsidR="00B74B2F" w:rsidRPr="001244D2" w:rsidRDefault="00B74B2F" w:rsidP="00B74B2F">
      <w:pPr>
        <w:rPr>
          <w:rFonts w:ascii="Times New Roman" w:hAnsi="Times New Roman" w:cs="Times New Roman"/>
          <w:sz w:val="22"/>
          <w:szCs w:val="22"/>
        </w:rPr>
      </w:pPr>
    </w:p>
    <w:p w14:paraId="2AD31B29" w14:textId="77777777" w:rsidR="00B74B2F" w:rsidRPr="003262DE" w:rsidRDefault="00B74B2F" w:rsidP="00B74B2F">
      <w:pPr>
        <w:rPr>
          <w:rFonts w:ascii="Times New Roman" w:hAnsi="Times New Roman" w:cs="Times New Roman"/>
          <w:b/>
          <w:bCs/>
          <w:sz w:val="28"/>
          <w:szCs w:val="28"/>
        </w:rPr>
      </w:pPr>
      <w:r w:rsidRPr="001244D2">
        <w:rPr>
          <w:rFonts w:ascii="Times New Roman" w:hAnsi="Times New Roman" w:cs="Times New Roman"/>
          <w:b/>
          <w:bCs/>
          <w:sz w:val="28"/>
          <w:szCs w:val="28"/>
        </w:rPr>
        <w:t>Керівник проектної групи</w:t>
      </w:r>
      <w:r w:rsidRPr="001244D2">
        <w:rPr>
          <w:rFonts w:ascii="Times New Roman" w:hAnsi="Times New Roman" w:cs="Times New Roman"/>
          <w:b/>
          <w:bCs/>
          <w:sz w:val="28"/>
          <w:szCs w:val="28"/>
        </w:rPr>
        <w:tab/>
      </w:r>
      <w:r w:rsidRPr="001244D2">
        <w:rPr>
          <w:rFonts w:ascii="Times New Roman" w:hAnsi="Times New Roman" w:cs="Times New Roman"/>
          <w:b/>
          <w:bCs/>
          <w:sz w:val="28"/>
          <w:szCs w:val="28"/>
        </w:rPr>
        <w:tab/>
      </w:r>
      <w:r w:rsidRPr="001244D2">
        <w:rPr>
          <w:rFonts w:ascii="Times New Roman" w:hAnsi="Times New Roman" w:cs="Times New Roman"/>
          <w:b/>
          <w:bCs/>
          <w:sz w:val="28"/>
          <w:szCs w:val="28"/>
        </w:rPr>
        <w:tab/>
      </w:r>
      <w:r w:rsidRPr="001244D2">
        <w:rPr>
          <w:rFonts w:ascii="Times New Roman" w:hAnsi="Times New Roman" w:cs="Times New Roman"/>
          <w:b/>
          <w:bCs/>
          <w:sz w:val="28"/>
          <w:szCs w:val="28"/>
        </w:rPr>
        <w:tab/>
      </w:r>
      <w:r w:rsidRPr="001244D2">
        <w:rPr>
          <w:rFonts w:ascii="Times New Roman" w:hAnsi="Times New Roman" w:cs="Times New Roman"/>
          <w:b/>
          <w:bCs/>
          <w:sz w:val="28"/>
          <w:szCs w:val="28"/>
        </w:rPr>
        <w:tab/>
        <w:t xml:space="preserve">Олена </w:t>
      </w:r>
      <w:proofErr w:type="spellStart"/>
      <w:r w:rsidRPr="001244D2">
        <w:rPr>
          <w:rFonts w:ascii="Times New Roman" w:hAnsi="Times New Roman" w:cs="Times New Roman"/>
          <w:b/>
          <w:bCs/>
          <w:sz w:val="28"/>
          <w:szCs w:val="28"/>
        </w:rPr>
        <w:t>Дашковська</w:t>
      </w:r>
      <w:proofErr w:type="spellEnd"/>
      <w:r w:rsidRPr="001244D2">
        <w:rPr>
          <w:rFonts w:ascii="Times New Roman" w:hAnsi="Times New Roman" w:cs="Times New Roman"/>
          <w:b/>
          <w:bCs/>
          <w:sz w:val="28"/>
          <w:szCs w:val="28"/>
        </w:rPr>
        <w:t xml:space="preserve"> </w:t>
      </w:r>
    </w:p>
    <w:p w14:paraId="4C764587" w14:textId="77777777" w:rsidR="008B418E" w:rsidRDefault="008B418E"/>
    <w:sectPr w:rsidR="008B418E" w:rsidSect="00B74B2F">
      <w:type w:val="continuous"/>
      <w:pgSz w:w="11900" w:h="16838"/>
      <w:pgMar w:top="1262" w:right="844" w:bottom="144" w:left="1440" w:header="0" w:footer="0" w:gutter="0"/>
      <w:cols w:space="0" w:equalWidth="0">
        <w:col w:w="96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6C75" w14:textId="77777777" w:rsidR="002943B3" w:rsidRDefault="002943B3" w:rsidP="009D0B78">
      <w:r>
        <w:separator/>
      </w:r>
    </w:p>
  </w:endnote>
  <w:endnote w:type="continuationSeparator" w:id="0">
    <w:p w14:paraId="0131C3E5" w14:textId="77777777" w:rsidR="002943B3" w:rsidRDefault="002943B3" w:rsidP="009D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7711" w14:textId="77777777" w:rsidR="002943B3" w:rsidRDefault="002943B3" w:rsidP="009D0B78">
      <w:r>
        <w:separator/>
      </w:r>
    </w:p>
  </w:footnote>
  <w:footnote w:type="continuationSeparator" w:id="0">
    <w:p w14:paraId="0947B669" w14:textId="77777777" w:rsidR="002943B3" w:rsidRDefault="002943B3" w:rsidP="009D0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9AC240"/>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507236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2A487CB0"/>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206A36DE"/>
    <w:multiLevelType w:val="hybridMultilevel"/>
    <w:tmpl w:val="3C40C3F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1877233438">
    <w:abstractNumId w:val="0"/>
  </w:num>
  <w:num w:numId="2" w16cid:durableId="28646532">
    <w:abstractNumId w:val="1"/>
  </w:num>
  <w:num w:numId="3" w16cid:durableId="77598062">
    <w:abstractNumId w:val="2"/>
  </w:num>
  <w:num w:numId="4" w16cid:durableId="1302462963">
    <w:abstractNumId w:val="3"/>
  </w:num>
  <w:num w:numId="5" w16cid:durableId="1704985850">
    <w:abstractNumId w:val="4"/>
  </w:num>
  <w:num w:numId="6" w16cid:durableId="169137030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E9"/>
    <w:rsid w:val="00017A56"/>
    <w:rsid w:val="000328FA"/>
    <w:rsid w:val="000B5C40"/>
    <w:rsid w:val="000C16C0"/>
    <w:rsid w:val="000D7D03"/>
    <w:rsid w:val="000D7FA3"/>
    <w:rsid w:val="00106ECC"/>
    <w:rsid w:val="00117303"/>
    <w:rsid w:val="00167BE3"/>
    <w:rsid w:val="00175BA8"/>
    <w:rsid w:val="001C7DF6"/>
    <w:rsid w:val="001E4384"/>
    <w:rsid w:val="001E5CDF"/>
    <w:rsid w:val="00225C29"/>
    <w:rsid w:val="002661E9"/>
    <w:rsid w:val="00267055"/>
    <w:rsid w:val="002943B3"/>
    <w:rsid w:val="00373019"/>
    <w:rsid w:val="00380ED2"/>
    <w:rsid w:val="0039199B"/>
    <w:rsid w:val="00394C4E"/>
    <w:rsid w:val="003A2DE4"/>
    <w:rsid w:val="003A63EE"/>
    <w:rsid w:val="00403E7A"/>
    <w:rsid w:val="004421F3"/>
    <w:rsid w:val="004D00E6"/>
    <w:rsid w:val="005413CB"/>
    <w:rsid w:val="005516FF"/>
    <w:rsid w:val="005531E9"/>
    <w:rsid w:val="005573FB"/>
    <w:rsid w:val="005D33BD"/>
    <w:rsid w:val="005E5D00"/>
    <w:rsid w:val="00731CE4"/>
    <w:rsid w:val="00755888"/>
    <w:rsid w:val="007A2F05"/>
    <w:rsid w:val="007C59A7"/>
    <w:rsid w:val="008043C6"/>
    <w:rsid w:val="00842555"/>
    <w:rsid w:val="0087041F"/>
    <w:rsid w:val="00882B50"/>
    <w:rsid w:val="00896AD3"/>
    <w:rsid w:val="008B0897"/>
    <w:rsid w:val="008B418E"/>
    <w:rsid w:val="009528E7"/>
    <w:rsid w:val="0097574C"/>
    <w:rsid w:val="009931C4"/>
    <w:rsid w:val="009D0B78"/>
    <w:rsid w:val="00A61A71"/>
    <w:rsid w:val="00A63E62"/>
    <w:rsid w:val="00B54958"/>
    <w:rsid w:val="00B74B2F"/>
    <w:rsid w:val="00C02286"/>
    <w:rsid w:val="00C65EC9"/>
    <w:rsid w:val="00C87CC9"/>
    <w:rsid w:val="00E26D7C"/>
    <w:rsid w:val="00E83021"/>
    <w:rsid w:val="00F61A05"/>
    <w:rsid w:val="00FA3435"/>
    <w:rsid w:val="00FA5B8D"/>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890F"/>
  <w15:chartTrackingRefBased/>
  <w15:docId w15:val="{79220A30-7CC3-4B8E-A879-611D4A77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B2F"/>
    <w:pPr>
      <w:spacing w:after="0" w:line="240" w:lineRule="auto"/>
    </w:pPr>
    <w:rPr>
      <w:rFonts w:ascii="Calibri" w:eastAsia="Calibri" w:hAnsi="Calibri" w:cs="Calibri"/>
      <w:kern w:val="0"/>
      <w:sz w:val="20"/>
      <w:szCs w:val="20"/>
      <w:lang w:val="uk-UA" w:eastAsia="en-US"/>
      <w14:ligatures w14:val="none"/>
    </w:rPr>
  </w:style>
  <w:style w:type="paragraph" w:styleId="1">
    <w:name w:val="heading 1"/>
    <w:basedOn w:val="a"/>
    <w:next w:val="a"/>
    <w:link w:val="10"/>
    <w:uiPriority w:val="9"/>
    <w:qFormat/>
    <w:rsid w:val="00553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3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31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31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31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31E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31E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31E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31E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1E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31E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31E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31E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31E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31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31E9"/>
    <w:rPr>
      <w:rFonts w:eastAsiaTheme="majorEastAsia" w:cstheme="majorBidi"/>
      <w:color w:val="595959" w:themeColor="text1" w:themeTint="A6"/>
    </w:rPr>
  </w:style>
  <w:style w:type="character" w:customStyle="1" w:styleId="80">
    <w:name w:val="Заголовок 8 Знак"/>
    <w:basedOn w:val="a0"/>
    <w:link w:val="8"/>
    <w:uiPriority w:val="9"/>
    <w:semiHidden/>
    <w:rsid w:val="005531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31E9"/>
    <w:rPr>
      <w:rFonts w:eastAsiaTheme="majorEastAsia" w:cstheme="majorBidi"/>
      <w:color w:val="272727" w:themeColor="text1" w:themeTint="D8"/>
    </w:rPr>
  </w:style>
  <w:style w:type="paragraph" w:styleId="a3">
    <w:name w:val="Title"/>
    <w:basedOn w:val="a"/>
    <w:next w:val="a"/>
    <w:link w:val="a4"/>
    <w:uiPriority w:val="10"/>
    <w:qFormat/>
    <w:rsid w:val="005531E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531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1E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531E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531E9"/>
    <w:pPr>
      <w:spacing w:before="160"/>
      <w:jc w:val="center"/>
    </w:pPr>
    <w:rPr>
      <w:i/>
      <w:iCs/>
      <w:color w:val="404040" w:themeColor="text1" w:themeTint="BF"/>
    </w:rPr>
  </w:style>
  <w:style w:type="character" w:customStyle="1" w:styleId="a8">
    <w:name w:val="Цитата Знак"/>
    <w:basedOn w:val="a0"/>
    <w:link w:val="a7"/>
    <w:uiPriority w:val="29"/>
    <w:rsid w:val="005531E9"/>
    <w:rPr>
      <w:i/>
      <w:iCs/>
      <w:color w:val="404040" w:themeColor="text1" w:themeTint="BF"/>
    </w:rPr>
  </w:style>
  <w:style w:type="paragraph" w:styleId="a9">
    <w:name w:val="List Paragraph"/>
    <w:basedOn w:val="a"/>
    <w:uiPriority w:val="34"/>
    <w:qFormat/>
    <w:rsid w:val="005531E9"/>
    <w:pPr>
      <w:ind w:left="720"/>
      <w:contextualSpacing/>
    </w:pPr>
  </w:style>
  <w:style w:type="character" w:styleId="aa">
    <w:name w:val="Intense Emphasis"/>
    <w:basedOn w:val="a0"/>
    <w:uiPriority w:val="21"/>
    <w:qFormat/>
    <w:rsid w:val="005531E9"/>
    <w:rPr>
      <w:i/>
      <w:iCs/>
      <w:color w:val="0F4761" w:themeColor="accent1" w:themeShade="BF"/>
    </w:rPr>
  </w:style>
  <w:style w:type="paragraph" w:styleId="ab">
    <w:name w:val="Intense Quote"/>
    <w:basedOn w:val="a"/>
    <w:next w:val="a"/>
    <w:link w:val="ac"/>
    <w:uiPriority w:val="30"/>
    <w:qFormat/>
    <w:rsid w:val="00553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531E9"/>
    <w:rPr>
      <w:i/>
      <w:iCs/>
      <w:color w:val="0F4761" w:themeColor="accent1" w:themeShade="BF"/>
    </w:rPr>
  </w:style>
  <w:style w:type="character" w:styleId="ad">
    <w:name w:val="Intense Reference"/>
    <w:basedOn w:val="a0"/>
    <w:uiPriority w:val="32"/>
    <w:qFormat/>
    <w:rsid w:val="005531E9"/>
    <w:rPr>
      <w:b/>
      <w:bCs/>
      <w:smallCaps/>
      <w:color w:val="0F4761" w:themeColor="accent1" w:themeShade="BF"/>
      <w:spacing w:val="5"/>
    </w:rPr>
  </w:style>
  <w:style w:type="paragraph" w:styleId="ae">
    <w:name w:val="Document Map"/>
    <w:basedOn w:val="a"/>
    <w:link w:val="af"/>
    <w:uiPriority w:val="99"/>
    <w:semiHidden/>
    <w:rsid w:val="00B74B2F"/>
    <w:pPr>
      <w:shd w:val="clear" w:color="auto" w:fill="000080"/>
    </w:pPr>
    <w:rPr>
      <w:rFonts w:ascii="Tahoma" w:hAnsi="Tahoma" w:cs="Tahoma"/>
    </w:rPr>
  </w:style>
  <w:style w:type="character" w:customStyle="1" w:styleId="af">
    <w:name w:val="Схема документа Знак"/>
    <w:basedOn w:val="a0"/>
    <w:link w:val="ae"/>
    <w:uiPriority w:val="99"/>
    <w:semiHidden/>
    <w:rsid w:val="00B74B2F"/>
    <w:rPr>
      <w:rFonts w:ascii="Tahoma" w:eastAsia="Calibri" w:hAnsi="Tahoma" w:cs="Tahoma"/>
      <w:kern w:val="0"/>
      <w:sz w:val="20"/>
      <w:szCs w:val="20"/>
      <w:shd w:val="clear" w:color="auto" w:fill="000080"/>
      <w:lang w:val="uk-UA" w:eastAsia="en-US"/>
      <w14:ligatures w14:val="none"/>
    </w:rPr>
  </w:style>
  <w:style w:type="table" w:styleId="af0">
    <w:name w:val="Table Grid"/>
    <w:basedOn w:val="a1"/>
    <w:uiPriority w:val="39"/>
    <w:rsid w:val="00B74B2F"/>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B74B2F"/>
    <w:pPr>
      <w:tabs>
        <w:tab w:val="center" w:pos="4677"/>
        <w:tab w:val="right" w:pos="9355"/>
      </w:tabs>
    </w:pPr>
  </w:style>
  <w:style w:type="character" w:customStyle="1" w:styleId="af2">
    <w:name w:val="Верхній колонтитул Знак"/>
    <w:basedOn w:val="a0"/>
    <w:link w:val="af1"/>
    <w:uiPriority w:val="99"/>
    <w:rsid w:val="00B74B2F"/>
    <w:rPr>
      <w:rFonts w:ascii="Calibri" w:eastAsia="Calibri" w:hAnsi="Calibri" w:cs="Calibri"/>
      <w:kern w:val="0"/>
      <w:sz w:val="20"/>
      <w:szCs w:val="20"/>
      <w:lang w:val="uk-UA" w:eastAsia="en-US"/>
      <w14:ligatures w14:val="none"/>
    </w:rPr>
  </w:style>
  <w:style w:type="paragraph" w:styleId="af3">
    <w:name w:val="footer"/>
    <w:basedOn w:val="a"/>
    <w:link w:val="af4"/>
    <w:uiPriority w:val="99"/>
    <w:unhideWhenUsed/>
    <w:rsid w:val="00B74B2F"/>
    <w:pPr>
      <w:tabs>
        <w:tab w:val="center" w:pos="4677"/>
        <w:tab w:val="right" w:pos="9355"/>
      </w:tabs>
    </w:pPr>
  </w:style>
  <w:style w:type="character" w:customStyle="1" w:styleId="af4">
    <w:name w:val="Нижній колонтитул Знак"/>
    <w:basedOn w:val="a0"/>
    <w:link w:val="af3"/>
    <w:uiPriority w:val="99"/>
    <w:rsid w:val="00B74B2F"/>
    <w:rPr>
      <w:rFonts w:ascii="Calibri" w:eastAsia="Calibri" w:hAnsi="Calibri" w:cs="Calibri"/>
      <w:kern w:val="0"/>
      <w:sz w:val="20"/>
      <w:szCs w:val="20"/>
      <w:lang w:val="uk-UA" w:eastAsia="en-US"/>
      <w14:ligatures w14:val="none"/>
    </w:rPr>
  </w:style>
  <w:style w:type="character" w:styleId="af5">
    <w:name w:val="Hyperlink"/>
    <w:uiPriority w:val="99"/>
    <w:unhideWhenUsed/>
    <w:rsid w:val="00B74B2F"/>
    <w:rPr>
      <w:color w:val="0000FF"/>
      <w:u w:val="single"/>
    </w:rPr>
  </w:style>
  <w:style w:type="paragraph" w:customStyle="1" w:styleId="21">
    <w:name w:val="Абзац списка2"/>
    <w:basedOn w:val="a"/>
    <w:qFormat/>
    <w:rsid w:val="00B74B2F"/>
    <w:pPr>
      <w:ind w:left="720"/>
      <w:contextualSpacing/>
    </w:pPr>
    <w:rPr>
      <w:rFonts w:cs="Times New Roman"/>
      <w:sz w:val="22"/>
      <w:szCs w:val="22"/>
    </w:rPr>
  </w:style>
  <w:style w:type="paragraph" w:styleId="af6">
    <w:name w:val="Body Text"/>
    <w:basedOn w:val="a"/>
    <w:link w:val="af7"/>
    <w:uiPriority w:val="1"/>
    <w:qFormat/>
    <w:rsid w:val="00B74B2F"/>
    <w:pPr>
      <w:widowControl w:val="0"/>
      <w:autoSpaceDE w:val="0"/>
      <w:autoSpaceDN w:val="0"/>
      <w:ind w:left="218"/>
      <w:jc w:val="both"/>
    </w:pPr>
    <w:rPr>
      <w:rFonts w:ascii="Times New Roman" w:eastAsia="Times New Roman" w:hAnsi="Times New Roman" w:cs="Times New Roman"/>
      <w:sz w:val="28"/>
      <w:szCs w:val="28"/>
    </w:rPr>
  </w:style>
  <w:style w:type="character" w:customStyle="1" w:styleId="af7">
    <w:name w:val="Основний текст Знак"/>
    <w:basedOn w:val="a0"/>
    <w:link w:val="af6"/>
    <w:uiPriority w:val="1"/>
    <w:rsid w:val="00B74B2F"/>
    <w:rPr>
      <w:rFonts w:ascii="Times New Roman" w:eastAsia="Times New Roman" w:hAnsi="Times New Roman" w:cs="Times New Roman"/>
      <w:kern w:val="0"/>
      <w:sz w:val="28"/>
      <w:szCs w:val="28"/>
      <w:lang w:val="uk-UA" w:eastAsia="en-US"/>
      <w14:ligatures w14:val="none"/>
    </w:rPr>
  </w:style>
  <w:style w:type="character" w:customStyle="1" w:styleId="af8">
    <w:name w:val="Основной текст_"/>
    <w:basedOn w:val="a0"/>
    <w:link w:val="11"/>
    <w:rsid w:val="00842555"/>
    <w:rPr>
      <w:rFonts w:ascii="Times New Roman" w:eastAsia="Times New Roman" w:hAnsi="Times New Roman" w:cs="Times New Roman"/>
      <w:sz w:val="28"/>
      <w:szCs w:val="28"/>
    </w:rPr>
  </w:style>
  <w:style w:type="paragraph" w:customStyle="1" w:styleId="11">
    <w:name w:val="Основной текст1"/>
    <w:basedOn w:val="a"/>
    <w:link w:val="af8"/>
    <w:rsid w:val="00842555"/>
    <w:pPr>
      <w:widowControl w:val="0"/>
      <w:ind w:firstLine="400"/>
    </w:pPr>
    <w:rPr>
      <w:rFonts w:ascii="Times New Roman" w:eastAsia="Times New Roman" w:hAnsi="Times New Roman" w:cs="Times New Roman"/>
      <w:kern w:val="2"/>
      <w:sz w:val="28"/>
      <w:szCs w:val="28"/>
      <w:lang w:eastAsia="zh-CN"/>
      <w14:ligatures w14:val="standardContextual"/>
    </w:rPr>
  </w:style>
  <w:style w:type="character" w:styleId="af9">
    <w:name w:val="Unresolved Mention"/>
    <w:basedOn w:val="a0"/>
    <w:uiPriority w:val="99"/>
    <w:semiHidden/>
    <w:unhideWhenUsed/>
    <w:rsid w:val="00394C4E"/>
    <w:rPr>
      <w:color w:val="605E5C"/>
      <w:shd w:val="clear" w:color="auto" w:fill="E1DFDD"/>
    </w:rPr>
  </w:style>
  <w:style w:type="paragraph" w:styleId="afa">
    <w:name w:val="footnote text"/>
    <w:basedOn w:val="a"/>
    <w:link w:val="afb"/>
    <w:uiPriority w:val="99"/>
    <w:semiHidden/>
    <w:unhideWhenUsed/>
    <w:rsid w:val="009D0B78"/>
  </w:style>
  <w:style w:type="character" w:customStyle="1" w:styleId="afb">
    <w:name w:val="Текст виноски Знак"/>
    <w:basedOn w:val="a0"/>
    <w:link w:val="afa"/>
    <w:uiPriority w:val="99"/>
    <w:semiHidden/>
    <w:rsid w:val="009D0B78"/>
    <w:rPr>
      <w:rFonts w:ascii="Calibri" w:eastAsia="Calibri" w:hAnsi="Calibri" w:cs="Calibri"/>
      <w:kern w:val="0"/>
      <w:sz w:val="20"/>
      <w:szCs w:val="20"/>
      <w:lang w:val="uk-UA" w:eastAsia="en-US"/>
      <w14:ligatures w14:val="none"/>
    </w:rPr>
  </w:style>
  <w:style w:type="character" w:styleId="afc">
    <w:name w:val="footnote reference"/>
    <w:basedOn w:val="a0"/>
    <w:uiPriority w:val="99"/>
    <w:semiHidden/>
    <w:unhideWhenUsed/>
    <w:rsid w:val="009D0B78"/>
    <w:rPr>
      <w:vertAlign w:val="superscript"/>
    </w:rPr>
  </w:style>
  <w:style w:type="paragraph" w:styleId="afd">
    <w:name w:val="Normal (Web)"/>
    <w:basedOn w:val="a"/>
    <w:uiPriority w:val="99"/>
    <w:rsid w:val="00167BE3"/>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16909">
      <w:bodyDiv w:val="1"/>
      <w:marLeft w:val="0"/>
      <w:marRight w:val="0"/>
      <w:marTop w:val="0"/>
      <w:marBottom w:val="0"/>
      <w:divBdr>
        <w:top w:val="none" w:sz="0" w:space="0" w:color="auto"/>
        <w:left w:val="none" w:sz="0" w:space="0" w:color="auto"/>
        <w:bottom w:val="none" w:sz="0" w:space="0" w:color="auto"/>
        <w:right w:val="none" w:sz="0" w:space="0" w:color="auto"/>
      </w:divBdr>
    </w:div>
    <w:div w:id="14268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uka.nlu.edu.ua/nauka/wp-content/uploads/2020/06/%D0%9F%D0%9D%D0%94_%D0%90%D0%BA%D1%82%D1%83%D0%B0%D0%BB%D1%8C%D0%BD%D1%96-%D0%BF%D1%80%D0%BE%D0%B1%D0%BB%D0%B5%D0%BC%D0%B8-%D1%84%D1%96%D0%BB%D0%BE%D1%81%D0%BE%D1%84%D1%96%D1%97-%D0%BF%D1%80%D0%B0%D0%B2%D0%B0.doc" TargetMode="External"/><Relationship Id="rId13" Type="http://schemas.openxmlformats.org/officeDocument/2006/relationships/hyperlink" Target="file:///C:/Users/1/Desktop/&#208;&#157;&#208;&#176;&#208;&#178;&#209;&#135;&#208;&#176;&#2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Desktop/&#208;&#157;&#208;&#176;&#208;&#178;&#209;&#135;&#208;&#176;&#2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Desktop/&#208;&#157;&#208;&#176;&#208;&#178;&#209;&#135;&#208;&#176;&#2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Desktop/&#208;&#157;&#208;&#176;&#208;&#178;&#209;&#135;&#208;&#176;&#208;" TargetMode="External"/><Relationship Id="rId5" Type="http://schemas.openxmlformats.org/officeDocument/2006/relationships/webSettings" Target="webSettings.xml"/><Relationship Id="rId15" Type="http://schemas.openxmlformats.org/officeDocument/2006/relationships/hyperlink" Target="file:///C:/Users/1/Desktop/&#208;&#157;&#208;&#176;&#208;&#178;&#209;&#135;&#208;&#176;&#208;" TargetMode="External"/><Relationship Id="rId10" Type="http://schemas.openxmlformats.org/officeDocument/2006/relationships/hyperlink" Target="file:///C:/Users/1/Desktop/&#208;&#157;&#208;&#176;&#208;&#178;&#209;&#135;&#208;&#176;&#208;" TargetMode="External"/><Relationship Id="rId4" Type="http://schemas.openxmlformats.org/officeDocument/2006/relationships/settings" Target="settings.xml"/><Relationship Id="rId9" Type="http://schemas.openxmlformats.org/officeDocument/2006/relationships/hyperlink" Target="file:///C:/Users/1/Desktop/&#208;&#157;&#208;&#176;&#208;&#178;&#209;&#135;&#208;&#176;&#208;" TargetMode="External"/><Relationship Id="rId14" Type="http://schemas.openxmlformats.org/officeDocument/2006/relationships/hyperlink" Target="file:///C:/Users/1/Desktop/&#208;&#157;&#208;&#176;&#208;&#178;&#209;&#135;&#208;&#176;&#20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D2DC8-934A-4D5E-AA59-31CF25CC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58917</Words>
  <Characters>335832</Characters>
  <Application>Microsoft Office Word</Application>
  <DocSecurity>0</DocSecurity>
  <Lines>2798</Lines>
  <Paragraphs>787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Dashkovska</dc:creator>
  <cp:keywords/>
  <dc:description/>
  <cp:lastModifiedBy>Olena Dashkovska</cp:lastModifiedBy>
  <cp:revision>22</cp:revision>
  <cp:lastPrinted>2025-08-27T22:07:00Z</cp:lastPrinted>
  <dcterms:created xsi:type="dcterms:W3CDTF">2025-06-17T19:41:00Z</dcterms:created>
  <dcterms:modified xsi:type="dcterms:W3CDTF">2025-08-27T22:17:00Z</dcterms:modified>
</cp:coreProperties>
</file>